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256"/>
        <w:gridCol w:w="2236"/>
        <w:gridCol w:w="512"/>
        <w:gridCol w:w="1344"/>
        <w:gridCol w:w="514"/>
      </w:tblGrid>
      <w:tr w:rsidR="00124EEF" w:rsidTr="00B60FD3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B60FD3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2A22C9" w:rsidP="002A22C9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B60FD3">
        <w:tc>
          <w:tcPr>
            <w:tcW w:w="2463" w:type="dxa"/>
            <w:tcBorders>
              <w:bottom w:val="single" w:sz="4" w:space="0" w:color="auto"/>
            </w:tcBorders>
          </w:tcPr>
          <w:p w:rsidR="009468B9" w:rsidRDefault="009468B9" w:rsidP="00796DA4">
            <w:pPr>
              <w:rPr>
                <w:rFonts w:ascii="Liberation Serif" w:hAnsi="Liberation Serif"/>
              </w:rPr>
            </w:pPr>
          </w:p>
          <w:p w:rsidR="0009583E" w:rsidRDefault="00C95C86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07.07.2021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9468B9" w:rsidRDefault="009468B9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68B9" w:rsidRDefault="009468B9" w:rsidP="0009583E">
            <w:pPr>
              <w:rPr>
                <w:rFonts w:ascii="Liberation Serif" w:hAnsi="Liberation Serif"/>
              </w:rPr>
            </w:pPr>
          </w:p>
          <w:p w:rsidR="0009583E" w:rsidRDefault="00F229F4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C95C86">
              <w:rPr>
                <w:rFonts w:ascii="Liberation Serif" w:hAnsi="Liberation Serif"/>
              </w:rPr>
              <w:t>021</w:t>
            </w:r>
            <w:r w:rsidR="0009583E"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9468B9" w:rsidRDefault="009468B9" w:rsidP="00F229F4">
            <w:pPr>
              <w:rPr>
                <w:rFonts w:ascii="Liberation Serif" w:hAnsi="Liberation Serif"/>
              </w:rPr>
            </w:pPr>
          </w:p>
          <w:p w:rsidR="0009583E" w:rsidRDefault="009468B9" w:rsidP="00F229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4D5528" w:rsidTr="00B60FD3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24A9C" w:rsidRDefault="00B60FD3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842C38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242D3" w:rsidRPr="002242D3" w:rsidRDefault="002242D3" w:rsidP="002242D3">
      <w:pPr>
        <w:jc w:val="center"/>
        <w:rPr>
          <w:rFonts w:ascii="Liberation Serif" w:hAnsi="Liberation Serif"/>
          <w:b/>
        </w:rPr>
      </w:pPr>
      <w:r w:rsidRPr="002242D3">
        <w:rPr>
          <w:rFonts w:ascii="Liberation Serif" w:hAnsi="Liberation Serif"/>
          <w:b/>
        </w:rPr>
        <w:t xml:space="preserve">Об утверждении списков заявителей, включенных в очередь                                  на приобретение в собственность бесплатно земельных участков </w:t>
      </w:r>
    </w:p>
    <w:p w:rsidR="002242D3" w:rsidRPr="002242D3" w:rsidRDefault="002242D3" w:rsidP="002242D3">
      <w:pPr>
        <w:jc w:val="center"/>
        <w:rPr>
          <w:rFonts w:ascii="Liberation Serif" w:hAnsi="Liberation Serif"/>
          <w:b/>
        </w:rPr>
      </w:pPr>
      <w:r w:rsidRPr="002242D3">
        <w:rPr>
          <w:rFonts w:ascii="Liberation Serif" w:hAnsi="Liberation Serif"/>
          <w:b/>
        </w:rPr>
        <w:t>для индивидуального жилищного строительства</w:t>
      </w:r>
    </w:p>
    <w:p w:rsidR="002242D3" w:rsidRPr="002242D3" w:rsidRDefault="002242D3" w:rsidP="002242D3">
      <w:pPr>
        <w:jc w:val="center"/>
        <w:rPr>
          <w:rFonts w:ascii="Liberation Serif" w:hAnsi="Liberation Serif"/>
          <w:b/>
        </w:rPr>
      </w:pPr>
      <w:r w:rsidRPr="002242D3">
        <w:rPr>
          <w:rFonts w:ascii="Liberation Serif" w:hAnsi="Liberation Serif"/>
          <w:b/>
        </w:rPr>
        <w:t xml:space="preserve"> на территории Невьянского городского округа</w:t>
      </w:r>
    </w:p>
    <w:p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p w:rsidR="002242D3" w:rsidRPr="008E3E79" w:rsidRDefault="002242D3" w:rsidP="002242D3">
      <w:pPr>
        <w:suppressAutoHyphens/>
        <w:ind w:firstLine="900"/>
        <w:jc w:val="both"/>
        <w:rPr>
          <w:rFonts w:ascii="Liberation Serif" w:hAnsi="Liberation Serif"/>
          <w:b/>
          <w:lang w:eastAsia="ar-SA"/>
        </w:rPr>
      </w:pPr>
      <w:r w:rsidRPr="002242D3">
        <w:rPr>
          <w:rFonts w:ascii="Liberation Serif" w:hAnsi="Liberation Serif"/>
          <w:lang w:eastAsia="ar-SA"/>
        </w:rPr>
        <w:t>В соответствии со статьей 39.19. Земельного кодекса Российской Федерации, стать</w:t>
      </w:r>
      <w:r w:rsidR="005B2AEF">
        <w:rPr>
          <w:rFonts w:ascii="Liberation Serif" w:hAnsi="Liberation Serif"/>
          <w:lang w:eastAsia="ar-SA"/>
        </w:rPr>
        <w:t xml:space="preserve">ями </w:t>
      </w:r>
      <w:r w:rsidRPr="002242D3">
        <w:rPr>
          <w:rFonts w:ascii="Liberation Serif" w:hAnsi="Liberation Serif"/>
          <w:lang w:eastAsia="ar-SA"/>
        </w:rPr>
        <w:t>22</w:t>
      </w:r>
      <w:r w:rsidR="005B2AEF">
        <w:rPr>
          <w:rFonts w:ascii="Liberation Serif" w:hAnsi="Liberation Serif"/>
          <w:lang w:eastAsia="ar-SA"/>
        </w:rPr>
        <w:t xml:space="preserve"> и 25</w:t>
      </w:r>
      <w:r w:rsidRPr="002242D3">
        <w:rPr>
          <w:rFonts w:ascii="Liberation Serif" w:hAnsi="Liberation Serif"/>
          <w:lang w:eastAsia="ar-SA"/>
        </w:rPr>
        <w:t xml:space="preserve"> Закона Свердловской области </w:t>
      </w:r>
      <w:r w:rsidR="006D1DE6">
        <w:rPr>
          <w:rFonts w:ascii="Liberation Serif" w:hAnsi="Liberation Serif"/>
          <w:lang w:eastAsia="ar-SA"/>
        </w:rPr>
        <w:t xml:space="preserve">                                      </w:t>
      </w:r>
      <w:r w:rsidRPr="002242D3">
        <w:rPr>
          <w:rFonts w:ascii="Liberation Serif" w:hAnsi="Liberation Serif"/>
          <w:lang w:eastAsia="ar-SA"/>
        </w:rPr>
        <w:t>от</w:t>
      </w:r>
      <w:r w:rsidR="006D1DE6">
        <w:rPr>
          <w:rFonts w:ascii="Liberation Serif" w:hAnsi="Liberation Serif"/>
          <w:lang w:eastAsia="ar-SA"/>
        </w:rPr>
        <w:t xml:space="preserve"> </w:t>
      </w:r>
      <w:r w:rsidRPr="002242D3">
        <w:rPr>
          <w:rFonts w:ascii="Liberation Serif" w:hAnsi="Liberation Serif"/>
          <w:lang w:eastAsia="ar-SA"/>
        </w:rPr>
        <w:t>07 июля 2004 года</w:t>
      </w:r>
      <w:r w:rsidR="005B2AEF">
        <w:rPr>
          <w:rFonts w:ascii="Liberation Serif" w:hAnsi="Liberation Serif"/>
          <w:lang w:eastAsia="ar-SA"/>
        </w:rPr>
        <w:t xml:space="preserve"> </w:t>
      </w:r>
      <w:r w:rsidRPr="002242D3">
        <w:rPr>
          <w:rFonts w:ascii="Liberation Serif" w:hAnsi="Liberation Serif"/>
          <w:lang w:eastAsia="ar-SA"/>
        </w:rPr>
        <w:t>№ 18-ОЗ «Об особенностях регулирования земельных отношений на те</w:t>
      </w:r>
      <w:r w:rsidR="005B2AEF">
        <w:rPr>
          <w:rFonts w:ascii="Liberation Serif" w:hAnsi="Liberation Serif"/>
          <w:lang w:eastAsia="ar-SA"/>
        </w:rPr>
        <w:t>рритории Свердловской области», </w:t>
      </w:r>
      <w:r w:rsidRPr="002242D3">
        <w:rPr>
          <w:rFonts w:ascii="Liberation Serif" w:hAnsi="Liberation Serif"/>
          <w:lang w:eastAsia="ar-SA"/>
        </w:rPr>
        <w:t xml:space="preserve">постановлением </w:t>
      </w:r>
      <w:r w:rsidR="008E3E79">
        <w:rPr>
          <w:rFonts w:ascii="Liberation Serif" w:hAnsi="Liberation Serif"/>
          <w:lang w:eastAsia="ar-SA"/>
        </w:rPr>
        <w:t>администрации Невьянского городского округа</w:t>
      </w:r>
      <w:r w:rsidR="00C23732">
        <w:rPr>
          <w:rFonts w:ascii="Liberation Serif" w:hAnsi="Liberation Serif"/>
          <w:lang w:eastAsia="ar-SA"/>
        </w:rPr>
        <w:t xml:space="preserve"> от 27.04.2021 № 617-п</w:t>
      </w:r>
      <w:r w:rsidR="000C1F23">
        <w:rPr>
          <w:rFonts w:ascii="Liberation Serif" w:hAnsi="Liberation Serif"/>
          <w:lang w:eastAsia="ar-SA"/>
        </w:rPr>
        <w:t xml:space="preserve">        </w:t>
      </w:r>
      <w:r w:rsidR="00AB56D9">
        <w:rPr>
          <w:rFonts w:ascii="Liberation Serif" w:hAnsi="Liberation Serif"/>
          <w:lang w:eastAsia="ar-SA"/>
        </w:rPr>
        <w:t xml:space="preserve"> «</w:t>
      </w:r>
      <w:r w:rsidR="00AB56D9" w:rsidRPr="00AB56D9">
        <w:rPr>
          <w:rFonts w:ascii="Liberation Serif" w:hAnsi="Liberation Serif"/>
          <w:lang w:eastAsia="ar-SA"/>
        </w:rPr>
        <w:t>Об утверждении Положения о порядке ведения очереди граждан, имеющих право на предоставление в собственность бесплатно земельных участков для индивидуального жилищного строительства, находящихся в муниципальной собственности Невьянского городского округа, и земельных участков, государственная собственность на которые не разграничена, расположенных на территории Невьянского городского округа</w:t>
      </w:r>
      <w:r w:rsidR="00AB56D9">
        <w:rPr>
          <w:rFonts w:ascii="Liberation Serif" w:hAnsi="Liberation Serif"/>
          <w:lang w:eastAsia="ar-SA"/>
        </w:rPr>
        <w:t>»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4A2B06" w:rsidRPr="00A04BBD" w:rsidRDefault="00A04BBD" w:rsidP="00A04BBD">
      <w:pPr>
        <w:pStyle w:val="a8"/>
        <w:ind w:left="7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1. </w:t>
      </w:r>
      <w:r w:rsidR="004A2B06" w:rsidRPr="00A04BBD">
        <w:rPr>
          <w:rFonts w:ascii="Liberation Serif" w:hAnsi="Liberation Serif"/>
        </w:rPr>
        <w:t>Утвердить список граждан, включенных в очередь на приобретение в собственность бесплатно земельных участков для индивидуального жилищного строительства на территории Невьянского городского округа, имеющих право на внеочередное получение земельных участков в собственность однократно бесплатно для индивидуального жилищного строительства по состоянию на 01.01.202</w:t>
      </w:r>
      <w:r w:rsidR="001F6239">
        <w:rPr>
          <w:rFonts w:ascii="Liberation Serif" w:hAnsi="Liberation Serif"/>
        </w:rPr>
        <w:t>1</w:t>
      </w:r>
      <w:r w:rsidR="006D1DE6">
        <w:rPr>
          <w:rFonts w:ascii="Liberation Serif" w:hAnsi="Liberation Serif"/>
        </w:rPr>
        <w:t xml:space="preserve"> - </w:t>
      </w:r>
      <w:r w:rsidR="00582969">
        <w:rPr>
          <w:rFonts w:ascii="Liberation Serif" w:hAnsi="Liberation Serif"/>
        </w:rPr>
        <w:t>Список №</w:t>
      </w:r>
      <w:r w:rsidR="00180777">
        <w:rPr>
          <w:rFonts w:ascii="Liberation Serif" w:hAnsi="Liberation Serif"/>
        </w:rPr>
        <w:t xml:space="preserve"> </w:t>
      </w:r>
      <w:r w:rsidR="00582969">
        <w:rPr>
          <w:rFonts w:ascii="Liberation Serif" w:hAnsi="Liberation Serif"/>
        </w:rPr>
        <w:t>1</w:t>
      </w:r>
      <w:r w:rsidR="005D78CF">
        <w:rPr>
          <w:rFonts w:ascii="Liberation Serif" w:hAnsi="Liberation Serif"/>
        </w:rPr>
        <w:t>(</w:t>
      </w:r>
      <w:r w:rsidR="000C1F23">
        <w:rPr>
          <w:rFonts w:ascii="Liberation Serif" w:hAnsi="Liberation Serif"/>
        </w:rPr>
        <w:t>п</w:t>
      </w:r>
      <w:r w:rsidR="005D78CF">
        <w:rPr>
          <w:rFonts w:ascii="Liberation Serif" w:hAnsi="Liberation Serif"/>
        </w:rPr>
        <w:t>риложение № 1)</w:t>
      </w:r>
      <w:r w:rsidR="008B7D7E">
        <w:rPr>
          <w:rFonts w:ascii="Liberation Serif" w:hAnsi="Liberation Serif"/>
        </w:rPr>
        <w:t>.</w:t>
      </w:r>
    </w:p>
    <w:p w:rsidR="004A2B06" w:rsidRPr="004A2B06" w:rsidRDefault="004A2B06" w:rsidP="00A04BBD">
      <w:pPr>
        <w:ind w:hanging="927"/>
        <w:jc w:val="both"/>
        <w:rPr>
          <w:rFonts w:ascii="Liberation Serif" w:hAnsi="Liberation Serif"/>
        </w:rPr>
      </w:pPr>
      <w:r w:rsidRPr="004A2B06">
        <w:rPr>
          <w:rFonts w:ascii="Liberation Serif" w:hAnsi="Liberation Serif"/>
        </w:rPr>
        <w:t xml:space="preserve">           </w:t>
      </w:r>
      <w:r w:rsidR="00A04BBD">
        <w:rPr>
          <w:rFonts w:ascii="Liberation Serif" w:hAnsi="Liberation Serif"/>
        </w:rPr>
        <w:t xml:space="preserve">         </w:t>
      </w:r>
      <w:r w:rsidRPr="004A2B06">
        <w:rPr>
          <w:rFonts w:ascii="Liberation Serif" w:hAnsi="Liberation Serif"/>
        </w:rPr>
        <w:t xml:space="preserve"> 2.</w:t>
      </w:r>
      <w:r w:rsidR="00A04BBD">
        <w:rPr>
          <w:rFonts w:ascii="Liberation Serif" w:hAnsi="Liberation Serif"/>
          <w:lang w:val="en-US"/>
        </w:rPr>
        <w:t> </w:t>
      </w:r>
      <w:r w:rsidRPr="004A2B06">
        <w:rPr>
          <w:rFonts w:ascii="Liberation Serif" w:hAnsi="Liberation Serif"/>
        </w:rPr>
        <w:t>Утвердить список граждан, включенных в очередь на приобретение                в собственность бесплатно земельных участков для индивидуального жилищного строительства на территории Невьянского городского округа, имеющих право на первоочередн</w:t>
      </w:r>
      <w:r w:rsidR="00F371EA">
        <w:rPr>
          <w:rFonts w:ascii="Liberation Serif" w:hAnsi="Liberation Serif"/>
        </w:rPr>
        <w:t xml:space="preserve">ое получение земельных участков </w:t>
      </w:r>
      <w:r w:rsidRPr="004A2B06">
        <w:rPr>
          <w:rFonts w:ascii="Liberation Serif" w:hAnsi="Liberation Serif"/>
        </w:rPr>
        <w:t>в собственность однократно бесплатно для индивидуального жилищного строительства по состоянию на 01.01.202</w:t>
      </w:r>
      <w:r w:rsidR="001F6239">
        <w:rPr>
          <w:rFonts w:ascii="Liberation Serif" w:hAnsi="Liberation Serif"/>
        </w:rPr>
        <w:t>1</w:t>
      </w:r>
      <w:r w:rsidR="00373D5A">
        <w:rPr>
          <w:rFonts w:ascii="Liberation Serif" w:hAnsi="Liberation Serif"/>
        </w:rPr>
        <w:t xml:space="preserve"> - </w:t>
      </w:r>
      <w:r w:rsidR="00582969">
        <w:rPr>
          <w:rFonts w:ascii="Liberation Serif" w:hAnsi="Liberation Serif"/>
        </w:rPr>
        <w:t>Список №</w:t>
      </w:r>
      <w:r w:rsidR="00180777">
        <w:rPr>
          <w:rFonts w:ascii="Liberation Serif" w:hAnsi="Liberation Serif"/>
        </w:rPr>
        <w:t xml:space="preserve"> </w:t>
      </w:r>
      <w:r w:rsidR="00582969">
        <w:rPr>
          <w:rFonts w:ascii="Liberation Serif" w:hAnsi="Liberation Serif"/>
        </w:rPr>
        <w:t xml:space="preserve">2 </w:t>
      </w:r>
      <w:r w:rsidR="00373D5A">
        <w:rPr>
          <w:rFonts w:ascii="Liberation Serif" w:hAnsi="Liberation Serif"/>
        </w:rPr>
        <w:t>(</w:t>
      </w:r>
      <w:r w:rsidR="000C1F23">
        <w:rPr>
          <w:rFonts w:ascii="Liberation Serif" w:hAnsi="Liberation Serif"/>
        </w:rPr>
        <w:t>п</w:t>
      </w:r>
      <w:r w:rsidR="00373D5A">
        <w:rPr>
          <w:rFonts w:ascii="Liberation Serif" w:hAnsi="Liberation Serif"/>
        </w:rPr>
        <w:t>риложение № 2</w:t>
      </w:r>
      <w:r w:rsidRPr="004A2B06">
        <w:rPr>
          <w:rFonts w:ascii="Liberation Serif" w:hAnsi="Liberation Serif"/>
        </w:rPr>
        <w:t>).</w:t>
      </w:r>
    </w:p>
    <w:p w:rsidR="00783AB5" w:rsidRDefault="004A2B06" w:rsidP="004A2B06">
      <w:pPr>
        <w:ind w:firstLine="708"/>
        <w:jc w:val="both"/>
        <w:rPr>
          <w:rFonts w:ascii="Liberation Serif" w:hAnsi="Liberation Serif"/>
        </w:rPr>
      </w:pPr>
      <w:r w:rsidRPr="004A2B06">
        <w:rPr>
          <w:rFonts w:ascii="Liberation Serif" w:hAnsi="Liberation Serif"/>
        </w:rPr>
        <w:t xml:space="preserve">3. Утвердить список граждан, включенных в очередь на приобретение                      в собственность бесплатно земельных участков для индивидуального жилищного строительства на территории Невьянского городского округа, имеющих право на получение земельных участков в собственность бесплатно для индивидуального жилищного строительства, не подлежащих </w:t>
      </w:r>
    </w:p>
    <w:p w:rsidR="00783AB5" w:rsidRDefault="00783AB5" w:rsidP="004A2B06">
      <w:pPr>
        <w:ind w:firstLine="708"/>
        <w:jc w:val="both"/>
        <w:rPr>
          <w:rFonts w:ascii="Liberation Serif" w:hAnsi="Liberation Serif"/>
        </w:rPr>
      </w:pPr>
    </w:p>
    <w:p w:rsidR="00783AB5" w:rsidRPr="00783AB5" w:rsidRDefault="00783AB5" w:rsidP="00783AB5">
      <w:pPr>
        <w:ind w:firstLine="708"/>
        <w:jc w:val="center"/>
        <w:rPr>
          <w:rFonts w:ascii="Liberation Serif" w:hAnsi="Liberation Serif"/>
        </w:rPr>
      </w:pPr>
      <w:r w:rsidRPr="00783AB5">
        <w:rPr>
          <w:rFonts w:ascii="Liberation Serif" w:hAnsi="Liberation Serif"/>
        </w:rPr>
        <w:t>2</w:t>
      </w:r>
    </w:p>
    <w:p w:rsidR="00783AB5" w:rsidRDefault="00783AB5" w:rsidP="004A2B06">
      <w:pPr>
        <w:ind w:firstLine="708"/>
        <w:jc w:val="both"/>
        <w:rPr>
          <w:rFonts w:ascii="Liberation Serif" w:hAnsi="Liberation Serif"/>
        </w:rPr>
      </w:pPr>
    </w:p>
    <w:p w:rsidR="004A2B06" w:rsidRPr="004A2B06" w:rsidRDefault="00073685" w:rsidP="00783AB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включению в С</w:t>
      </w:r>
      <w:r w:rsidR="004A2B06" w:rsidRPr="004A2B06">
        <w:rPr>
          <w:rFonts w:ascii="Liberation Serif" w:hAnsi="Liberation Serif"/>
        </w:rPr>
        <w:t>писки</w:t>
      </w:r>
      <w:r w:rsidR="009F6192">
        <w:rPr>
          <w:rFonts w:ascii="Liberation Serif" w:hAnsi="Liberation Serif"/>
        </w:rPr>
        <w:t xml:space="preserve"> №</w:t>
      </w:r>
      <w:r w:rsidR="004A2B06" w:rsidRPr="004A2B06">
        <w:rPr>
          <w:rFonts w:ascii="Liberation Serif" w:hAnsi="Liberation Serif"/>
        </w:rPr>
        <w:t xml:space="preserve"> 1 и</w:t>
      </w:r>
      <w:r w:rsidR="009F6192">
        <w:rPr>
          <w:rFonts w:ascii="Liberation Serif" w:hAnsi="Liberation Serif"/>
        </w:rPr>
        <w:t xml:space="preserve"> №</w:t>
      </w:r>
      <w:r w:rsidR="004A2B06" w:rsidRPr="004A2B06">
        <w:rPr>
          <w:rFonts w:ascii="Liberation Serif" w:hAnsi="Liberation Serif"/>
        </w:rPr>
        <w:t xml:space="preserve"> 2 по состоянию на 01.01.202</w:t>
      </w:r>
      <w:r w:rsidR="00F371EA" w:rsidRPr="00F371EA">
        <w:rPr>
          <w:rFonts w:ascii="Liberation Serif" w:hAnsi="Liberation Serif"/>
        </w:rPr>
        <w:t>1</w:t>
      </w:r>
      <w:r w:rsidR="00373D5A">
        <w:rPr>
          <w:rFonts w:ascii="Liberation Serif" w:hAnsi="Liberation Serif"/>
        </w:rPr>
        <w:t xml:space="preserve"> - </w:t>
      </w:r>
      <w:r w:rsidR="00180777">
        <w:rPr>
          <w:rFonts w:ascii="Liberation Serif" w:hAnsi="Liberation Serif"/>
        </w:rPr>
        <w:t>Список № 3</w:t>
      </w:r>
      <w:r w:rsidR="008B7D7E">
        <w:rPr>
          <w:rFonts w:ascii="Liberation Serif" w:hAnsi="Liberation Serif"/>
        </w:rPr>
        <w:t xml:space="preserve"> </w:t>
      </w:r>
      <w:r w:rsidR="00373D5A">
        <w:rPr>
          <w:rFonts w:ascii="Liberation Serif" w:hAnsi="Liberation Serif"/>
        </w:rPr>
        <w:t>(</w:t>
      </w:r>
      <w:r w:rsidR="000C1F23">
        <w:rPr>
          <w:rFonts w:ascii="Liberation Serif" w:hAnsi="Liberation Serif"/>
        </w:rPr>
        <w:t>п</w:t>
      </w:r>
      <w:r w:rsidR="00373D5A">
        <w:rPr>
          <w:rFonts w:ascii="Liberation Serif" w:hAnsi="Liberation Serif"/>
        </w:rPr>
        <w:t>риложение № 3</w:t>
      </w:r>
      <w:r w:rsidR="008B7D7E">
        <w:rPr>
          <w:rFonts w:ascii="Liberation Serif" w:hAnsi="Liberation Serif"/>
        </w:rPr>
        <w:t>)</w:t>
      </w:r>
      <w:r w:rsidR="00747C0F">
        <w:rPr>
          <w:rFonts w:ascii="Liberation Serif" w:hAnsi="Liberation Serif"/>
        </w:rPr>
        <w:t>.</w:t>
      </w:r>
    </w:p>
    <w:p w:rsidR="00DA18AB" w:rsidRPr="00DA18AB" w:rsidRDefault="004A2B06" w:rsidP="00DA18AB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lang w:val="x-none" w:eastAsia="en-US"/>
        </w:rPr>
      </w:pPr>
      <w:r w:rsidRPr="004A2B06">
        <w:rPr>
          <w:rFonts w:ascii="Liberation Serif" w:eastAsia="Calibri" w:hAnsi="Liberation Serif"/>
          <w:lang w:eastAsia="en-US"/>
        </w:rPr>
        <w:t xml:space="preserve">4. </w:t>
      </w:r>
      <w:r w:rsidR="00DA18AB" w:rsidRPr="00DA18AB">
        <w:rPr>
          <w:rFonts w:ascii="Liberation Serif" w:eastAsia="Calibri" w:hAnsi="Liberation Serif"/>
          <w:lang w:val="x-none" w:eastAsia="en-US"/>
        </w:rPr>
        <w:t xml:space="preserve">Контроль за исполнением настоящего постановления возложить </w:t>
      </w:r>
      <w:r w:rsidR="00DA18AB" w:rsidRPr="00DA18AB">
        <w:rPr>
          <w:rFonts w:ascii="Liberation Serif" w:eastAsia="Calibri" w:hAnsi="Liberation Serif"/>
          <w:lang w:eastAsia="en-US"/>
        </w:rPr>
        <w:t xml:space="preserve">                   </w:t>
      </w:r>
      <w:r w:rsidR="00DA18AB" w:rsidRPr="00DA18AB">
        <w:rPr>
          <w:rFonts w:ascii="Liberation Serif" w:eastAsia="Calibri" w:hAnsi="Liberation Serif"/>
          <w:lang w:val="x-none" w:eastAsia="en-US"/>
        </w:rPr>
        <w:t xml:space="preserve">на </w:t>
      </w:r>
      <w:r w:rsidR="00DA18AB" w:rsidRPr="00DA18AB">
        <w:rPr>
          <w:rFonts w:ascii="Liberation Serif" w:eastAsia="Calibri" w:hAnsi="Liberation Serif"/>
          <w:lang w:eastAsia="en-US"/>
        </w:rPr>
        <w:t xml:space="preserve">заместителя </w:t>
      </w:r>
      <w:r w:rsidR="00DA18AB" w:rsidRPr="00DA18AB">
        <w:rPr>
          <w:rFonts w:ascii="Liberation Serif" w:eastAsia="Calibri" w:hAnsi="Liberation Serif"/>
          <w:lang w:val="x-none" w:eastAsia="en-US"/>
        </w:rPr>
        <w:t xml:space="preserve">главы администрации Невьянского городского округа </w:t>
      </w:r>
      <w:r w:rsidR="00DA18AB" w:rsidRPr="00DA18AB">
        <w:rPr>
          <w:rFonts w:ascii="Liberation Serif" w:eastAsia="Calibri" w:hAnsi="Liberation Serif"/>
          <w:lang w:eastAsia="en-US"/>
        </w:rPr>
        <w:t xml:space="preserve">                       </w:t>
      </w:r>
      <w:r w:rsidR="00DA18AB" w:rsidRPr="00DA18AB">
        <w:rPr>
          <w:rFonts w:ascii="Liberation Serif" w:eastAsia="Calibri" w:hAnsi="Liberation Serif"/>
          <w:lang w:val="x-none" w:eastAsia="en-US"/>
        </w:rPr>
        <w:t xml:space="preserve">по </w:t>
      </w:r>
      <w:r w:rsidR="00DA18AB" w:rsidRPr="00DA18AB">
        <w:rPr>
          <w:rFonts w:ascii="Liberation Serif" w:eastAsia="Calibri" w:hAnsi="Liberation Serif"/>
          <w:lang w:eastAsia="en-US"/>
        </w:rPr>
        <w:t xml:space="preserve">энергетике, транспорту, связи и жилищно-коммунальному хозяйству                </w:t>
      </w:r>
      <w:r w:rsidR="00DA18AB" w:rsidRPr="00DA18AB">
        <w:rPr>
          <w:rFonts w:ascii="Liberation Serif" w:eastAsia="Calibri" w:hAnsi="Liberation Serif"/>
          <w:lang w:val="x-none" w:eastAsia="en-US"/>
        </w:rPr>
        <w:t xml:space="preserve"> </w:t>
      </w:r>
      <w:r w:rsidR="00DA18AB" w:rsidRPr="00DA18AB">
        <w:rPr>
          <w:rFonts w:ascii="Liberation Serif" w:eastAsia="Calibri" w:hAnsi="Liberation Serif"/>
          <w:lang w:eastAsia="en-US"/>
        </w:rPr>
        <w:t>И.В. Белякова.</w:t>
      </w:r>
    </w:p>
    <w:p w:rsidR="004A2B06" w:rsidRPr="004A2B06" w:rsidRDefault="004A2B06" w:rsidP="00DA18AB">
      <w:pPr>
        <w:tabs>
          <w:tab w:val="left" w:pos="709"/>
          <w:tab w:val="left" w:pos="851"/>
        </w:tabs>
        <w:ind w:firstLine="720"/>
        <w:jc w:val="both"/>
        <w:rPr>
          <w:rFonts w:ascii="Liberation Serif" w:hAnsi="Liberation Serif"/>
        </w:rPr>
      </w:pPr>
      <w:r w:rsidRPr="004A2B06">
        <w:rPr>
          <w:rFonts w:ascii="Liberation Serif" w:hAnsi="Liberation Serif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 без указания фамилии, имени и отчества заявителей в целях защиты персональных данных.</w:t>
      </w:r>
    </w:p>
    <w:p w:rsidR="004A2B06" w:rsidRPr="004A2B06" w:rsidRDefault="004A2B06" w:rsidP="004A2B06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</w:t>
      </w:r>
      <w:r w:rsidR="00217203">
        <w:rPr>
          <w:rFonts w:ascii="Liberation Serif" w:hAnsi="Liberation Serif"/>
        </w:rPr>
        <w:t xml:space="preserve"> </w:t>
      </w:r>
      <w:r w:rsidRPr="00D611D8">
        <w:rPr>
          <w:rFonts w:ascii="Liberation Serif" w:hAnsi="Liberation Serif"/>
        </w:rPr>
        <w:t xml:space="preserve">                                                                    </w:t>
      </w:r>
      <w:r w:rsidR="001F6239">
        <w:rPr>
          <w:rFonts w:ascii="Liberation Serif" w:hAnsi="Liberation Serif"/>
        </w:rPr>
        <w:t xml:space="preserve">     А.А. </w:t>
      </w:r>
      <w:proofErr w:type="spellStart"/>
      <w:r w:rsidR="001F6239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006502" w:rsidRDefault="00006502" w:rsidP="0029265D">
      <w:pPr>
        <w:jc w:val="center"/>
        <w:rPr>
          <w:rFonts w:ascii="Liberation Serif" w:hAnsi="Liberation Serif"/>
        </w:rPr>
      </w:pPr>
    </w:p>
    <w:p w:rsidR="00A7198C" w:rsidRDefault="00A7198C" w:rsidP="0029265D">
      <w:pPr>
        <w:jc w:val="center"/>
        <w:rPr>
          <w:rFonts w:ascii="Liberation Serif" w:hAnsi="Liberation Serif"/>
        </w:rPr>
      </w:pPr>
    </w:p>
    <w:p w:rsidR="00A7198C" w:rsidRDefault="00A7198C" w:rsidP="0029265D">
      <w:pPr>
        <w:jc w:val="center"/>
        <w:rPr>
          <w:rFonts w:ascii="Liberation Serif" w:hAnsi="Liberation Serif"/>
        </w:rPr>
      </w:pPr>
    </w:p>
    <w:p w:rsidR="00A7198C" w:rsidRDefault="00A7198C" w:rsidP="0029265D">
      <w:pPr>
        <w:jc w:val="center"/>
        <w:rPr>
          <w:rFonts w:ascii="Liberation Serif" w:hAnsi="Liberation Serif"/>
        </w:rPr>
      </w:pPr>
    </w:p>
    <w:p w:rsidR="00A7198C" w:rsidRDefault="00A7198C" w:rsidP="0029265D">
      <w:pPr>
        <w:jc w:val="center"/>
        <w:rPr>
          <w:rFonts w:ascii="Liberation Serif" w:hAnsi="Liberation Serif"/>
        </w:rPr>
      </w:pPr>
    </w:p>
    <w:p w:rsidR="00A7198C" w:rsidRDefault="00A7198C" w:rsidP="0029265D">
      <w:pPr>
        <w:jc w:val="center"/>
        <w:rPr>
          <w:rFonts w:ascii="Liberation Serif" w:hAnsi="Liberation Serif"/>
        </w:rPr>
      </w:pPr>
    </w:p>
    <w:p w:rsidR="00006502" w:rsidRDefault="00006502" w:rsidP="00E24A9C">
      <w:pPr>
        <w:rPr>
          <w:rFonts w:ascii="Liberation Serif" w:hAnsi="Liberation Serif"/>
        </w:rPr>
      </w:pPr>
      <w:bookmarkStart w:id="0" w:name="_GoBack"/>
      <w:bookmarkEnd w:id="0"/>
    </w:p>
    <w:sectPr w:rsidR="00006502" w:rsidSect="004E4E3E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BD6"/>
    <w:multiLevelType w:val="hybridMultilevel"/>
    <w:tmpl w:val="A77EFB58"/>
    <w:lvl w:ilvl="0" w:tplc="C48A5A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CC22FFE"/>
    <w:multiLevelType w:val="hybridMultilevel"/>
    <w:tmpl w:val="3DFEB112"/>
    <w:lvl w:ilvl="0" w:tplc="E4567A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F66E32"/>
    <w:multiLevelType w:val="hybridMultilevel"/>
    <w:tmpl w:val="07606990"/>
    <w:lvl w:ilvl="0" w:tplc="A9AA4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502"/>
    <w:rsid w:val="00017032"/>
    <w:rsid w:val="00032CB5"/>
    <w:rsid w:val="00035EE4"/>
    <w:rsid w:val="000432A2"/>
    <w:rsid w:val="00043C12"/>
    <w:rsid w:val="00056154"/>
    <w:rsid w:val="00073685"/>
    <w:rsid w:val="0007419B"/>
    <w:rsid w:val="00076863"/>
    <w:rsid w:val="00080726"/>
    <w:rsid w:val="0008281A"/>
    <w:rsid w:val="00082B91"/>
    <w:rsid w:val="0009583E"/>
    <w:rsid w:val="00096951"/>
    <w:rsid w:val="00097C6B"/>
    <w:rsid w:val="000C1F23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77386"/>
    <w:rsid w:val="00180777"/>
    <w:rsid w:val="001A685D"/>
    <w:rsid w:val="001B6DBC"/>
    <w:rsid w:val="001E4F97"/>
    <w:rsid w:val="001F3099"/>
    <w:rsid w:val="001F6239"/>
    <w:rsid w:val="0020172D"/>
    <w:rsid w:val="0020688F"/>
    <w:rsid w:val="00215611"/>
    <w:rsid w:val="00217203"/>
    <w:rsid w:val="002242D3"/>
    <w:rsid w:val="0022584D"/>
    <w:rsid w:val="00237109"/>
    <w:rsid w:val="00237419"/>
    <w:rsid w:val="00240A12"/>
    <w:rsid w:val="0025323C"/>
    <w:rsid w:val="00254FAB"/>
    <w:rsid w:val="00264DBF"/>
    <w:rsid w:val="00273117"/>
    <w:rsid w:val="00283448"/>
    <w:rsid w:val="00287840"/>
    <w:rsid w:val="0029265D"/>
    <w:rsid w:val="002A22C9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3DF3"/>
    <w:rsid w:val="00356325"/>
    <w:rsid w:val="00361A55"/>
    <w:rsid w:val="00363587"/>
    <w:rsid w:val="00373D5A"/>
    <w:rsid w:val="003832BB"/>
    <w:rsid w:val="00383F07"/>
    <w:rsid w:val="00391293"/>
    <w:rsid w:val="003A4E43"/>
    <w:rsid w:val="003B077D"/>
    <w:rsid w:val="003C2F54"/>
    <w:rsid w:val="003D1E95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5D09"/>
    <w:rsid w:val="00477AE5"/>
    <w:rsid w:val="00490132"/>
    <w:rsid w:val="004A2B06"/>
    <w:rsid w:val="004B271E"/>
    <w:rsid w:val="004B32BE"/>
    <w:rsid w:val="004B33B5"/>
    <w:rsid w:val="004D5528"/>
    <w:rsid w:val="004E4E3E"/>
    <w:rsid w:val="005032FC"/>
    <w:rsid w:val="00536D53"/>
    <w:rsid w:val="005518FF"/>
    <w:rsid w:val="0055560D"/>
    <w:rsid w:val="00556388"/>
    <w:rsid w:val="00571102"/>
    <w:rsid w:val="005729F2"/>
    <w:rsid w:val="0057644B"/>
    <w:rsid w:val="00580853"/>
    <w:rsid w:val="00582969"/>
    <w:rsid w:val="005912F4"/>
    <w:rsid w:val="005B1166"/>
    <w:rsid w:val="005B2AEF"/>
    <w:rsid w:val="005B761F"/>
    <w:rsid w:val="005C4AA8"/>
    <w:rsid w:val="005C51BB"/>
    <w:rsid w:val="005D780D"/>
    <w:rsid w:val="005D78CF"/>
    <w:rsid w:val="005F339B"/>
    <w:rsid w:val="00666D47"/>
    <w:rsid w:val="00667E28"/>
    <w:rsid w:val="00684EC2"/>
    <w:rsid w:val="006854DC"/>
    <w:rsid w:val="00692087"/>
    <w:rsid w:val="006A7DCE"/>
    <w:rsid w:val="006C2BE3"/>
    <w:rsid w:val="006D1DE6"/>
    <w:rsid w:val="006E1975"/>
    <w:rsid w:val="006E4975"/>
    <w:rsid w:val="006E7AF7"/>
    <w:rsid w:val="00700840"/>
    <w:rsid w:val="007463D2"/>
    <w:rsid w:val="00747C0F"/>
    <w:rsid w:val="00764A6F"/>
    <w:rsid w:val="00775DC7"/>
    <w:rsid w:val="00783AB5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75B"/>
    <w:rsid w:val="00852D26"/>
    <w:rsid w:val="00862F4A"/>
    <w:rsid w:val="008755D2"/>
    <w:rsid w:val="00891C0A"/>
    <w:rsid w:val="00893A00"/>
    <w:rsid w:val="00897019"/>
    <w:rsid w:val="008A6874"/>
    <w:rsid w:val="008A6F90"/>
    <w:rsid w:val="008B584D"/>
    <w:rsid w:val="008B63DD"/>
    <w:rsid w:val="008B7D7E"/>
    <w:rsid w:val="008D04FD"/>
    <w:rsid w:val="008E3E79"/>
    <w:rsid w:val="009068F5"/>
    <w:rsid w:val="0090697A"/>
    <w:rsid w:val="00943A4B"/>
    <w:rsid w:val="009468B9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6192"/>
    <w:rsid w:val="00A04BBD"/>
    <w:rsid w:val="00A11E41"/>
    <w:rsid w:val="00A52BFA"/>
    <w:rsid w:val="00A7198C"/>
    <w:rsid w:val="00AA594A"/>
    <w:rsid w:val="00AB56D9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0FD3"/>
    <w:rsid w:val="00B63E45"/>
    <w:rsid w:val="00B70FE5"/>
    <w:rsid w:val="00B73285"/>
    <w:rsid w:val="00B753BC"/>
    <w:rsid w:val="00B83B21"/>
    <w:rsid w:val="00B959C9"/>
    <w:rsid w:val="00B97590"/>
    <w:rsid w:val="00BA4E15"/>
    <w:rsid w:val="00BB6E46"/>
    <w:rsid w:val="00BC2FD7"/>
    <w:rsid w:val="00BD4164"/>
    <w:rsid w:val="00BD48E1"/>
    <w:rsid w:val="00BE14DE"/>
    <w:rsid w:val="00BF7DD8"/>
    <w:rsid w:val="00C111DD"/>
    <w:rsid w:val="00C23732"/>
    <w:rsid w:val="00C66A94"/>
    <w:rsid w:val="00C8637E"/>
    <w:rsid w:val="00C95C86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18AB"/>
    <w:rsid w:val="00DA3D98"/>
    <w:rsid w:val="00DD0498"/>
    <w:rsid w:val="00E11060"/>
    <w:rsid w:val="00E15589"/>
    <w:rsid w:val="00E24A9C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29F4"/>
    <w:rsid w:val="00F2526E"/>
    <w:rsid w:val="00F371EA"/>
    <w:rsid w:val="00F47DBE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29CC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A2B06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78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4167D-9E66-46ED-B07F-0E071022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17</cp:revision>
  <cp:lastPrinted>2021-07-05T04:20:00Z</cp:lastPrinted>
  <dcterms:created xsi:type="dcterms:W3CDTF">2020-09-17T11:24:00Z</dcterms:created>
  <dcterms:modified xsi:type="dcterms:W3CDTF">2021-07-08T12:14:00Z</dcterms:modified>
</cp:coreProperties>
</file>