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53BA" w:rsidTr="001F53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53BA" w:rsidRDefault="001F53BA">
            <w:pPr>
              <w:pStyle w:val="ConsPlusNormal"/>
              <w:outlineLvl w:val="0"/>
            </w:pPr>
            <w:bookmarkStart w:id="0" w:name="_GoBack"/>
            <w:bookmarkEnd w:id="0"/>
            <w:r>
              <w:t>10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53BA" w:rsidRDefault="001F53BA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1F53BA" w:rsidRDefault="001F5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3BA" w:rsidRDefault="001F53BA">
      <w:pPr>
        <w:pStyle w:val="ConsPlusNormal"/>
      </w:pPr>
    </w:p>
    <w:p w:rsidR="001F53BA" w:rsidRDefault="001F53BA">
      <w:pPr>
        <w:pStyle w:val="ConsPlusTitle"/>
        <w:jc w:val="center"/>
      </w:pPr>
      <w:r>
        <w:t>УКАЗ</w:t>
      </w:r>
    </w:p>
    <w:p w:rsidR="001F53BA" w:rsidRDefault="001F53BA">
      <w:pPr>
        <w:pStyle w:val="ConsPlusTitle"/>
        <w:jc w:val="center"/>
      </w:pPr>
    </w:p>
    <w:p w:rsidR="001F53BA" w:rsidRDefault="001F53BA">
      <w:pPr>
        <w:pStyle w:val="ConsPlusTitle"/>
        <w:jc w:val="center"/>
      </w:pPr>
      <w:r>
        <w:t>ГУБЕРНАТОРА СВЕРДЛОВСКОЙ ОБЛАСТИ</w:t>
      </w:r>
    </w:p>
    <w:p w:rsidR="001F53BA" w:rsidRDefault="001F53BA">
      <w:pPr>
        <w:pStyle w:val="ConsPlusTitle"/>
        <w:jc w:val="center"/>
      </w:pPr>
    </w:p>
    <w:p w:rsidR="001F53BA" w:rsidRDefault="001F53BA">
      <w:pPr>
        <w:pStyle w:val="ConsPlusTitle"/>
        <w:jc w:val="center"/>
      </w:pPr>
      <w:r>
        <w:t>ОБ УТВЕРЖДЕНИИ КОДЕКСА ЭТИКИ И СЛУЖЕБНОГО ПОВЕДЕНИЯ</w:t>
      </w:r>
    </w:p>
    <w:p w:rsidR="001F53BA" w:rsidRDefault="001F53BA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F53BA" w:rsidRDefault="001F5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3BA" w:rsidRDefault="001F5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3BA" w:rsidRDefault="001F5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4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F53BA" w:rsidRDefault="001F5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5" w:history="1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6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7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53BA" w:rsidRDefault="001F53BA">
      <w:pPr>
        <w:pStyle w:val="ConsPlusNormal"/>
      </w:pPr>
    </w:p>
    <w:p w:rsidR="001F53BA" w:rsidRDefault="001F53BA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1F53BA" w:rsidRDefault="001F53BA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1F53BA" w:rsidRDefault="001F53BA">
      <w:pPr>
        <w:pStyle w:val="ConsPlusNormal"/>
      </w:pPr>
    </w:p>
    <w:p w:rsidR="001F53BA" w:rsidRDefault="001F53BA">
      <w:pPr>
        <w:pStyle w:val="ConsPlusNormal"/>
        <w:jc w:val="right"/>
      </w:pPr>
      <w:r>
        <w:t>Губернатор</w:t>
      </w:r>
    </w:p>
    <w:p w:rsidR="001F53BA" w:rsidRDefault="001F53BA">
      <w:pPr>
        <w:pStyle w:val="ConsPlusNormal"/>
        <w:jc w:val="right"/>
      </w:pPr>
      <w:r>
        <w:t>Свердловской области</w:t>
      </w:r>
    </w:p>
    <w:p w:rsidR="001F53BA" w:rsidRDefault="001F53BA">
      <w:pPr>
        <w:pStyle w:val="ConsPlusNormal"/>
        <w:jc w:val="right"/>
      </w:pPr>
      <w:r>
        <w:t>А.С.МИШАРИН</w:t>
      </w:r>
    </w:p>
    <w:p w:rsidR="001F53BA" w:rsidRDefault="001F53BA">
      <w:pPr>
        <w:pStyle w:val="ConsPlusNormal"/>
      </w:pPr>
      <w:r>
        <w:t>г. Екатеринбург</w:t>
      </w:r>
    </w:p>
    <w:p w:rsidR="001F53BA" w:rsidRDefault="001F53BA">
      <w:pPr>
        <w:pStyle w:val="ConsPlusNormal"/>
        <w:spacing w:before="220"/>
      </w:pPr>
      <w:r>
        <w:t>10 марта 2011 года</w:t>
      </w:r>
    </w:p>
    <w:p w:rsidR="001F53BA" w:rsidRDefault="001F53BA">
      <w:pPr>
        <w:pStyle w:val="ConsPlusNormal"/>
        <w:spacing w:before="220"/>
      </w:pPr>
      <w:r>
        <w:t>N 166-УГ</w:t>
      </w:r>
    </w:p>
    <w:p w:rsidR="001F53BA" w:rsidRDefault="001F53BA">
      <w:pPr>
        <w:pStyle w:val="ConsPlusNormal"/>
      </w:pPr>
    </w:p>
    <w:p w:rsidR="001F53BA" w:rsidRDefault="001F53BA">
      <w:pPr>
        <w:pStyle w:val="ConsPlusNormal"/>
      </w:pPr>
    </w:p>
    <w:p w:rsidR="001F53BA" w:rsidRDefault="001F53BA">
      <w:pPr>
        <w:pStyle w:val="ConsPlusNormal"/>
      </w:pPr>
    </w:p>
    <w:p w:rsidR="001F53BA" w:rsidRDefault="001F53BA">
      <w:pPr>
        <w:pStyle w:val="ConsPlusNormal"/>
      </w:pPr>
    </w:p>
    <w:p w:rsidR="001F53BA" w:rsidRDefault="001F53BA">
      <w:pPr>
        <w:pStyle w:val="ConsPlusNormal"/>
      </w:pPr>
    </w:p>
    <w:p w:rsidR="001F53BA" w:rsidRDefault="001F53BA">
      <w:pPr>
        <w:pStyle w:val="ConsPlusNormal"/>
        <w:jc w:val="right"/>
        <w:outlineLvl w:val="0"/>
      </w:pPr>
      <w:r>
        <w:t>Утвержден</w:t>
      </w:r>
    </w:p>
    <w:p w:rsidR="001F53BA" w:rsidRDefault="001F53BA">
      <w:pPr>
        <w:pStyle w:val="ConsPlusNormal"/>
        <w:jc w:val="right"/>
      </w:pPr>
      <w:r>
        <w:t>Указом Губернатора</w:t>
      </w:r>
    </w:p>
    <w:p w:rsidR="001F53BA" w:rsidRDefault="001F53BA">
      <w:pPr>
        <w:pStyle w:val="ConsPlusNormal"/>
        <w:jc w:val="right"/>
      </w:pPr>
      <w:r>
        <w:t>Свердловской области</w:t>
      </w:r>
    </w:p>
    <w:p w:rsidR="001F53BA" w:rsidRDefault="001F53BA">
      <w:pPr>
        <w:pStyle w:val="ConsPlusNormal"/>
        <w:jc w:val="right"/>
      </w:pPr>
      <w:r>
        <w:t>от 10 марта 2011 г. N 166-УГ</w:t>
      </w:r>
    </w:p>
    <w:p w:rsidR="001F53BA" w:rsidRDefault="001F53BA">
      <w:pPr>
        <w:pStyle w:val="ConsPlusNormal"/>
      </w:pPr>
    </w:p>
    <w:p w:rsidR="001F53BA" w:rsidRDefault="001F53BA">
      <w:pPr>
        <w:pStyle w:val="ConsPlusTitle"/>
        <w:jc w:val="center"/>
      </w:pPr>
      <w:bookmarkStart w:id="1" w:name="P37"/>
      <w:bookmarkEnd w:id="1"/>
      <w:r>
        <w:lastRenderedPageBreak/>
        <w:t>КОДЕКС</w:t>
      </w:r>
    </w:p>
    <w:p w:rsidR="001F53BA" w:rsidRDefault="001F53BA">
      <w:pPr>
        <w:pStyle w:val="ConsPlusTitle"/>
        <w:jc w:val="center"/>
      </w:pPr>
      <w:r>
        <w:t>ЭТИКИ И СЛУЖЕБНОГО ПОВЕДЕНИЯ</w:t>
      </w:r>
    </w:p>
    <w:p w:rsidR="001F53BA" w:rsidRDefault="001F53BA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F53BA" w:rsidRDefault="001F5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3BA" w:rsidRDefault="001F5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3BA" w:rsidRDefault="001F5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9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F53BA" w:rsidRDefault="001F5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0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1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53BA" w:rsidRDefault="001F53BA">
      <w:pPr>
        <w:pStyle w:val="ConsPlusNormal"/>
      </w:pPr>
    </w:p>
    <w:p w:rsidR="001F53BA" w:rsidRDefault="001F53BA">
      <w:pPr>
        <w:pStyle w:val="ConsPlusTitle"/>
        <w:jc w:val="center"/>
        <w:outlineLvl w:val="1"/>
      </w:pPr>
      <w:r>
        <w:t>Глава 1. ОБЩИЕ ПОЛОЖЕНИЯ</w:t>
      </w:r>
    </w:p>
    <w:p w:rsidR="001F53BA" w:rsidRDefault="001F53BA">
      <w:pPr>
        <w:pStyle w:val="ConsPlusNormal"/>
      </w:pPr>
    </w:p>
    <w:p w:rsidR="001F53BA" w:rsidRDefault="001F53BA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12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5" w:history="1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6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 xml:space="preserve"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</w:t>
      </w:r>
      <w:r>
        <w:lastRenderedPageBreak/>
        <w:t>Российской Федерации.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1F53BA" w:rsidRDefault="001F53BA">
      <w:pPr>
        <w:pStyle w:val="ConsPlusNormal"/>
      </w:pPr>
    </w:p>
    <w:p w:rsidR="001F53BA" w:rsidRDefault="001F53BA">
      <w:pPr>
        <w:pStyle w:val="ConsPlusTitle"/>
        <w:jc w:val="center"/>
        <w:outlineLvl w:val="1"/>
      </w:pPr>
      <w:r>
        <w:t>Глава 2. ОСНОВНЫЕ ПРАВИЛА</w:t>
      </w:r>
    </w:p>
    <w:p w:rsidR="001F53BA" w:rsidRDefault="001F53BA">
      <w:pPr>
        <w:pStyle w:val="ConsPlusTitle"/>
        <w:jc w:val="center"/>
      </w:pPr>
      <w:r>
        <w:t>СЛУЖЕБНОГО ПОВЕДЕНИЯ ГРАЖДАНСКИХ СЛУЖАЩИХ</w:t>
      </w:r>
    </w:p>
    <w:p w:rsidR="001F53BA" w:rsidRDefault="001F53BA">
      <w:pPr>
        <w:pStyle w:val="ConsPlusNormal"/>
      </w:pPr>
    </w:p>
    <w:p w:rsidR="001F53BA" w:rsidRDefault="001F53BA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F53BA" w:rsidRDefault="001F53BA">
      <w:pPr>
        <w:pStyle w:val="ConsPlusNormal"/>
        <w:jc w:val="both"/>
      </w:pPr>
      <w:r>
        <w:t xml:space="preserve">(подп. 4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1F53BA" w:rsidRDefault="001F53BA">
      <w:pPr>
        <w:pStyle w:val="ConsPlusNormal"/>
        <w:jc w:val="both"/>
      </w:pPr>
      <w:r>
        <w:t xml:space="preserve">(подп. 7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lastRenderedPageBreak/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5) проявлять сдержанность и стрессоустойчивость;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качеств гражданских служащих;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1F53BA" w:rsidRDefault="001F53BA">
      <w:pPr>
        <w:pStyle w:val="ConsPlusNormal"/>
        <w:jc w:val="both"/>
      </w:pPr>
      <w:r>
        <w:t xml:space="preserve">(п. 8-1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lastRenderedPageBreak/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1F53BA" w:rsidRDefault="001F53BA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 xml:space="preserve">5)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1F53BA" w:rsidRDefault="001F53BA">
      <w:pPr>
        <w:pStyle w:val="ConsPlusNormal"/>
      </w:pPr>
    </w:p>
    <w:p w:rsidR="001F53BA" w:rsidRDefault="001F53BA">
      <w:pPr>
        <w:pStyle w:val="ConsPlusTitle"/>
        <w:jc w:val="center"/>
        <w:outlineLvl w:val="1"/>
      </w:pPr>
      <w:r>
        <w:t>Глава 3. ОБЩИЕ ПРИНЦИПЫ ПРОФЕССИОНАЛЬНОЙ,</w:t>
      </w:r>
    </w:p>
    <w:p w:rsidR="001F53BA" w:rsidRDefault="001F53BA">
      <w:pPr>
        <w:pStyle w:val="ConsPlusTitle"/>
        <w:jc w:val="center"/>
      </w:pPr>
      <w:r>
        <w:t>СЛУЖЕБНОЙ ЭТИКИ ГРАЖДАНСКИХ СЛУЖАЩИХ</w:t>
      </w:r>
    </w:p>
    <w:p w:rsidR="001F53BA" w:rsidRDefault="001F53BA">
      <w:pPr>
        <w:pStyle w:val="ConsPlusNormal"/>
      </w:pPr>
    </w:p>
    <w:p w:rsidR="001F53BA" w:rsidRDefault="001F53BA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1F53BA" w:rsidRDefault="001F53BA">
      <w:pPr>
        <w:pStyle w:val="ConsPlusNormal"/>
      </w:pPr>
    </w:p>
    <w:p w:rsidR="001F53BA" w:rsidRDefault="001F53BA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1F53BA" w:rsidRDefault="001F53BA">
      <w:pPr>
        <w:pStyle w:val="ConsPlusNormal"/>
        <w:jc w:val="center"/>
      </w:pPr>
      <w:r>
        <w:lastRenderedPageBreak/>
        <w:t xml:space="preserve">(введена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</w:p>
    <w:p w:rsidR="001F53BA" w:rsidRDefault="001F53BA">
      <w:pPr>
        <w:pStyle w:val="ConsPlusNormal"/>
        <w:jc w:val="center"/>
      </w:pPr>
      <w:r>
        <w:t>от 07.12.2018 N 661-УГ)</w:t>
      </w:r>
    </w:p>
    <w:p w:rsidR="001F53BA" w:rsidRDefault="001F53BA">
      <w:pPr>
        <w:pStyle w:val="ConsPlusNormal"/>
      </w:pPr>
    </w:p>
    <w:p w:rsidR="001F53BA" w:rsidRDefault="001F53BA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1F53BA" w:rsidRDefault="001F53BA">
      <w:pPr>
        <w:pStyle w:val="ConsPlusNormal"/>
        <w:spacing w:before="220"/>
        <w:ind w:firstLine="540"/>
        <w:jc w:val="both"/>
      </w:pPr>
      <w: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1F53BA" w:rsidRDefault="001F53BA">
      <w:pPr>
        <w:pStyle w:val="ConsPlusNormal"/>
      </w:pPr>
    </w:p>
    <w:p w:rsidR="001F53BA" w:rsidRDefault="001F53BA">
      <w:pPr>
        <w:pStyle w:val="ConsPlusNormal"/>
      </w:pPr>
    </w:p>
    <w:p w:rsidR="001F53BA" w:rsidRDefault="001F5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8BF" w:rsidRDefault="009538BF"/>
    <w:sectPr w:rsidR="009538BF" w:rsidSect="00CD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A"/>
    <w:rsid w:val="001F53BA"/>
    <w:rsid w:val="009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4487-3957-421E-9D81-DA7D2FCB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28038166050B3F8ED360F8871BBA00CBDDBEA785A4152C46DDF1F5022759207CCD9D9C4A32A578C10FB80ED141638DE9FCC764051B4097DD66FEBx8MEJ" TargetMode="External"/><Relationship Id="rId13" Type="http://schemas.openxmlformats.org/officeDocument/2006/relationships/hyperlink" Target="consultantplus://offline/ref=87E28038166050B3F8ED28029E1DE5AA0EB285E47E5943059E38D9480F7273C7558C878085E03956880EF980E7x1MFJ" TargetMode="External"/><Relationship Id="rId18" Type="http://schemas.openxmlformats.org/officeDocument/2006/relationships/hyperlink" Target="consultantplus://offline/ref=87E28038166050B3F8ED360F8871BBA00CBDDBEA7B58405BC16ADF1F5022759207CCD9D9C4A32A578C10FB80ED141638DE9FCC764051B4097DD66FEBx8M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E28038166050B3F8ED360F8871BBA00CBDDBEA7B594855C664DF1F5022759207CCD9D9C4A32A578C10FB81E2141638DE9FCC764051B4097DD66FEBx8MEJ" TargetMode="External"/><Relationship Id="rId7" Type="http://schemas.openxmlformats.org/officeDocument/2006/relationships/hyperlink" Target="consultantplus://offline/ref=87E28038166050B3F8ED360F8871BBA00CBDDBEA7B58405BC16ADF1F5022759207CCD9D9C4A32A578C10FB80E2141638DE9FCC764051B4097DD66FEBx8MEJ" TargetMode="External"/><Relationship Id="rId12" Type="http://schemas.openxmlformats.org/officeDocument/2006/relationships/hyperlink" Target="consultantplus://offline/ref=87E28038166050B3F8ED28029E1DE5AA0EB285E47F5A43059E38D9480F7273C7558C878085E03956880EF980E7x1MFJ" TargetMode="External"/><Relationship Id="rId17" Type="http://schemas.openxmlformats.org/officeDocument/2006/relationships/hyperlink" Target="consultantplus://offline/ref=87E28038166050B3F8ED360F8871BBA00CBDDBEA78594A5BC16FDF1F5022759207CCD9D9C4A32A578C10FB80ED141638DE9FCC764051B4097DD66FEBx8M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E28038166050B3F8ED360F8871BBA00CBDDBEA7B5A4950C06CDF1F5022759207CCD9D9D6A3725B8E17E580E101406998xCMAJ" TargetMode="External"/><Relationship Id="rId20" Type="http://schemas.openxmlformats.org/officeDocument/2006/relationships/hyperlink" Target="consultantplus://offline/ref=87E28038166050B3F8ED360F8871BBA00CBDDBEA78594A5BC16FDF1F5022759207CCD9D9C4A32A578C10FB81E5141638DE9FCC764051B4097DD66FEBx8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28038166050B3F8ED360F8871BBA00CBDDBEA7B594855C664DF1F5022759207CCD9D9C4A32A578C10FB80E2141638DE9FCC764051B4097DD66FEBx8MEJ" TargetMode="External"/><Relationship Id="rId11" Type="http://schemas.openxmlformats.org/officeDocument/2006/relationships/hyperlink" Target="consultantplus://offline/ref=87E28038166050B3F8ED360F8871BBA00CBDDBEA7B58405BC16ADF1F5022759207CCD9D9C4A32A578C10FB80E2141638DE9FCC764051B4097DD66FEBx8M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7E28038166050B3F8ED360F8871BBA00CBDDBEA785A4152C46DDF1F5022759207CCD9D9C4A32A578C10FB80E2141638DE9FCC764051B4097DD66FEBx8MEJ" TargetMode="External"/><Relationship Id="rId15" Type="http://schemas.openxmlformats.org/officeDocument/2006/relationships/hyperlink" Target="consultantplus://offline/ref=87E28038166050B3F8ED360F8871BBA00CBDDBEA7B5B4F53CA6ADF1F5022759207CCD9D9D6A3725B8E17E580E101406998xCM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E28038166050B3F8ED360F8871BBA00CBDDBEA7B594855C664DF1F5022759207CCD9D9C4A32A578C10FB80E2141638DE9FCC764051B4097DD66FEBx8MEJ" TargetMode="External"/><Relationship Id="rId19" Type="http://schemas.openxmlformats.org/officeDocument/2006/relationships/hyperlink" Target="consultantplus://offline/ref=87E28038166050B3F8ED360F8871BBA00CBDDBEA7B594855C664DF1F5022759207CCD9D9C4A32A578C10FB80ED141638DE9FCC764051B4097DD66FEBx8MEJ" TargetMode="External"/><Relationship Id="rId4" Type="http://schemas.openxmlformats.org/officeDocument/2006/relationships/hyperlink" Target="consultantplus://offline/ref=87E28038166050B3F8ED360F8871BBA00CBDDBEA78594A5BC16FDF1F5022759207CCD9D9C4A32A578C10FB80E2141638DE9FCC764051B4097DD66FEBx8MEJ" TargetMode="External"/><Relationship Id="rId9" Type="http://schemas.openxmlformats.org/officeDocument/2006/relationships/hyperlink" Target="consultantplus://offline/ref=87E28038166050B3F8ED360F8871BBA00CBDDBEA78594A5BC16FDF1F5022759207CCD9D9C4A32A578C10FB80E2141638DE9FCC764051B4097DD66FEBx8MEJ" TargetMode="External"/><Relationship Id="rId14" Type="http://schemas.openxmlformats.org/officeDocument/2006/relationships/hyperlink" Target="consultantplus://offline/ref=87E28038166050B3F8ED28029E1DE5AA05BF80E770561E0F9661D54A087D2CC2409DDF8F80F927529212FB82xEM5J" TargetMode="External"/><Relationship Id="rId22" Type="http://schemas.openxmlformats.org/officeDocument/2006/relationships/hyperlink" Target="consultantplus://offline/ref=87E28038166050B3F8ED360F8871BBA00CBDDBEA7B594855C664DF1F5022759207CCD9D9C4A32A578C10FB81ED141638DE9FCC764051B4097DD66FEBx8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3107</Words>
  <Characters>17710</Characters>
  <Application>Microsoft Office Word</Application>
  <DocSecurity>0</DocSecurity>
  <Lines>147</Lines>
  <Paragraphs>41</Paragraphs>
  <ScaleCrop>false</ScaleCrop>
  <Company/>
  <LinksUpToDate>false</LinksUpToDate>
  <CharactersWithSpaces>20776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1</cp:revision>
  <dcterms:created xsi:type="dcterms:W3CDTF">2020-04-27T09:12:00Z</dcterms:created>
  <dcterms:modified xsi:type="dcterms:W3CDTF">2020-04-27T09:13:00Z</dcterms:modified>
</cp:coreProperties>
</file>