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2434"/>
        <w:gridCol w:w="2432"/>
        <w:gridCol w:w="484"/>
        <w:gridCol w:w="1396"/>
        <w:gridCol w:w="675"/>
      </w:tblGrid>
      <w:tr w:rsidR="00D41151" w:rsidRPr="006B1B8A" w:rsidTr="00ED04E7">
        <w:tc>
          <w:tcPr>
            <w:tcW w:w="9855" w:type="dxa"/>
            <w:gridSpan w:val="6"/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</w:tr>
      <w:tr w:rsidR="00D41151" w:rsidRPr="006B1B8A" w:rsidTr="00ED04E7">
        <w:trPr>
          <w:trHeight w:val="951"/>
        </w:trPr>
        <w:tc>
          <w:tcPr>
            <w:tcW w:w="9855" w:type="dxa"/>
            <w:gridSpan w:val="6"/>
          </w:tcPr>
          <w:p w:rsidR="00D41151" w:rsidRPr="006B1B8A" w:rsidRDefault="00D41151" w:rsidP="00ED04E7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6B1B8A">
              <w:rPr>
                <w:rFonts w:ascii="Liberation Serif" w:hAnsi="Liberation Serif"/>
                <w:b/>
                <w:sz w:val="32"/>
                <w:szCs w:val="32"/>
              </w:rPr>
              <w:t>ГЛАВА  НЕВЬЯНСКОГО  ГОРОДСКОГО ОКРУГА</w:t>
            </w:r>
          </w:p>
          <w:p w:rsidR="00D41151" w:rsidRPr="006B1B8A" w:rsidRDefault="00CE6222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41151" w:rsidRPr="006B1B8A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D41151" w:rsidRPr="006B1B8A" w:rsidTr="00ED04E7">
        <w:tc>
          <w:tcPr>
            <w:tcW w:w="2434" w:type="dxa"/>
            <w:tcBorders>
              <w:bottom w:val="single" w:sz="4" w:space="0" w:color="auto"/>
            </w:tcBorders>
          </w:tcPr>
          <w:p w:rsidR="00D41151" w:rsidRPr="00BB5558" w:rsidRDefault="00CE6222" w:rsidP="00BB555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18.08.2022</w:t>
            </w:r>
          </w:p>
        </w:tc>
        <w:tc>
          <w:tcPr>
            <w:tcW w:w="2434" w:type="dxa"/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D41151" w:rsidRPr="006B1B8A" w:rsidRDefault="00D41151" w:rsidP="00D644F4">
            <w:pPr>
              <w:rPr>
                <w:rFonts w:ascii="Liberation Serif" w:hAnsi="Liberation Serif"/>
              </w:rPr>
            </w:pPr>
            <w:r w:rsidRPr="006B1B8A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41151" w:rsidRPr="006B1B8A" w:rsidRDefault="00CE6222" w:rsidP="005D2D5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</w:t>
            </w:r>
            <w:bookmarkStart w:id="0" w:name="_GoBack"/>
            <w:bookmarkEnd w:id="0"/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41151" w:rsidRPr="006B1B8A" w:rsidRDefault="00D41151" w:rsidP="00D644F4">
            <w:pPr>
              <w:rPr>
                <w:rFonts w:ascii="Liberation Serif" w:hAnsi="Liberation Serif"/>
              </w:rPr>
            </w:pPr>
            <w:r w:rsidRPr="006B1B8A">
              <w:rPr>
                <w:rFonts w:ascii="Liberation Serif" w:hAnsi="Liberation Serif"/>
              </w:rPr>
              <w:t>- гп</w:t>
            </w:r>
          </w:p>
        </w:tc>
      </w:tr>
      <w:tr w:rsidR="00D41151" w:rsidRPr="006B1B8A" w:rsidTr="00ED04E7">
        <w:tc>
          <w:tcPr>
            <w:tcW w:w="2434" w:type="dxa"/>
            <w:tcBorders>
              <w:top w:val="single" w:sz="4" w:space="0" w:color="auto"/>
            </w:tcBorders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41151" w:rsidRPr="006B1B8A" w:rsidRDefault="00D41151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1B8A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D41151" w:rsidRPr="006B1B8A" w:rsidRDefault="00CE6222" w:rsidP="00732888">
      <w:pPr>
        <w:jc w:val="both"/>
        <w:rPr>
          <w:rFonts w:ascii="Liberation Serif" w:hAnsi="Liberation Seri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герб" style="position:absolute;left:0;text-align:left;margin-left:212.8pt;margin-top:-161.55pt;width:56.3pt;height:68.8pt;z-index:251658240;visibility:visible;mso-position-horizontal-relative:text;mso-position-vertical-relative:text">
            <v:imagedata r:id="rId8" o:title=""/>
          </v:shape>
        </w:pict>
      </w:r>
    </w:p>
    <w:p w:rsidR="0069057D" w:rsidRDefault="00A34DA2" w:rsidP="00732888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 внесении изменений в постановление главы Невьянского городского округа от </w:t>
      </w:r>
      <w:r w:rsidR="0069057D" w:rsidRPr="0069057D">
        <w:rPr>
          <w:rFonts w:ascii="Liberation Serif" w:hAnsi="Liberation Serif"/>
          <w:b/>
        </w:rPr>
        <w:t>02</w:t>
      </w:r>
      <w:r w:rsidR="0069057D">
        <w:rPr>
          <w:rFonts w:ascii="Liberation Serif" w:hAnsi="Liberation Serif"/>
          <w:b/>
        </w:rPr>
        <w:t>.08.2022 № 100</w:t>
      </w:r>
      <w:r>
        <w:rPr>
          <w:rFonts w:ascii="Liberation Serif" w:hAnsi="Liberation Serif"/>
          <w:b/>
        </w:rPr>
        <w:t>-гп «</w:t>
      </w:r>
      <w:r w:rsidR="0069057D" w:rsidRPr="0069057D">
        <w:rPr>
          <w:rFonts w:ascii="Liberation Serif" w:hAnsi="Liberation Serif"/>
          <w:b/>
        </w:rPr>
        <w:t>О пров</w:t>
      </w:r>
      <w:r w:rsidR="0069057D">
        <w:rPr>
          <w:rFonts w:ascii="Liberation Serif" w:hAnsi="Liberation Serif"/>
          <w:b/>
        </w:rPr>
        <w:t xml:space="preserve">едении аудиторского мероприятия </w:t>
      </w:r>
      <w:r w:rsidR="0069057D" w:rsidRPr="0069057D">
        <w:rPr>
          <w:rFonts w:ascii="Liberation Serif" w:hAnsi="Liberation Serif"/>
          <w:b/>
        </w:rPr>
        <w:t xml:space="preserve">«Аудит порядка составления, утверждения, ведения и исполнения бюджетной сметы администрации Невьянского городского округа </w:t>
      </w:r>
    </w:p>
    <w:p w:rsidR="00D41151" w:rsidRPr="006B1B8A" w:rsidRDefault="0069057D" w:rsidP="00732888">
      <w:pPr>
        <w:jc w:val="center"/>
        <w:rPr>
          <w:rFonts w:ascii="Liberation Serif" w:hAnsi="Liberation Serif"/>
          <w:b/>
        </w:rPr>
      </w:pPr>
      <w:r w:rsidRPr="0069057D">
        <w:rPr>
          <w:rFonts w:ascii="Liberation Serif" w:hAnsi="Liberation Serif"/>
          <w:b/>
        </w:rPr>
        <w:t>на 2022 год</w:t>
      </w:r>
      <w:r w:rsidR="00A34DA2">
        <w:rPr>
          <w:rFonts w:ascii="Liberation Serif" w:hAnsi="Liberation Serif"/>
          <w:b/>
        </w:rPr>
        <w:t>»</w:t>
      </w:r>
    </w:p>
    <w:p w:rsidR="00D41151" w:rsidRPr="006B1B8A" w:rsidRDefault="00D41151" w:rsidP="00732888">
      <w:pPr>
        <w:jc w:val="center"/>
        <w:rPr>
          <w:rFonts w:ascii="Liberation Serif" w:hAnsi="Liberation Serif"/>
          <w:b/>
        </w:rPr>
      </w:pPr>
    </w:p>
    <w:p w:rsidR="00D41151" w:rsidRPr="006B1B8A" w:rsidRDefault="00D41151" w:rsidP="00732888">
      <w:pPr>
        <w:ind w:firstLine="709"/>
        <w:jc w:val="both"/>
        <w:rPr>
          <w:rFonts w:ascii="Liberation Serif" w:hAnsi="Liberation Serif"/>
          <w:b/>
        </w:rPr>
      </w:pPr>
      <w:r w:rsidRPr="006B1B8A">
        <w:rPr>
          <w:rFonts w:ascii="Liberation Serif" w:hAnsi="Liberation Serif"/>
        </w:rPr>
        <w:t>В соответствии с пунктом 5 статьи 160.2-1 Бюджетного кодекса Российской Федерации, постановлением администрации Невьянского городского округа от 08.06.2021 № 838 - п «Об утверждении Порядка осуществления внутреннего финансового аудита в администрации Невьянского городского округа», руководствуясь статьей 28 Устава Невьянского городского округа</w:t>
      </w: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</w:p>
    <w:p w:rsidR="00D41151" w:rsidRPr="006B1B8A" w:rsidRDefault="00D41151" w:rsidP="00732888">
      <w:pPr>
        <w:jc w:val="both"/>
        <w:rPr>
          <w:rFonts w:ascii="Liberation Serif" w:hAnsi="Liberation Serif"/>
          <w:b/>
        </w:rPr>
      </w:pPr>
      <w:r w:rsidRPr="006B1B8A">
        <w:rPr>
          <w:rFonts w:ascii="Liberation Serif" w:hAnsi="Liberation Serif"/>
          <w:b/>
        </w:rPr>
        <w:t>ПОСТАНОВЛЯЮ:</w:t>
      </w: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</w:p>
    <w:p w:rsidR="00D41151" w:rsidRDefault="00D41151" w:rsidP="0069057D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6B1B8A">
        <w:rPr>
          <w:rFonts w:ascii="Liberation Serif" w:hAnsi="Liberation Serif"/>
        </w:rPr>
        <w:t>1.</w:t>
      </w:r>
      <w:r w:rsidR="00A34DA2">
        <w:rPr>
          <w:rFonts w:ascii="Liberation Serif" w:hAnsi="Liberation Serif"/>
        </w:rPr>
        <w:t xml:space="preserve"> Внести </w:t>
      </w:r>
      <w:r w:rsidR="001012B3">
        <w:rPr>
          <w:rFonts w:ascii="Liberation Serif" w:hAnsi="Liberation Serif"/>
        </w:rPr>
        <w:t xml:space="preserve">следующие </w:t>
      </w:r>
      <w:r w:rsidR="00A002CF">
        <w:rPr>
          <w:rFonts w:ascii="Liberation Serif" w:hAnsi="Liberation Serif"/>
        </w:rPr>
        <w:t>изменения</w:t>
      </w:r>
      <w:r w:rsidR="001012B3">
        <w:rPr>
          <w:rFonts w:ascii="Liberation Serif" w:hAnsi="Liberation Serif"/>
        </w:rPr>
        <w:t xml:space="preserve"> в</w:t>
      </w:r>
      <w:r w:rsidR="00A002CF">
        <w:rPr>
          <w:rFonts w:ascii="Liberation Serif" w:hAnsi="Liberation Serif"/>
        </w:rPr>
        <w:t xml:space="preserve"> </w:t>
      </w:r>
      <w:r w:rsidR="001012B3" w:rsidRPr="001012B3">
        <w:rPr>
          <w:rFonts w:ascii="Liberation Serif" w:hAnsi="Liberation Serif"/>
        </w:rPr>
        <w:t xml:space="preserve">постановление главы Невьянского городского округа </w:t>
      </w:r>
      <w:r w:rsidR="0069057D" w:rsidRPr="0069057D">
        <w:rPr>
          <w:rFonts w:ascii="Liberation Serif" w:hAnsi="Liberation Serif"/>
        </w:rPr>
        <w:t>от 02.08.2022 № 100-гп «О проведении аудиторского мероприятия «Аудит порядка составления, утверждения, ведения и исполнения бюджетной сметы администрации</w:t>
      </w:r>
      <w:r w:rsidR="0069057D">
        <w:rPr>
          <w:rFonts w:ascii="Liberation Serif" w:hAnsi="Liberation Serif"/>
        </w:rPr>
        <w:t xml:space="preserve"> Невьянского городского округа </w:t>
      </w:r>
      <w:r w:rsidR="0069057D" w:rsidRPr="0069057D">
        <w:rPr>
          <w:rFonts w:ascii="Liberation Serif" w:hAnsi="Liberation Serif"/>
        </w:rPr>
        <w:t>на 2022 год</w:t>
      </w:r>
      <w:r w:rsidR="001012B3" w:rsidRPr="001012B3">
        <w:rPr>
          <w:rFonts w:ascii="Liberation Serif" w:hAnsi="Liberation Serif"/>
        </w:rPr>
        <w:t>»</w:t>
      </w:r>
      <w:r w:rsidR="00A002CF">
        <w:rPr>
          <w:rFonts w:ascii="Liberation Serif" w:hAnsi="Liberation Serif"/>
        </w:rPr>
        <w:t>:</w:t>
      </w:r>
    </w:p>
    <w:p w:rsidR="00D27589" w:rsidRPr="00D27589" w:rsidRDefault="00F30856" w:rsidP="00D27589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D27589" w:rsidRPr="00D27589">
        <w:rPr>
          <w:rFonts w:ascii="Liberation Serif" w:hAnsi="Liberation Serif"/>
        </w:rPr>
        <w:t xml:space="preserve">пункт </w:t>
      </w:r>
      <w:r w:rsidR="0009111E">
        <w:rPr>
          <w:rFonts w:ascii="Liberation Serif" w:hAnsi="Liberation Serif"/>
        </w:rPr>
        <w:t>1</w:t>
      </w:r>
      <w:r w:rsidR="00D27589" w:rsidRPr="00D27589">
        <w:rPr>
          <w:rFonts w:ascii="Liberation Serif" w:hAnsi="Liberation Serif"/>
        </w:rPr>
        <w:t xml:space="preserve"> изложить в следующей редакции:</w:t>
      </w:r>
    </w:p>
    <w:p w:rsidR="00DB2D9A" w:rsidRDefault="00D27589" w:rsidP="0009111E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D27589">
        <w:rPr>
          <w:rFonts w:ascii="Liberation Serif" w:hAnsi="Liberation Serif"/>
        </w:rPr>
        <w:t>«</w:t>
      </w:r>
      <w:r w:rsidR="0009111E">
        <w:rPr>
          <w:rFonts w:ascii="Liberation Serif" w:hAnsi="Liberation Serif"/>
        </w:rPr>
        <w:t xml:space="preserve">1. </w:t>
      </w:r>
      <w:r w:rsidR="0009111E" w:rsidRPr="0009111E">
        <w:rPr>
          <w:rFonts w:ascii="Liberation Serif" w:hAnsi="Liberation Serif"/>
        </w:rPr>
        <w:t>Провести аудиторское мероприятие «Аудит порядка составления, утверждения, ведения и исполнения бюджетной сметы администрации Невьянского городского о</w:t>
      </w:r>
      <w:r w:rsidR="0009111E">
        <w:rPr>
          <w:rFonts w:ascii="Liberation Serif" w:hAnsi="Liberation Serif"/>
        </w:rPr>
        <w:t>круга на 2022 год» в период с 18</w:t>
      </w:r>
      <w:r w:rsidR="0009111E" w:rsidRPr="0009111E">
        <w:rPr>
          <w:rFonts w:ascii="Liberation Serif" w:hAnsi="Liberation Serif"/>
        </w:rPr>
        <w:t xml:space="preserve"> августа 2022 года   по </w:t>
      </w:r>
      <w:r w:rsidR="0009111E">
        <w:rPr>
          <w:rFonts w:ascii="Liberation Serif" w:hAnsi="Liberation Serif"/>
        </w:rPr>
        <w:t>26</w:t>
      </w:r>
      <w:r w:rsidR="0009111E" w:rsidRPr="0009111E">
        <w:rPr>
          <w:rFonts w:ascii="Liberation Serif" w:hAnsi="Liberation Serif"/>
        </w:rPr>
        <w:t xml:space="preserve"> августа 2022 года</w:t>
      </w:r>
      <w:r w:rsidR="003C500B">
        <w:rPr>
          <w:rFonts w:ascii="Liberation Serif" w:hAnsi="Liberation Serif"/>
        </w:rPr>
        <w:t>.</w:t>
      </w:r>
      <w:r w:rsidR="00DB2D9A">
        <w:rPr>
          <w:rFonts w:ascii="Liberation Serif" w:hAnsi="Liberation Serif"/>
        </w:rPr>
        <w:t>»;</w:t>
      </w:r>
    </w:p>
    <w:p w:rsidR="0062680E" w:rsidRDefault="0062680E" w:rsidP="008930A0">
      <w:pPr>
        <w:ind w:firstLine="720"/>
        <w:jc w:val="both"/>
        <w:rPr>
          <w:rFonts w:ascii="Liberation Serif" w:hAnsi="Liberation Serif"/>
        </w:rPr>
      </w:pPr>
      <w:r w:rsidRPr="0062680E">
        <w:rPr>
          <w:rFonts w:ascii="Liberation Serif" w:hAnsi="Liberation Serif"/>
        </w:rPr>
        <w:t xml:space="preserve">2) </w:t>
      </w:r>
      <w:r w:rsidR="003C500B">
        <w:rPr>
          <w:rFonts w:ascii="Liberation Serif" w:hAnsi="Liberation Serif"/>
        </w:rPr>
        <w:t>пункт 2</w:t>
      </w:r>
      <w:r w:rsidR="00CE51E8">
        <w:rPr>
          <w:rFonts w:ascii="Liberation Serif" w:hAnsi="Liberation Serif"/>
        </w:rPr>
        <w:t xml:space="preserve"> </w:t>
      </w:r>
      <w:r w:rsidR="003C500B">
        <w:rPr>
          <w:rFonts w:ascii="Liberation Serif" w:hAnsi="Liberation Serif"/>
        </w:rPr>
        <w:t>программы аудиторского мероприятия</w:t>
      </w:r>
      <w:r w:rsidR="00801AD2">
        <w:rPr>
          <w:rFonts w:ascii="Liberation Serif" w:hAnsi="Liberation Serif"/>
        </w:rPr>
        <w:t xml:space="preserve"> </w:t>
      </w:r>
      <w:r w:rsidR="00801AD2" w:rsidRPr="00D27589">
        <w:rPr>
          <w:rFonts w:ascii="Liberation Serif" w:hAnsi="Liberation Serif"/>
        </w:rPr>
        <w:t>изложить в следующей редакции</w:t>
      </w:r>
      <w:r w:rsidR="00801AD2">
        <w:rPr>
          <w:rFonts w:ascii="Liberation Serif" w:hAnsi="Liberation Serif"/>
        </w:rPr>
        <w:t>:</w:t>
      </w:r>
    </w:p>
    <w:p w:rsidR="00801AD2" w:rsidRPr="0062680E" w:rsidRDefault="00801AD2" w:rsidP="00801AD2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«2. </w:t>
      </w:r>
      <w:r w:rsidRPr="00801AD2">
        <w:rPr>
          <w:rFonts w:ascii="Liberation Serif" w:hAnsi="Liberation Serif"/>
        </w:rPr>
        <w:t xml:space="preserve">Срок проведения аудиторского мероприятия: </w:t>
      </w:r>
      <w:r>
        <w:rPr>
          <w:rFonts w:ascii="Liberation Serif" w:hAnsi="Liberation Serif"/>
        </w:rPr>
        <w:t>18 августа 2022 года -  26</w:t>
      </w:r>
      <w:r w:rsidRPr="00801AD2">
        <w:rPr>
          <w:rFonts w:ascii="Liberation Serif" w:hAnsi="Liberation Serif"/>
        </w:rPr>
        <w:t xml:space="preserve"> августа 2022 года.</w:t>
      </w:r>
      <w:r>
        <w:rPr>
          <w:rFonts w:ascii="Liberation Serif" w:hAnsi="Liberation Serif"/>
        </w:rPr>
        <w:t>».</w:t>
      </w:r>
    </w:p>
    <w:p w:rsidR="00D41151" w:rsidRPr="006B1B8A" w:rsidRDefault="00F30856" w:rsidP="00DB2D9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D41151" w:rsidRPr="006B1B8A">
        <w:rPr>
          <w:rFonts w:ascii="Liberation Serif" w:hAnsi="Liberation Serif"/>
        </w:rPr>
        <w:t>. Настоящее постановление разместить на официальном сайте Невьянского городского округа в информационно-телекоммуникационной сети «Интернет».</w:t>
      </w:r>
    </w:p>
    <w:p w:rsidR="00D41151" w:rsidRDefault="00D41151" w:rsidP="00732888">
      <w:pPr>
        <w:jc w:val="both"/>
        <w:rPr>
          <w:rFonts w:ascii="Liberation Serif" w:hAnsi="Liberation Serif"/>
        </w:rPr>
      </w:pPr>
    </w:p>
    <w:p w:rsidR="00D865A3" w:rsidRDefault="00D865A3" w:rsidP="00732888">
      <w:pPr>
        <w:jc w:val="both"/>
        <w:rPr>
          <w:rFonts w:ascii="Liberation Serif" w:hAnsi="Liberation Serif"/>
        </w:rPr>
      </w:pPr>
    </w:p>
    <w:p w:rsidR="00801AD2" w:rsidRDefault="00801AD2" w:rsidP="007328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D41151" w:rsidRPr="006B1B8A" w:rsidRDefault="00801AD2" w:rsidP="007328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D41151" w:rsidRPr="006B1B8A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ы</w:t>
      </w:r>
      <w:r w:rsidR="00D41151" w:rsidRPr="006B1B8A">
        <w:rPr>
          <w:rFonts w:ascii="Liberation Serif" w:hAnsi="Liberation Serif"/>
        </w:rPr>
        <w:t xml:space="preserve"> Невьянского</w:t>
      </w:r>
    </w:p>
    <w:p w:rsidR="00D41151" w:rsidRPr="006B1B8A" w:rsidRDefault="00D41151" w:rsidP="001012B3">
      <w:pPr>
        <w:jc w:val="both"/>
        <w:rPr>
          <w:rFonts w:ascii="Liberation Serif" w:hAnsi="Liberation Serif"/>
        </w:rPr>
      </w:pPr>
      <w:r w:rsidRPr="006B1B8A">
        <w:rPr>
          <w:rFonts w:ascii="Liberation Serif" w:hAnsi="Liberation Serif"/>
        </w:rPr>
        <w:t xml:space="preserve">городского округа                                                    </w:t>
      </w:r>
      <w:r w:rsidR="00D865A3">
        <w:rPr>
          <w:rFonts w:ascii="Liberation Serif" w:hAnsi="Liberation Serif"/>
        </w:rPr>
        <w:t xml:space="preserve">                               С.Л. Делидов</w:t>
      </w:r>
    </w:p>
    <w:sectPr w:rsidR="00D41151" w:rsidRPr="006B1B8A" w:rsidSect="00D865A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51" w:rsidRDefault="00D41151">
      <w:r>
        <w:separator/>
      </w:r>
    </w:p>
  </w:endnote>
  <w:endnote w:type="continuationSeparator" w:id="0">
    <w:p w:rsidR="00D41151" w:rsidRDefault="00D4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51" w:rsidRDefault="00D41151">
      <w:r>
        <w:separator/>
      </w:r>
    </w:p>
  </w:footnote>
  <w:footnote w:type="continuationSeparator" w:id="0">
    <w:p w:rsidR="00D41151" w:rsidRDefault="00D4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51" w:rsidRDefault="00D41151" w:rsidP="00E7414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1151" w:rsidRDefault="00D4115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51" w:rsidRDefault="00D41151" w:rsidP="00E7414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865A3">
      <w:rPr>
        <w:rStyle w:val="aa"/>
        <w:noProof/>
      </w:rPr>
      <w:t>2</w:t>
    </w:r>
    <w:r>
      <w:rPr>
        <w:rStyle w:val="aa"/>
      </w:rPr>
      <w:fldChar w:fldCharType="end"/>
    </w:r>
  </w:p>
  <w:p w:rsidR="00D41151" w:rsidRDefault="00D411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ED1"/>
    <w:multiLevelType w:val="hybridMultilevel"/>
    <w:tmpl w:val="9AC89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9111E"/>
    <w:rsid w:val="000B7122"/>
    <w:rsid w:val="000D01CD"/>
    <w:rsid w:val="000F773A"/>
    <w:rsid w:val="001012B3"/>
    <w:rsid w:val="0013687C"/>
    <w:rsid w:val="001473E4"/>
    <w:rsid w:val="00190162"/>
    <w:rsid w:val="001C3792"/>
    <w:rsid w:val="001D67B8"/>
    <w:rsid w:val="00201212"/>
    <w:rsid w:val="00203140"/>
    <w:rsid w:val="00203FE8"/>
    <w:rsid w:val="002A1E1B"/>
    <w:rsid w:val="002A775E"/>
    <w:rsid w:val="002B4828"/>
    <w:rsid w:val="002C0023"/>
    <w:rsid w:val="00302DD3"/>
    <w:rsid w:val="0030459A"/>
    <w:rsid w:val="00324448"/>
    <w:rsid w:val="0033333D"/>
    <w:rsid w:val="00335157"/>
    <w:rsid w:val="0034061C"/>
    <w:rsid w:val="0034747B"/>
    <w:rsid w:val="0035510D"/>
    <w:rsid w:val="00361D9B"/>
    <w:rsid w:val="00374EE8"/>
    <w:rsid w:val="003832BB"/>
    <w:rsid w:val="00391293"/>
    <w:rsid w:val="003C500B"/>
    <w:rsid w:val="003D7A9B"/>
    <w:rsid w:val="003F2996"/>
    <w:rsid w:val="0041085A"/>
    <w:rsid w:val="00420D4F"/>
    <w:rsid w:val="004279CC"/>
    <w:rsid w:val="004531C1"/>
    <w:rsid w:val="00464CB7"/>
    <w:rsid w:val="00465F3B"/>
    <w:rsid w:val="00470859"/>
    <w:rsid w:val="00477AE5"/>
    <w:rsid w:val="004A6204"/>
    <w:rsid w:val="004B33B5"/>
    <w:rsid w:val="004E2DA6"/>
    <w:rsid w:val="004E482D"/>
    <w:rsid w:val="00522235"/>
    <w:rsid w:val="0052261B"/>
    <w:rsid w:val="00533F72"/>
    <w:rsid w:val="005729F2"/>
    <w:rsid w:val="00596F3D"/>
    <w:rsid w:val="005A1894"/>
    <w:rsid w:val="005B761F"/>
    <w:rsid w:val="005B7D37"/>
    <w:rsid w:val="005C5C46"/>
    <w:rsid w:val="005D2D59"/>
    <w:rsid w:val="005F09EB"/>
    <w:rsid w:val="005F3B35"/>
    <w:rsid w:val="005F5545"/>
    <w:rsid w:val="0062133A"/>
    <w:rsid w:val="00624676"/>
    <w:rsid w:val="0062680E"/>
    <w:rsid w:val="006545AB"/>
    <w:rsid w:val="00683FCA"/>
    <w:rsid w:val="0069057D"/>
    <w:rsid w:val="006B1B8A"/>
    <w:rsid w:val="006C44DC"/>
    <w:rsid w:val="00732888"/>
    <w:rsid w:val="00732ECC"/>
    <w:rsid w:val="0076659F"/>
    <w:rsid w:val="00795ED2"/>
    <w:rsid w:val="007A28B7"/>
    <w:rsid w:val="007B6589"/>
    <w:rsid w:val="007E5A24"/>
    <w:rsid w:val="007F6800"/>
    <w:rsid w:val="00801AD2"/>
    <w:rsid w:val="0080794B"/>
    <w:rsid w:val="00847078"/>
    <w:rsid w:val="008745EC"/>
    <w:rsid w:val="008921B3"/>
    <w:rsid w:val="008930A0"/>
    <w:rsid w:val="00897019"/>
    <w:rsid w:val="008A76C1"/>
    <w:rsid w:val="008D1270"/>
    <w:rsid w:val="00913947"/>
    <w:rsid w:val="00927DDA"/>
    <w:rsid w:val="00946C1B"/>
    <w:rsid w:val="00956272"/>
    <w:rsid w:val="009A7454"/>
    <w:rsid w:val="009C346B"/>
    <w:rsid w:val="009D4875"/>
    <w:rsid w:val="009E49E0"/>
    <w:rsid w:val="009F41AB"/>
    <w:rsid w:val="00A002CF"/>
    <w:rsid w:val="00A03343"/>
    <w:rsid w:val="00A22714"/>
    <w:rsid w:val="00A22BBF"/>
    <w:rsid w:val="00A25569"/>
    <w:rsid w:val="00A34DA2"/>
    <w:rsid w:val="00A555DF"/>
    <w:rsid w:val="00A732BE"/>
    <w:rsid w:val="00AA48D4"/>
    <w:rsid w:val="00AB253C"/>
    <w:rsid w:val="00AC5B86"/>
    <w:rsid w:val="00AD2DCC"/>
    <w:rsid w:val="00AD307A"/>
    <w:rsid w:val="00AD3A18"/>
    <w:rsid w:val="00AE7D5C"/>
    <w:rsid w:val="00B35F9E"/>
    <w:rsid w:val="00B617C6"/>
    <w:rsid w:val="00B6751A"/>
    <w:rsid w:val="00B8334B"/>
    <w:rsid w:val="00B87635"/>
    <w:rsid w:val="00B96B3B"/>
    <w:rsid w:val="00B96EC6"/>
    <w:rsid w:val="00B97590"/>
    <w:rsid w:val="00BA341E"/>
    <w:rsid w:val="00BB5558"/>
    <w:rsid w:val="00BC6DE0"/>
    <w:rsid w:val="00C01E42"/>
    <w:rsid w:val="00C249AB"/>
    <w:rsid w:val="00C3512C"/>
    <w:rsid w:val="00C36513"/>
    <w:rsid w:val="00C76A14"/>
    <w:rsid w:val="00C937B9"/>
    <w:rsid w:val="00CE51E8"/>
    <w:rsid w:val="00CE6222"/>
    <w:rsid w:val="00D245C7"/>
    <w:rsid w:val="00D27589"/>
    <w:rsid w:val="00D31007"/>
    <w:rsid w:val="00D373C9"/>
    <w:rsid w:val="00D41151"/>
    <w:rsid w:val="00D50A5F"/>
    <w:rsid w:val="00D611D8"/>
    <w:rsid w:val="00D644F4"/>
    <w:rsid w:val="00D70542"/>
    <w:rsid w:val="00D749E2"/>
    <w:rsid w:val="00D75B45"/>
    <w:rsid w:val="00D865A3"/>
    <w:rsid w:val="00D86600"/>
    <w:rsid w:val="00D97432"/>
    <w:rsid w:val="00DB1B9F"/>
    <w:rsid w:val="00DB2D9A"/>
    <w:rsid w:val="00DD753E"/>
    <w:rsid w:val="00DE1C18"/>
    <w:rsid w:val="00E05656"/>
    <w:rsid w:val="00E15589"/>
    <w:rsid w:val="00E51103"/>
    <w:rsid w:val="00E51B09"/>
    <w:rsid w:val="00E74141"/>
    <w:rsid w:val="00E92BE5"/>
    <w:rsid w:val="00E957DC"/>
    <w:rsid w:val="00EB0EEA"/>
    <w:rsid w:val="00ED04E7"/>
    <w:rsid w:val="00F007F9"/>
    <w:rsid w:val="00F0298D"/>
    <w:rsid w:val="00F04215"/>
    <w:rsid w:val="00F04B49"/>
    <w:rsid w:val="00F2393A"/>
    <w:rsid w:val="00F30856"/>
    <w:rsid w:val="00F70D54"/>
    <w:rsid w:val="00F81CE2"/>
    <w:rsid w:val="00F963B2"/>
    <w:rsid w:val="00FB4758"/>
    <w:rsid w:val="00FC0122"/>
    <w:rsid w:val="00FC3665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A0FD43D"/>
  <w15:docId w15:val="{DFFD9E9C-1E86-4CDA-8990-C781AC1B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C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6B1B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1B8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E74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3772"/>
    <w:rPr>
      <w:rFonts w:ascii="Times New Roman" w:eastAsia="Times New Roman" w:hAnsi="Times New Roman"/>
      <w:sz w:val="28"/>
      <w:szCs w:val="28"/>
    </w:rPr>
  </w:style>
  <w:style w:type="character" w:styleId="aa">
    <w:name w:val="page number"/>
    <w:basedOn w:val="a0"/>
    <w:uiPriority w:val="99"/>
    <w:rsid w:val="00E741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5AB5B-9662-422A-B64C-ED747E7A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32</cp:revision>
  <cp:lastPrinted>2022-08-18T06:19:00Z</cp:lastPrinted>
  <dcterms:created xsi:type="dcterms:W3CDTF">2021-06-02T09:22:00Z</dcterms:created>
  <dcterms:modified xsi:type="dcterms:W3CDTF">2022-08-19T08:50:00Z</dcterms:modified>
</cp:coreProperties>
</file>