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4"/>
        <w:gridCol w:w="2401"/>
        <w:gridCol w:w="514"/>
        <w:gridCol w:w="1385"/>
        <w:gridCol w:w="528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DA1D01" w:rsidP="00F262F3">
            <w:pPr>
              <w:ind w:left="-108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АДМИНИСТРАЦИЯ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F262F3" w:rsidRPr="007824FB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ОКРУГА</w:t>
            </w:r>
          </w:p>
          <w:p w:rsidR="004D5528" w:rsidRPr="00124EEF" w:rsidRDefault="00124EEF" w:rsidP="00F262F3">
            <w:pPr>
              <w:ind w:left="-108"/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A1D01">
              <w:rPr>
                <w:rFonts w:ascii="Liberation Serif" w:hAnsi="Liberation Serif"/>
              </w:rPr>
              <w:t>--</w:t>
            </w:r>
            <w:r w:rsidR="00D574CC">
              <w:rPr>
                <w:rFonts w:ascii="Liberation Serif" w:hAnsi="Liberation Serif"/>
              </w:rPr>
              <w:t>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DA1D01" w:rsidRPr="0097248C" w:rsidRDefault="00346B8B" w:rsidP="002F601F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167F5A" w:rsidRDefault="00BA6E4F" w:rsidP="00F262F3">
      <w:pPr>
        <w:jc w:val="center"/>
        <w:rPr>
          <w:rFonts w:ascii="Liberation Serif" w:hAnsi="Liberation Serif"/>
          <w:b/>
          <w:sz w:val="26"/>
          <w:szCs w:val="26"/>
        </w:rPr>
      </w:pPr>
      <w:r w:rsidRPr="00167F5A">
        <w:rPr>
          <w:rFonts w:ascii="Liberation Serif" w:hAnsi="Liberation Serif"/>
          <w:b/>
          <w:sz w:val="26"/>
          <w:szCs w:val="26"/>
        </w:rPr>
        <w:t>О внесении изменений в проект планировки территории города Невьянска (в части установления красных линий)</w:t>
      </w:r>
    </w:p>
    <w:p w:rsidR="002F601F" w:rsidRPr="00167F5A" w:rsidRDefault="002F601F" w:rsidP="00DA1D01">
      <w:pPr>
        <w:rPr>
          <w:rFonts w:ascii="Liberation Serif" w:hAnsi="Liberation Serif"/>
          <w:b/>
          <w:sz w:val="26"/>
          <w:szCs w:val="26"/>
        </w:rPr>
      </w:pPr>
    </w:p>
    <w:p w:rsidR="0029265D" w:rsidRPr="00167F5A" w:rsidRDefault="00946035" w:rsidP="00A058AD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167F5A">
        <w:rPr>
          <w:rFonts w:ascii="Liberation Serif" w:hAnsi="Liberation Serif"/>
          <w:sz w:val="26"/>
          <w:szCs w:val="26"/>
        </w:rPr>
        <w:t xml:space="preserve">Рассмотрев </w:t>
      </w:r>
      <w:r w:rsidR="0060617B" w:rsidRPr="00167F5A">
        <w:rPr>
          <w:rFonts w:ascii="Liberation Serif" w:hAnsi="Liberation Serif"/>
          <w:sz w:val="26"/>
          <w:szCs w:val="26"/>
        </w:rPr>
        <w:t>решение Невьянского городского суда Свердловской области от 26.08.2022  по делу № 2а-634/2022, апелляционное определение</w:t>
      </w:r>
      <w:r w:rsidR="003054A2" w:rsidRPr="00167F5A">
        <w:rPr>
          <w:rFonts w:ascii="Liberation Serif" w:hAnsi="Liberation Serif"/>
          <w:sz w:val="26"/>
          <w:szCs w:val="26"/>
        </w:rPr>
        <w:t xml:space="preserve"> Свердловского областного суда</w:t>
      </w:r>
      <w:r w:rsidR="0060617B" w:rsidRPr="00167F5A">
        <w:rPr>
          <w:rFonts w:ascii="Liberation Serif" w:hAnsi="Liberation Serif"/>
          <w:sz w:val="26"/>
          <w:szCs w:val="26"/>
        </w:rPr>
        <w:t xml:space="preserve"> от 22.12.2022 по делу </w:t>
      </w:r>
      <w:r w:rsidR="003054A2" w:rsidRPr="00167F5A">
        <w:rPr>
          <w:rFonts w:ascii="Liberation Serif" w:hAnsi="Liberation Serif"/>
          <w:sz w:val="26"/>
          <w:szCs w:val="26"/>
        </w:rPr>
        <w:t xml:space="preserve">№ 33а-18754/2022, </w:t>
      </w:r>
      <w:r w:rsidRPr="00167F5A">
        <w:rPr>
          <w:rFonts w:ascii="Liberation Serif" w:hAnsi="Liberation Serif"/>
          <w:sz w:val="26"/>
          <w:szCs w:val="26"/>
        </w:rPr>
        <w:t xml:space="preserve">проект внесения изменений </w:t>
      </w:r>
      <w:r w:rsidR="00BA6E4F" w:rsidRPr="00167F5A">
        <w:rPr>
          <w:rFonts w:ascii="Liberation Serif" w:hAnsi="Liberation Serif"/>
          <w:sz w:val="26"/>
          <w:szCs w:val="26"/>
        </w:rPr>
        <w:t>в проект планировки территории города Невьянска (в части установления красных линий)</w:t>
      </w:r>
      <w:r w:rsidR="0034587E" w:rsidRPr="00167F5A">
        <w:rPr>
          <w:rFonts w:ascii="Liberation Serif" w:hAnsi="Liberation Serif"/>
          <w:sz w:val="26"/>
          <w:szCs w:val="26"/>
        </w:rPr>
        <w:t>, в</w:t>
      </w:r>
      <w:r w:rsidR="00DA1D01" w:rsidRPr="00167F5A">
        <w:rPr>
          <w:rFonts w:ascii="Liberation Serif" w:hAnsi="Liberation Serif"/>
          <w:sz w:val="26"/>
          <w:szCs w:val="26"/>
        </w:rPr>
        <w:t xml:space="preserve"> </w:t>
      </w:r>
      <w:r w:rsidR="00A23054" w:rsidRPr="00167F5A">
        <w:rPr>
          <w:rFonts w:ascii="Liberation Serif" w:hAnsi="Liberation Serif"/>
          <w:sz w:val="26"/>
          <w:szCs w:val="26"/>
        </w:rPr>
        <w:t>соответствии со статьями</w:t>
      </w:r>
      <w:r w:rsidR="00DA1D01" w:rsidRPr="00167F5A">
        <w:rPr>
          <w:rFonts w:ascii="Liberation Serif" w:hAnsi="Liberation Serif"/>
          <w:sz w:val="26"/>
          <w:szCs w:val="26"/>
        </w:rPr>
        <w:t xml:space="preserve"> 45</w:t>
      </w:r>
      <w:r w:rsidR="00A23054" w:rsidRPr="00167F5A">
        <w:rPr>
          <w:rFonts w:ascii="Liberation Serif" w:hAnsi="Liberation Serif"/>
          <w:sz w:val="26"/>
          <w:szCs w:val="26"/>
        </w:rPr>
        <w:t>, 46</w:t>
      </w:r>
      <w:r w:rsidR="00DA1D01" w:rsidRPr="00167F5A">
        <w:rPr>
          <w:rFonts w:ascii="Liberation Serif" w:hAnsi="Liberation Serif"/>
          <w:sz w:val="26"/>
          <w:szCs w:val="26"/>
        </w:rPr>
        <w:t xml:space="preserve"> Градостроительного кодекса Российской Федерации, подпунктом 26 пункта 1 статьи 16 Федерального </w:t>
      </w:r>
      <w:r w:rsidR="003054A2" w:rsidRPr="00167F5A">
        <w:rPr>
          <w:rFonts w:ascii="Liberation Serif" w:hAnsi="Liberation Serif"/>
          <w:sz w:val="26"/>
          <w:szCs w:val="26"/>
        </w:rPr>
        <w:t xml:space="preserve">закона </w:t>
      </w:r>
      <w:r w:rsidR="00A23054" w:rsidRPr="00167F5A">
        <w:rPr>
          <w:rFonts w:ascii="Liberation Serif" w:hAnsi="Liberation Serif"/>
          <w:sz w:val="26"/>
          <w:szCs w:val="26"/>
        </w:rPr>
        <w:t xml:space="preserve">от 06 октября 2003 года </w:t>
      </w:r>
      <w:r w:rsidR="00DA1D01" w:rsidRPr="00167F5A">
        <w:rPr>
          <w:rFonts w:ascii="Liberation Serif" w:hAnsi="Liberation Serif"/>
          <w:sz w:val="26"/>
          <w:szCs w:val="26"/>
        </w:rPr>
        <w:t>№ 131-ФЗ «Об общих принципах организации местного самоуправления в Российской Федерации»,</w:t>
      </w:r>
      <w:r w:rsidR="00B235DC" w:rsidRPr="00167F5A">
        <w:rPr>
          <w:sz w:val="26"/>
          <w:szCs w:val="26"/>
        </w:rPr>
        <w:t xml:space="preserve"> </w:t>
      </w:r>
      <w:r w:rsidR="009263B6" w:rsidRPr="00167F5A">
        <w:rPr>
          <w:rFonts w:ascii="Liberation Serif" w:hAnsi="Liberation Serif"/>
          <w:sz w:val="26"/>
          <w:szCs w:val="26"/>
        </w:rPr>
        <w:t>постановлением главы Нев</w:t>
      </w:r>
      <w:r w:rsidR="0040282B" w:rsidRPr="00167F5A">
        <w:rPr>
          <w:rFonts w:ascii="Liberation Serif" w:hAnsi="Liberation Serif"/>
          <w:sz w:val="26"/>
          <w:szCs w:val="26"/>
        </w:rPr>
        <w:t>ьянского городского округа от 05.03.2024 № 21</w:t>
      </w:r>
      <w:r w:rsidR="009263B6" w:rsidRPr="00167F5A">
        <w:rPr>
          <w:rFonts w:ascii="Liberation Serif" w:hAnsi="Liberation Serif"/>
          <w:sz w:val="26"/>
          <w:szCs w:val="26"/>
        </w:rPr>
        <w:t xml:space="preserve">-гп </w:t>
      </w:r>
      <w:r w:rsidR="0040282B" w:rsidRPr="00167F5A">
        <w:rPr>
          <w:rFonts w:ascii="Liberation Serif" w:hAnsi="Liberation Serif"/>
          <w:sz w:val="26"/>
          <w:szCs w:val="26"/>
        </w:rPr>
        <w:t>«О проведении общественных обсуждений</w:t>
      </w:r>
      <w:r w:rsidR="009263B6" w:rsidRPr="00167F5A">
        <w:rPr>
          <w:rFonts w:ascii="Liberation Serif" w:hAnsi="Liberation Serif"/>
          <w:sz w:val="26"/>
          <w:szCs w:val="26"/>
        </w:rPr>
        <w:t xml:space="preserve"> по</w:t>
      </w:r>
      <w:r w:rsidR="0040282B" w:rsidRPr="00167F5A">
        <w:rPr>
          <w:sz w:val="26"/>
          <w:szCs w:val="26"/>
        </w:rPr>
        <w:t xml:space="preserve"> </w:t>
      </w:r>
      <w:r w:rsidR="0040282B" w:rsidRPr="00167F5A">
        <w:rPr>
          <w:rFonts w:ascii="Liberation Serif" w:hAnsi="Liberation Serif"/>
          <w:sz w:val="26"/>
          <w:szCs w:val="26"/>
        </w:rPr>
        <w:t>проекту внесения изменений в проект планировки территории города Невьянска (в части установления красных линий)</w:t>
      </w:r>
      <w:r w:rsidR="009263B6" w:rsidRPr="00167F5A">
        <w:rPr>
          <w:rFonts w:ascii="Liberation Serif" w:hAnsi="Liberation Serif"/>
          <w:sz w:val="26"/>
          <w:szCs w:val="26"/>
        </w:rPr>
        <w:t>», учит</w:t>
      </w:r>
      <w:r w:rsidR="0040282B" w:rsidRPr="00167F5A">
        <w:rPr>
          <w:rFonts w:ascii="Liberation Serif" w:hAnsi="Liberation Serif"/>
          <w:sz w:val="26"/>
          <w:szCs w:val="26"/>
        </w:rPr>
        <w:t>ывая протокол общественных обсуждений и заключение о результатах общественных обсуждений</w:t>
      </w:r>
      <w:r w:rsidR="00547B60" w:rsidRPr="00167F5A">
        <w:rPr>
          <w:rFonts w:ascii="Liberation Serif" w:hAnsi="Liberation Serif"/>
          <w:sz w:val="26"/>
          <w:szCs w:val="26"/>
        </w:rPr>
        <w:t>, состоявшихся</w:t>
      </w:r>
      <w:r w:rsidR="00AD7ED0">
        <w:rPr>
          <w:rFonts w:ascii="Liberation Serif" w:hAnsi="Liberation Serif"/>
          <w:sz w:val="26"/>
          <w:szCs w:val="26"/>
        </w:rPr>
        <w:t xml:space="preserve"> от </w:t>
      </w:r>
      <w:r w:rsidR="00547B60" w:rsidRPr="00167F5A">
        <w:rPr>
          <w:rFonts w:ascii="Liberation Serif" w:hAnsi="Liberation Serif"/>
          <w:sz w:val="26"/>
          <w:szCs w:val="26"/>
        </w:rPr>
        <w:t>…..</w:t>
      </w:r>
      <w:r w:rsidR="00222C9A" w:rsidRPr="00167F5A">
        <w:rPr>
          <w:rFonts w:ascii="Liberation Serif" w:hAnsi="Liberation Serif"/>
          <w:sz w:val="26"/>
          <w:szCs w:val="26"/>
        </w:rPr>
        <w:t xml:space="preserve">, </w:t>
      </w:r>
      <w:r w:rsidR="00DA1D01" w:rsidRPr="00167F5A">
        <w:rPr>
          <w:rFonts w:ascii="Liberation Serif" w:hAnsi="Liberation Serif"/>
          <w:sz w:val="26"/>
          <w:szCs w:val="26"/>
        </w:rPr>
        <w:t>подпунктом 21 пункта 6 статьи 28 Устава Невьянского г</w:t>
      </w:r>
      <w:r w:rsidR="00222C9A" w:rsidRPr="00167F5A">
        <w:rPr>
          <w:rFonts w:ascii="Liberation Serif" w:hAnsi="Liberation Serif"/>
          <w:sz w:val="26"/>
          <w:szCs w:val="26"/>
        </w:rPr>
        <w:t>ородского округа</w:t>
      </w:r>
    </w:p>
    <w:p w:rsidR="00DA1D01" w:rsidRPr="00167F5A" w:rsidRDefault="00DA1D01" w:rsidP="00DA1D01">
      <w:pPr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29265D" w:rsidRPr="00167F5A" w:rsidRDefault="00DA1D01" w:rsidP="0029265D">
      <w:pPr>
        <w:rPr>
          <w:rFonts w:ascii="Liberation Serif" w:hAnsi="Liberation Serif"/>
          <w:b/>
          <w:sz w:val="26"/>
          <w:szCs w:val="26"/>
        </w:rPr>
      </w:pPr>
      <w:r w:rsidRPr="00167F5A">
        <w:rPr>
          <w:rFonts w:ascii="Liberation Serif" w:hAnsi="Liberation Serif"/>
          <w:b/>
          <w:sz w:val="26"/>
          <w:szCs w:val="26"/>
        </w:rPr>
        <w:t>ПОСТАНОВЛЯЕТ</w:t>
      </w:r>
      <w:r w:rsidR="0029265D" w:rsidRPr="00167F5A">
        <w:rPr>
          <w:rFonts w:ascii="Liberation Serif" w:hAnsi="Liberation Serif"/>
          <w:b/>
          <w:sz w:val="26"/>
          <w:szCs w:val="26"/>
        </w:rPr>
        <w:t>:</w:t>
      </w:r>
    </w:p>
    <w:p w:rsidR="0029265D" w:rsidRPr="00167F5A" w:rsidRDefault="0029265D" w:rsidP="0029265D">
      <w:pPr>
        <w:rPr>
          <w:rFonts w:ascii="Liberation Serif" w:hAnsi="Liberation Serif"/>
          <w:b/>
          <w:sz w:val="26"/>
          <w:szCs w:val="26"/>
        </w:rPr>
      </w:pPr>
    </w:p>
    <w:p w:rsidR="00EE64B3" w:rsidRPr="00167F5A" w:rsidRDefault="00B60885" w:rsidP="00EE413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167F5A">
        <w:rPr>
          <w:rFonts w:ascii="Liberation Serif" w:hAnsi="Liberation Serif"/>
          <w:sz w:val="26"/>
          <w:szCs w:val="26"/>
        </w:rPr>
        <w:t xml:space="preserve">         1. </w:t>
      </w:r>
      <w:r w:rsidR="00CD503B" w:rsidRPr="00167F5A">
        <w:rPr>
          <w:rFonts w:ascii="Liberation Serif" w:hAnsi="Liberation Serif"/>
          <w:sz w:val="26"/>
          <w:szCs w:val="26"/>
        </w:rPr>
        <w:t>В</w:t>
      </w:r>
      <w:r w:rsidR="00BF598E" w:rsidRPr="00167F5A">
        <w:rPr>
          <w:rFonts w:ascii="Liberation Serif" w:hAnsi="Liberation Serif"/>
          <w:sz w:val="26"/>
          <w:szCs w:val="26"/>
        </w:rPr>
        <w:t>нес</w:t>
      </w:r>
      <w:r w:rsidR="00CD503B" w:rsidRPr="00167F5A">
        <w:rPr>
          <w:rFonts w:ascii="Liberation Serif" w:hAnsi="Liberation Serif"/>
          <w:sz w:val="26"/>
          <w:szCs w:val="26"/>
        </w:rPr>
        <w:t xml:space="preserve">ти </w:t>
      </w:r>
      <w:r w:rsidR="00D937D8" w:rsidRPr="00167F5A">
        <w:rPr>
          <w:rFonts w:ascii="Liberation Serif" w:hAnsi="Liberation Serif"/>
          <w:sz w:val="26"/>
          <w:szCs w:val="26"/>
        </w:rPr>
        <w:t xml:space="preserve">следующие </w:t>
      </w:r>
      <w:r w:rsidR="00CD503B" w:rsidRPr="00167F5A">
        <w:rPr>
          <w:rFonts w:ascii="Liberation Serif" w:hAnsi="Liberation Serif"/>
          <w:sz w:val="26"/>
          <w:szCs w:val="26"/>
        </w:rPr>
        <w:t>изменения</w:t>
      </w:r>
      <w:r w:rsidR="00BF598E" w:rsidRPr="00167F5A">
        <w:rPr>
          <w:rFonts w:ascii="Liberation Serif" w:hAnsi="Liberation Serif"/>
          <w:sz w:val="26"/>
          <w:szCs w:val="26"/>
        </w:rPr>
        <w:t xml:space="preserve"> в</w:t>
      </w:r>
      <w:r w:rsidR="00F07B35" w:rsidRPr="00167F5A">
        <w:rPr>
          <w:rFonts w:ascii="Liberation Serif" w:hAnsi="Liberation Serif"/>
          <w:sz w:val="26"/>
          <w:szCs w:val="26"/>
        </w:rPr>
        <w:t xml:space="preserve"> проект планировки территории города Невьянска (в части установления красных линий), утвержденный</w:t>
      </w:r>
      <w:r w:rsidR="00EE4135" w:rsidRPr="00167F5A">
        <w:rPr>
          <w:rFonts w:ascii="Liberation Serif" w:hAnsi="Liberation Serif"/>
          <w:sz w:val="26"/>
          <w:szCs w:val="26"/>
        </w:rPr>
        <w:t xml:space="preserve"> постановлением администрации Нев</w:t>
      </w:r>
      <w:r w:rsidR="00FF2893" w:rsidRPr="00167F5A">
        <w:rPr>
          <w:rFonts w:ascii="Liberation Serif" w:hAnsi="Liberation Serif"/>
          <w:sz w:val="26"/>
          <w:szCs w:val="26"/>
        </w:rPr>
        <w:t xml:space="preserve">ьянского городского округа от </w:t>
      </w:r>
      <w:r w:rsidR="00F07B35" w:rsidRPr="00167F5A">
        <w:rPr>
          <w:rFonts w:ascii="Liberation Serif" w:hAnsi="Liberation Serif"/>
          <w:sz w:val="26"/>
          <w:szCs w:val="26"/>
        </w:rPr>
        <w:t>16.03.2016 № 490</w:t>
      </w:r>
      <w:r w:rsidR="00EE4135" w:rsidRPr="00167F5A">
        <w:rPr>
          <w:rFonts w:ascii="Liberation Serif" w:hAnsi="Liberation Serif"/>
          <w:sz w:val="26"/>
          <w:szCs w:val="26"/>
        </w:rPr>
        <w:t>-п «</w:t>
      </w:r>
      <w:r w:rsidR="00D937D8" w:rsidRPr="00167F5A">
        <w:rPr>
          <w:rFonts w:ascii="Liberation Serif" w:hAnsi="Liberation Serif"/>
          <w:sz w:val="26"/>
          <w:szCs w:val="26"/>
        </w:rPr>
        <w:t>Об утверждении</w:t>
      </w:r>
      <w:r w:rsidR="00F07B35" w:rsidRPr="00167F5A">
        <w:rPr>
          <w:rFonts w:ascii="Liberation Serif" w:hAnsi="Liberation Serif"/>
          <w:sz w:val="26"/>
          <w:szCs w:val="26"/>
        </w:rPr>
        <w:t xml:space="preserve"> проекта планировки </w:t>
      </w:r>
      <w:r w:rsidR="00167F5A">
        <w:rPr>
          <w:rFonts w:ascii="Liberation Serif" w:hAnsi="Liberation Serif"/>
          <w:sz w:val="26"/>
          <w:szCs w:val="26"/>
        </w:rPr>
        <w:t xml:space="preserve">территории города Невьянска </w:t>
      </w:r>
      <w:r w:rsidR="00F07B35" w:rsidRPr="00167F5A">
        <w:rPr>
          <w:rFonts w:ascii="Liberation Serif" w:hAnsi="Liberation Serif"/>
          <w:sz w:val="26"/>
          <w:szCs w:val="26"/>
        </w:rPr>
        <w:t>(в части установления красных линий)</w:t>
      </w:r>
      <w:r w:rsidR="00D937D8" w:rsidRPr="00167F5A">
        <w:rPr>
          <w:rFonts w:ascii="Liberation Serif" w:hAnsi="Liberation Serif"/>
          <w:sz w:val="26"/>
          <w:szCs w:val="26"/>
        </w:rPr>
        <w:t>»</w:t>
      </w:r>
      <w:r w:rsidR="00EE64B3" w:rsidRPr="00167F5A">
        <w:rPr>
          <w:rFonts w:ascii="Liberation Serif" w:hAnsi="Liberation Serif"/>
          <w:sz w:val="26"/>
          <w:szCs w:val="26"/>
        </w:rPr>
        <w:t>:</w:t>
      </w:r>
    </w:p>
    <w:p w:rsidR="00D32CBC" w:rsidRPr="00167F5A" w:rsidRDefault="00C70E32" w:rsidP="00EE413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 xml:space="preserve">1) </w:t>
      </w:r>
      <w:r w:rsidR="006369C6" w:rsidRPr="00167F5A">
        <w:rPr>
          <w:rFonts w:ascii="Liberation Serif" w:hAnsi="Liberation Serif"/>
          <w:sz w:val="26"/>
          <w:szCs w:val="26"/>
        </w:rPr>
        <w:t>разбивочный</w:t>
      </w:r>
      <w:r w:rsidR="00581BB7" w:rsidRPr="00167F5A">
        <w:rPr>
          <w:rFonts w:ascii="Liberation Serif" w:hAnsi="Liberation Serif"/>
          <w:sz w:val="26"/>
          <w:szCs w:val="26"/>
        </w:rPr>
        <w:t xml:space="preserve"> чертеж</w:t>
      </w:r>
      <w:r w:rsidR="00FF2893" w:rsidRPr="00167F5A">
        <w:rPr>
          <w:rFonts w:ascii="Liberation Serif" w:hAnsi="Liberation Serif"/>
          <w:sz w:val="26"/>
          <w:szCs w:val="26"/>
        </w:rPr>
        <w:t xml:space="preserve"> красных линий </w:t>
      </w:r>
      <w:r w:rsidR="00581BB7" w:rsidRPr="00167F5A">
        <w:rPr>
          <w:rFonts w:ascii="Liberation Serif" w:hAnsi="Liberation Serif"/>
          <w:sz w:val="26"/>
          <w:szCs w:val="26"/>
        </w:rPr>
        <w:t xml:space="preserve">кварталы (участки) 35-50 </w:t>
      </w:r>
      <w:r w:rsidR="00FF2893" w:rsidRPr="00167F5A">
        <w:rPr>
          <w:rFonts w:ascii="Liberation Serif" w:hAnsi="Liberation Serif"/>
          <w:sz w:val="26"/>
          <w:szCs w:val="26"/>
        </w:rPr>
        <w:t>(лист 4)</w:t>
      </w:r>
      <w:r w:rsidR="00167F5A" w:rsidRPr="00167F5A">
        <w:rPr>
          <w:rFonts w:ascii="Liberation Serif" w:hAnsi="Liberation Serif"/>
          <w:sz w:val="26"/>
          <w:szCs w:val="26"/>
        </w:rPr>
        <w:t xml:space="preserve"> </w:t>
      </w:r>
      <w:r w:rsidR="00D961A5">
        <w:rPr>
          <w:rFonts w:ascii="Liberation Serif" w:hAnsi="Liberation Serif"/>
          <w:sz w:val="26"/>
          <w:szCs w:val="26"/>
        </w:rPr>
        <w:t xml:space="preserve">                      </w:t>
      </w:r>
      <w:r w:rsidR="00167F5A" w:rsidRPr="00167F5A">
        <w:rPr>
          <w:rFonts w:ascii="Liberation Serif" w:hAnsi="Liberation Serif"/>
          <w:sz w:val="26"/>
          <w:szCs w:val="26"/>
        </w:rPr>
        <w:t>М 1:2000</w:t>
      </w:r>
      <w:r w:rsidR="00442CD7" w:rsidRPr="00167F5A">
        <w:rPr>
          <w:rFonts w:ascii="Liberation Serif" w:hAnsi="Liberation Serif"/>
          <w:sz w:val="26"/>
          <w:szCs w:val="26"/>
        </w:rPr>
        <w:t xml:space="preserve"> изложить в новой редакции (приложение 1);</w:t>
      </w:r>
    </w:p>
    <w:p w:rsidR="00EE4135" w:rsidRPr="00167F5A" w:rsidRDefault="00D32CBC" w:rsidP="00EE413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167F5A">
        <w:rPr>
          <w:rFonts w:ascii="Liberation Serif" w:hAnsi="Liberation Serif"/>
          <w:sz w:val="26"/>
          <w:szCs w:val="26"/>
        </w:rPr>
        <w:t xml:space="preserve">         </w:t>
      </w:r>
      <w:r w:rsidR="00C70E32">
        <w:rPr>
          <w:rFonts w:ascii="Liberation Serif" w:hAnsi="Liberation Serif"/>
          <w:sz w:val="26"/>
          <w:szCs w:val="26"/>
        </w:rPr>
        <w:t xml:space="preserve"> </w:t>
      </w:r>
      <w:r w:rsidRPr="00167F5A">
        <w:rPr>
          <w:rFonts w:ascii="Liberation Serif" w:hAnsi="Liberation Serif"/>
          <w:sz w:val="26"/>
          <w:szCs w:val="26"/>
        </w:rPr>
        <w:t xml:space="preserve"> 2)</w:t>
      </w:r>
      <w:r w:rsidR="00C70E32">
        <w:rPr>
          <w:rFonts w:ascii="Liberation Serif" w:hAnsi="Liberation Serif"/>
          <w:sz w:val="26"/>
          <w:szCs w:val="26"/>
        </w:rPr>
        <w:t xml:space="preserve"> </w:t>
      </w:r>
      <w:bookmarkStart w:id="0" w:name="_GoBack"/>
      <w:bookmarkEnd w:id="0"/>
      <w:r w:rsidR="00282884" w:rsidRPr="00167F5A">
        <w:rPr>
          <w:rFonts w:ascii="Liberation Serif" w:hAnsi="Liberation Serif"/>
          <w:sz w:val="26"/>
          <w:szCs w:val="26"/>
        </w:rPr>
        <w:t>разбивочный чертеж</w:t>
      </w:r>
      <w:r w:rsidR="00FF2893" w:rsidRPr="00167F5A">
        <w:rPr>
          <w:rFonts w:ascii="Liberation Serif" w:hAnsi="Liberation Serif"/>
          <w:sz w:val="26"/>
          <w:szCs w:val="26"/>
        </w:rPr>
        <w:t xml:space="preserve"> красных линий </w:t>
      </w:r>
      <w:r w:rsidR="00282884" w:rsidRPr="00167F5A">
        <w:rPr>
          <w:rFonts w:ascii="Liberation Serif" w:hAnsi="Liberation Serif"/>
          <w:sz w:val="26"/>
          <w:szCs w:val="26"/>
        </w:rPr>
        <w:t>кварталы (</w:t>
      </w:r>
      <w:r w:rsidR="001763E2" w:rsidRPr="00167F5A">
        <w:rPr>
          <w:rFonts w:ascii="Liberation Serif" w:hAnsi="Liberation Serif"/>
          <w:sz w:val="26"/>
          <w:szCs w:val="26"/>
        </w:rPr>
        <w:t>участки) 293-300,</w:t>
      </w:r>
      <w:r w:rsidR="00AD7ED0">
        <w:rPr>
          <w:rFonts w:ascii="Liberation Serif" w:hAnsi="Liberation Serif"/>
          <w:sz w:val="26"/>
          <w:szCs w:val="26"/>
        </w:rPr>
        <w:t xml:space="preserve"> 354</w:t>
      </w:r>
      <w:r w:rsidR="001763E2" w:rsidRPr="00167F5A">
        <w:rPr>
          <w:rFonts w:ascii="Liberation Serif" w:hAnsi="Liberation Serif"/>
          <w:sz w:val="26"/>
          <w:szCs w:val="26"/>
        </w:rPr>
        <w:t xml:space="preserve"> </w:t>
      </w:r>
      <w:r w:rsidR="00FF2893" w:rsidRPr="00167F5A">
        <w:rPr>
          <w:rFonts w:ascii="Liberation Serif" w:hAnsi="Liberation Serif"/>
          <w:sz w:val="26"/>
          <w:szCs w:val="26"/>
        </w:rPr>
        <w:t>(лист 2</w:t>
      </w:r>
      <w:r w:rsidR="00282884" w:rsidRPr="00167F5A">
        <w:rPr>
          <w:rFonts w:ascii="Liberation Serif" w:hAnsi="Liberation Serif"/>
          <w:sz w:val="26"/>
          <w:szCs w:val="26"/>
        </w:rPr>
        <w:t>7</w:t>
      </w:r>
      <w:r w:rsidR="00FF2893" w:rsidRPr="00167F5A">
        <w:rPr>
          <w:rFonts w:ascii="Liberation Serif" w:hAnsi="Liberation Serif"/>
          <w:sz w:val="26"/>
          <w:szCs w:val="26"/>
        </w:rPr>
        <w:t xml:space="preserve">) </w:t>
      </w:r>
      <w:r w:rsidR="00167F5A" w:rsidRPr="00167F5A">
        <w:rPr>
          <w:rFonts w:ascii="Liberation Serif" w:hAnsi="Liberation Serif"/>
          <w:sz w:val="26"/>
          <w:szCs w:val="26"/>
        </w:rPr>
        <w:t xml:space="preserve">М 1:2000 </w:t>
      </w:r>
      <w:r w:rsidR="00FF2893" w:rsidRPr="00167F5A">
        <w:rPr>
          <w:rFonts w:ascii="Liberation Serif" w:hAnsi="Liberation Serif"/>
          <w:sz w:val="26"/>
          <w:szCs w:val="26"/>
        </w:rPr>
        <w:t>изложить в новой редакции</w:t>
      </w:r>
      <w:r w:rsidRPr="00167F5A">
        <w:rPr>
          <w:rFonts w:ascii="Liberation Serif" w:hAnsi="Liberation Serif"/>
          <w:sz w:val="26"/>
          <w:szCs w:val="26"/>
        </w:rPr>
        <w:t xml:space="preserve"> </w:t>
      </w:r>
      <w:r w:rsidR="00555519" w:rsidRPr="00167F5A">
        <w:rPr>
          <w:rFonts w:ascii="Liberation Serif" w:hAnsi="Liberation Serif"/>
          <w:sz w:val="26"/>
          <w:szCs w:val="26"/>
        </w:rPr>
        <w:t>(приложение № 2)</w:t>
      </w:r>
      <w:r w:rsidR="00E61F2A" w:rsidRPr="00167F5A">
        <w:rPr>
          <w:rFonts w:ascii="Liberation Serif" w:hAnsi="Liberation Serif"/>
          <w:sz w:val="26"/>
          <w:szCs w:val="26"/>
        </w:rPr>
        <w:t>.</w:t>
      </w:r>
      <w:r w:rsidR="00695CBD" w:rsidRPr="00167F5A">
        <w:rPr>
          <w:rFonts w:ascii="Liberation Serif" w:hAnsi="Liberation Serif"/>
          <w:sz w:val="26"/>
          <w:szCs w:val="26"/>
        </w:rPr>
        <w:t xml:space="preserve"> </w:t>
      </w:r>
      <w:r w:rsidR="00EE4135" w:rsidRPr="00167F5A">
        <w:rPr>
          <w:rFonts w:ascii="Liberation Serif" w:hAnsi="Liberation Serif"/>
          <w:sz w:val="26"/>
          <w:szCs w:val="26"/>
        </w:rPr>
        <w:t xml:space="preserve"> </w:t>
      </w:r>
    </w:p>
    <w:p w:rsidR="00FF45E0" w:rsidRPr="00167F5A" w:rsidRDefault="00B60885" w:rsidP="00FF45E0">
      <w:pPr>
        <w:widowControl w:val="0"/>
        <w:tabs>
          <w:tab w:val="left" w:pos="9360"/>
        </w:tabs>
        <w:autoSpaceDE w:val="0"/>
        <w:autoSpaceDN w:val="0"/>
        <w:adjustRightInd w:val="0"/>
        <w:jc w:val="both"/>
        <w:rPr>
          <w:rFonts w:ascii="Liberation Serif" w:hAnsi="Liberation Serif"/>
          <w:bCs/>
          <w:sz w:val="26"/>
          <w:szCs w:val="26"/>
          <w:lang w:eastAsia="en-US"/>
        </w:rPr>
      </w:pPr>
      <w:r w:rsidRPr="00167F5A">
        <w:rPr>
          <w:rFonts w:ascii="Liberation Serif" w:hAnsi="Liberation Serif"/>
          <w:sz w:val="26"/>
          <w:szCs w:val="26"/>
        </w:rPr>
        <w:t xml:space="preserve">         2. </w:t>
      </w:r>
      <w:r w:rsidRPr="00167F5A">
        <w:rPr>
          <w:rFonts w:ascii="Liberation Serif" w:hAnsi="Liberation Serif"/>
          <w:sz w:val="26"/>
          <w:szCs w:val="26"/>
          <w:lang w:eastAsia="en-US"/>
        </w:rPr>
        <w:t>Опубликовать настоящее постановление</w:t>
      </w:r>
      <w:r w:rsidR="00FF45E0" w:rsidRPr="00167F5A">
        <w:rPr>
          <w:rFonts w:ascii="Liberation Serif" w:hAnsi="Liberation Serif"/>
          <w:sz w:val="26"/>
          <w:szCs w:val="26"/>
          <w:lang w:eastAsia="en-US"/>
        </w:rPr>
        <w:t xml:space="preserve"> </w:t>
      </w:r>
      <w:r w:rsidRPr="00167F5A">
        <w:rPr>
          <w:rFonts w:ascii="Liberation Serif" w:hAnsi="Liberation Serif"/>
          <w:sz w:val="26"/>
          <w:szCs w:val="26"/>
          <w:lang w:eastAsia="en-US"/>
        </w:rPr>
        <w:t xml:space="preserve">в </w:t>
      </w:r>
      <w:r w:rsidRPr="00167F5A">
        <w:rPr>
          <w:rFonts w:ascii="Liberation Serif" w:hAnsi="Liberation Serif"/>
          <w:color w:val="000000"/>
          <w:sz w:val="26"/>
          <w:szCs w:val="26"/>
          <w:shd w:val="clear" w:color="auto" w:fill="FFFFFF"/>
          <w:lang w:eastAsia="en-US"/>
        </w:rPr>
        <w:t>газете «</w:t>
      </w:r>
      <w:r w:rsidRPr="00167F5A">
        <w:rPr>
          <w:rFonts w:ascii="Liberation Serif" w:hAnsi="Liberation Serif"/>
          <w:sz w:val="26"/>
          <w:szCs w:val="26"/>
          <w:lang w:eastAsia="en-US"/>
        </w:rPr>
        <w:t xml:space="preserve">Муниципальный вестник Невьянского городского округа» и </w:t>
      </w:r>
      <w:r w:rsidRPr="00167F5A">
        <w:rPr>
          <w:rFonts w:ascii="Liberation Serif" w:hAnsi="Liberation Serif"/>
          <w:bCs/>
          <w:sz w:val="26"/>
          <w:szCs w:val="26"/>
          <w:lang w:eastAsia="en-US"/>
        </w:rPr>
        <w:t>разместить на официальном сайте</w:t>
      </w:r>
      <w:r w:rsidRPr="00167F5A">
        <w:rPr>
          <w:rFonts w:ascii="Liberation Serif" w:hAnsi="Liberation Serif"/>
          <w:color w:val="000000"/>
          <w:sz w:val="26"/>
          <w:szCs w:val="26"/>
          <w:shd w:val="clear" w:color="auto" w:fill="FFFFFF"/>
          <w:lang w:eastAsia="en-US"/>
        </w:rPr>
        <w:t xml:space="preserve"> Невьянского городского округа в </w:t>
      </w:r>
      <w:r w:rsidRPr="00167F5A">
        <w:rPr>
          <w:rFonts w:ascii="Liberation Serif" w:hAnsi="Liberation Serif"/>
          <w:bCs/>
          <w:sz w:val="26"/>
          <w:szCs w:val="26"/>
          <w:lang w:eastAsia="en-US"/>
        </w:rPr>
        <w:t>информационно</w:t>
      </w:r>
      <w:r w:rsidRPr="00167F5A">
        <w:rPr>
          <w:rFonts w:ascii="Liberation Serif" w:hAnsi="Liberation Serif"/>
          <w:sz w:val="26"/>
          <w:szCs w:val="26"/>
          <w:lang w:eastAsia="en-US"/>
        </w:rPr>
        <w:t>-</w:t>
      </w:r>
      <w:r w:rsidRPr="00167F5A">
        <w:rPr>
          <w:rFonts w:ascii="Liberation Serif" w:hAnsi="Liberation Serif"/>
          <w:bCs/>
          <w:sz w:val="26"/>
          <w:szCs w:val="26"/>
          <w:lang w:eastAsia="en-US"/>
        </w:rPr>
        <w:t>телекоммуникационной сети</w:t>
      </w:r>
      <w:r w:rsidRPr="00167F5A">
        <w:rPr>
          <w:rFonts w:ascii="Liberation Serif" w:hAnsi="Liberation Serif"/>
          <w:sz w:val="26"/>
          <w:szCs w:val="26"/>
          <w:lang w:eastAsia="en-US"/>
        </w:rPr>
        <w:t xml:space="preserve"> «</w:t>
      </w:r>
      <w:r w:rsidR="00F262F3" w:rsidRPr="00167F5A">
        <w:rPr>
          <w:rFonts w:ascii="Liberation Serif" w:hAnsi="Liberation Serif"/>
          <w:bCs/>
          <w:sz w:val="26"/>
          <w:szCs w:val="26"/>
          <w:lang w:eastAsia="en-US"/>
        </w:rPr>
        <w:t>Интернет»</w:t>
      </w:r>
      <w:r w:rsidR="00420579" w:rsidRPr="00167F5A">
        <w:rPr>
          <w:rFonts w:ascii="Liberation Serif" w:hAnsi="Liberation Serif"/>
          <w:bCs/>
          <w:sz w:val="26"/>
          <w:szCs w:val="26"/>
          <w:lang w:eastAsia="en-US"/>
        </w:rPr>
        <w:t>.</w:t>
      </w:r>
    </w:p>
    <w:p w:rsidR="00167F5A" w:rsidRPr="00167F5A" w:rsidRDefault="00167F5A" w:rsidP="00B60885">
      <w:pPr>
        <w:widowControl w:val="0"/>
        <w:tabs>
          <w:tab w:val="left" w:pos="5812"/>
          <w:tab w:val="left" w:pos="5856"/>
          <w:tab w:val="right" w:pos="9639"/>
        </w:tabs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</w:p>
    <w:p w:rsidR="00B60885" w:rsidRPr="00167F5A" w:rsidRDefault="00FF45E0" w:rsidP="00B60885">
      <w:pPr>
        <w:widowControl w:val="0"/>
        <w:tabs>
          <w:tab w:val="left" w:pos="5812"/>
          <w:tab w:val="left" w:pos="5856"/>
          <w:tab w:val="right" w:pos="9639"/>
        </w:tabs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  <w:r w:rsidRPr="00167F5A">
        <w:rPr>
          <w:rFonts w:ascii="Liberation Serif" w:hAnsi="Liberation Serif"/>
          <w:sz w:val="26"/>
          <w:szCs w:val="26"/>
        </w:rPr>
        <w:t>Глава</w:t>
      </w:r>
      <w:r w:rsidR="00B60885" w:rsidRPr="00167F5A">
        <w:rPr>
          <w:rFonts w:ascii="Liberation Serif" w:hAnsi="Liberation Serif"/>
          <w:sz w:val="26"/>
          <w:szCs w:val="26"/>
        </w:rPr>
        <w:t xml:space="preserve"> Невьянского</w:t>
      </w:r>
    </w:p>
    <w:p w:rsidR="00CD503B" w:rsidRPr="00167F5A" w:rsidRDefault="00B60885" w:rsidP="002F601F">
      <w:pPr>
        <w:widowControl w:val="0"/>
        <w:tabs>
          <w:tab w:val="left" w:pos="5812"/>
          <w:tab w:val="left" w:pos="5856"/>
          <w:tab w:val="right" w:pos="9639"/>
        </w:tabs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  <w:r w:rsidRPr="00167F5A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                   </w:t>
      </w:r>
      <w:r w:rsidR="00FF45E0" w:rsidRPr="00167F5A">
        <w:rPr>
          <w:rFonts w:ascii="Liberation Serif" w:hAnsi="Liberation Serif"/>
          <w:sz w:val="26"/>
          <w:szCs w:val="26"/>
        </w:rPr>
        <w:t xml:space="preserve"> </w:t>
      </w:r>
      <w:r w:rsidRPr="00167F5A">
        <w:rPr>
          <w:rFonts w:ascii="Liberation Serif" w:hAnsi="Liberation Serif"/>
          <w:sz w:val="26"/>
          <w:szCs w:val="26"/>
        </w:rPr>
        <w:t xml:space="preserve"> </w:t>
      </w:r>
      <w:r w:rsidR="00D961A5">
        <w:rPr>
          <w:rFonts w:ascii="Liberation Serif" w:hAnsi="Liberation Serif"/>
          <w:sz w:val="26"/>
          <w:szCs w:val="26"/>
        </w:rPr>
        <w:t xml:space="preserve">            </w:t>
      </w:r>
      <w:r w:rsidR="00FF45E0" w:rsidRPr="00167F5A">
        <w:rPr>
          <w:rFonts w:ascii="Liberation Serif" w:hAnsi="Liberation Serif"/>
          <w:sz w:val="26"/>
          <w:szCs w:val="26"/>
        </w:rPr>
        <w:t xml:space="preserve">А.А. </w:t>
      </w:r>
      <w:proofErr w:type="spellStart"/>
      <w:r w:rsidR="00FF45E0" w:rsidRPr="00167F5A">
        <w:rPr>
          <w:rFonts w:ascii="Liberation Serif" w:hAnsi="Liberation Serif"/>
          <w:sz w:val="26"/>
          <w:szCs w:val="26"/>
        </w:rPr>
        <w:t>Берчук</w:t>
      </w:r>
      <w:proofErr w:type="spellEnd"/>
    </w:p>
    <w:sectPr w:rsidR="00CD503B" w:rsidRPr="00167F5A" w:rsidSect="004531C1">
      <w:headerReference w:type="default" r:id="rId9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E32">
          <w:rPr>
            <w:noProof/>
          </w:rPr>
          <w:t>1</w:t>
        </w:r>
        <w:r>
          <w:fldChar w:fldCharType="end"/>
        </w:r>
      </w:p>
    </w:sdtContent>
  </w:sdt>
  <w:p w:rsidR="00250011" w:rsidRDefault="00AD7ED0">
    <w:pPr>
      <w:pStyle w:val="ab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B7494"/>
    <w:rsid w:val="000F5520"/>
    <w:rsid w:val="001034C0"/>
    <w:rsid w:val="00103A17"/>
    <w:rsid w:val="00104677"/>
    <w:rsid w:val="00104FB9"/>
    <w:rsid w:val="00111177"/>
    <w:rsid w:val="00114F54"/>
    <w:rsid w:val="0011792A"/>
    <w:rsid w:val="00124EEF"/>
    <w:rsid w:val="00146583"/>
    <w:rsid w:val="001473E4"/>
    <w:rsid w:val="001636A5"/>
    <w:rsid w:val="00167F5A"/>
    <w:rsid w:val="0017481A"/>
    <w:rsid w:val="001763E2"/>
    <w:rsid w:val="001A685D"/>
    <w:rsid w:val="001A6BA1"/>
    <w:rsid w:val="001B36A1"/>
    <w:rsid w:val="001B6DBC"/>
    <w:rsid w:val="001D48C7"/>
    <w:rsid w:val="001E4F97"/>
    <w:rsid w:val="001F3099"/>
    <w:rsid w:val="001F31AF"/>
    <w:rsid w:val="002000F6"/>
    <w:rsid w:val="0020172D"/>
    <w:rsid w:val="0020688F"/>
    <w:rsid w:val="00215611"/>
    <w:rsid w:val="002164D3"/>
    <w:rsid w:val="00222C9A"/>
    <w:rsid w:val="0022584D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82884"/>
    <w:rsid w:val="00287840"/>
    <w:rsid w:val="0029265D"/>
    <w:rsid w:val="00292C40"/>
    <w:rsid w:val="002A2436"/>
    <w:rsid w:val="002A33E1"/>
    <w:rsid w:val="002B1236"/>
    <w:rsid w:val="002B1741"/>
    <w:rsid w:val="002C182D"/>
    <w:rsid w:val="002C555F"/>
    <w:rsid w:val="002C71BE"/>
    <w:rsid w:val="002D04B4"/>
    <w:rsid w:val="002D160B"/>
    <w:rsid w:val="002D1A80"/>
    <w:rsid w:val="002E53A1"/>
    <w:rsid w:val="002E6048"/>
    <w:rsid w:val="002F26FF"/>
    <w:rsid w:val="002F601F"/>
    <w:rsid w:val="002F6DD0"/>
    <w:rsid w:val="003007A6"/>
    <w:rsid w:val="00301C02"/>
    <w:rsid w:val="00302DD3"/>
    <w:rsid w:val="0030347F"/>
    <w:rsid w:val="003054A2"/>
    <w:rsid w:val="0033333D"/>
    <w:rsid w:val="0034587E"/>
    <w:rsid w:val="00346B8B"/>
    <w:rsid w:val="00353EF4"/>
    <w:rsid w:val="00356325"/>
    <w:rsid w:val="003629D7"/>
    <w:rsid w:val="00363587"/>
    <w:rsid w:val="00382DAF"/>
    <w:rsid w:val="003832BB"/>
    <w:rsid w:val="00383F07"/>
    <w:rsid w:val="00391293"/>
    <w:rsid w:val="003A4E43"/>
    <w:rsid w:val="003B077D"/>
    <w:rsid w:val="003B3FD7"/>
    <w:rsid w:val="003B4A5B"/>
    <w:rsid w:val="003C60BA"/>
    <w:rsid w:val="003D58A5"/>
    <w:rsid w:val="003D7A9B"/>
    <w:rsid w:val="003E4034"/>
    <w:rsid w:val="003E77B0"/>
    <w:rsid w:val="003F0160"/>
    <w:rsid w:val="003F515D"/>
    <w:rsid w:val="0040282B"/>
    <w:rsid w:val="00404DA4"/>
    <w:rsid w:val="0041085A"/>
    <w:rsid w:val="0041455A"/>
    <w:rsid w:val="00420573"/>
    <w:rsid w:val="00420579"/>
    <w:rsid w:val="00420D4F"/>
    <w:rsid w:val="00425829"/>
    <w:rsid w:val="00430768"/>
    <w:rsid w:val="004419E1"/>
    <w:rsid w:val="0044238C"/>
    <w:rsid w:val="00442CD7"/>
    <w:rsid w:val="004524E1"/>
    <w:rsid w:val="004531C1"/>
    <w:rsid w:val="004548FC"/>
    <w:rsid w:val="00464CB7"/>
    <w:rsid w:val="004665FF"/>
    <w:rsid w:val="0046789D"/>
    <w:rsid w:val="00474E12"/>
    <w:rsid w:val="00477AE5"/>
    <w:rsid w:val="00490132"/>
    <w:rsid w:val="00491431"/>
    <w:rsid w:val="004970C6"/>
    <w:rsid w:val="004B271E"/>
    <w:rsid w:val="004B32BE"/>
    <w:rsid w:val="004B33B5"/>
    <w:rsid w:val="004D5528"/>
    <w:rsid w:val="004F1389"/>
    <w:rsid w:val="00520DE4"/>
    <w:rsid w:val="005316F9"/>
    <w:rsid w:val="00536D53"/>
    <w:rsid w:val="00547B60"/>
    <w:rsid w:val="005518FF"/>
    <w:rsid w:val="00555519"/>
    <w:rsid w:val="0055560D"/>
    <w:rsid w:val="00555DE6"/>
    <w:rsid w:val="00556388"/>
    <w:rsid w:val="00571102"/>
    <w:rsid w:val="005729F2"/>
    <w:rsid w:val="0057644B"/>
    <w:rsid w:val="00580853"/>
    <w:rsid w:val="00581BB7"/>
    <w:rsid w:val="005912F4"/>
    <w:rsid w:val="005B761F"/>
    <w:rsid w:val="005C4AA8"/>
    <w:rsid w:val="005C4CE1"/>
    <w:rsid w:val="005C51BB"/>
    <w:rsid w:val="005D780D"/>
    <w:rsid w:val="005F339B"/>
    <w:rsid w:val="0060617B"/>
    <w:rsid w:val="0061123F"/>
    <w:rsid w:val="00613526"/>
    <w:rsid w:val="00630B44"/>
    <w:rsid w:val="0063404A"/>
    <w:rsid w:val="006369C6"/>
    <w:rsid w:val="00641FF6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95CBD"/>
    <w:rsid w:val="006A4D17"/>
    <w:rsid w:val="006A719F"/>
    <w:rsid w:val="006A7DCE"/>
    <w:rsid w:val="006C2BE3"/>
    <w:rsid w:val="006C5807"/>
    <w:rsid w:val="006E1975"/>
    <w:rsid w:val="006E212D"/>
    <w:rsid w:val="006E4975"/>
    <w:rsid w:val="00700840"/>
    <w:rsid w:val="00717447"/>
    <w:rsid w:val="00741946"/>
    <w:rsid w:val="00742F5B"/>
    <w:rsid w:val="007463D2"/>
    <w:rsid w:val="0075153A"/>
    <w:rsid w:val="007605CC"/>
    <w:rsid w:val="00764A6F"/>
    <w:rsid w:val="00775DC7"/>
    <w:rsid w:val="007814BD"/>
    <w:rsid w:val="007824FB"/>
    <w:rsid w:val="00785114"/>
    <w:rsid w:val="007939AD"/>
    <w:rsid w:val="007966E5"/>
    <w:rsid w:val="00796DA4"/>
    <w:rsid w:val="007A72FD"/>
    <w:rsid w:val="007B1122"/>
    <w:rsid w:val="007B44EE"/>
    <w:rsid w:val="007B6CA3"/>
    <w:rsid w:val="007C3E03"/>
    <w:rsid w:val="007D27FA"/>
    <w:rsid w:val="007E03E9"/>
    <w:rsid w:val="007E4AB0"/>
    <w:rsid w:val="007E5E34"/>
    <w:rsid w:val="007E75EB"/>
    <w:rsid w:val="007F72F5"/>
    <w:rsid w:val="007F75B7"/>
    <w:rsid w:val="00811ACC"/>
    <w:rsid w:val="00813938"/>
    <w:rsid w:val="00823170"/>
    <w:rsid w:val="00851F25"/>
    <w:rsid w:val="00852D26"/>
    <w:rsid w:val="00862F4A"/>
    <w:rsid w:val="008755D2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C5DC5"/>
    <w:rsid w:val="008D04FD"/>
    <w:rsid w:val="008D565D"/>
    <w:rsid w:val="009122AC"/>
    <w:rsid w:val="009154C5"/>
    <w:rsid w:val="009171CE"/>
    <w:rsid w:val="009263B6"/>
    <w:rsid w:val="00943A4B"/>
    <w:rsid w:val="00946035"/>
    <w:rsid w:val="009648C4"/>
    <w:rsid w:val="0097248C"/>
    <w:rsid w:val="00976784"/>
    <w:rsid w:val="0099003D"/>
    <w:rsid w:val="00993448"/>
    <w:rsid w:val="0099766F"/>
    <w:rsid w:val="009A09E4"/>
    <w:rsid w:val="009A275B"/>
    <w:rsid w:val="009A7454"/>
    <w:rsid w:val="009B3384"/>
    <w:rsid w:val="009B521C"/>
    <w:rsid w:val="009C346B"/>
    <w:rsid w:val="009C56CD"/>
    <w:rsid w:val="009C5A09"/>
    <w:rsid w:val="009E16D4"/>
    <w:rsid w:val="009E4265"/>
    <w:rsid w:val="009E5BBC"/>
    <w:rsid w:val="009F238E"/>
    <w:rsid w:val="009F5AC6"/>
    <w:rsid w:val="00A058AD"/>
    <w:rsid w:val="00A06F5F"/>
    <w:rsid w:val="00A11E41"/>
    <w:rsid w:val="00A23054"/>
    <w:rsid w:val="00A42485"/>
    <w:rsid w:val="00A44141"/>
    <w:rsid w:val="00A52BFA"/>
    <w:rsid w:val="00A57AA4"/>
    <w:rsid w:val="00A6203E"/>
    <w:rsid w:val="00A852EC"/>
    <w:rsid w:val="00A947A8"/>
    <w:rsid w:val="00AA594A"/>
    <w:rsid w:val="00AC0F5C"/>
    <w:rsid w:val="00AC5B86"/>
    <w:rsid w:val="00AC7D02"/>
    <w:rsid w:val="00AD3A18"/>
    <w:rsid w:val="00AD7ED0"/>
    <w:rsid w:val="00AE2FA9"/>
    <w:rsid w:val="00AE3211"/>
    <w:rsid w:val="00AE35C4"/>
    <w:rsid w:val="00AE5AFB"/>
    <w:rsid w:val="00AE5DAF"/>
    <w:rsid w:val="00AE5DB4"/>
    <w:rsid w:val="00AF481C"/>
    <w:rsid w:val="00B054EC"/>
    <w:rsid w:val="00B12EDF"/>
    <w:rsid w:val="00B22568"/>
    <w:rsid w:val="00B235DC"/>
    <w:rsid w:val="00B24BD5"/>
    <w:rsid w:val="00B350FB"/>
    <w:rsid w:val="00B5542D"/>
    <w:rsid w:val="00B60885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A6E4F"/>
    <w:rsid w:val="00BB6E46"/>
    <w:rsid w:val="00BC2FD7"/>
    <w:rsid w:val="00BD4164"/>
    <w:rsid w:val="00BD48E1"/>
    <w:rsid w:val="00BE08EA"/>
    <w:rsid w:val="00BE14DE"/>
    <w:rsid w:val="00BF598E"/>
    <w:rsid w:val="00BF7DD8"/>
    <w:rsid w:val="00C05048"/>
    <w:rsid w:val="00C111DD"/>
    <w:rsid w:val="00C66A94"/>
    <w:rsid w:val="00C70E32"/>
    <w:rsid w:val="00C71A91"/>
    <w:rsid w:val="00C97382"/>
    <w:rsid w:val="00CA6329"/>
    <w:rsid w:val="00CB03A2"/>
    <w:rsid w:val="00CB214D"/>
    <w:rsid w:val="00CD27AE"/>
    <w:rsid w:val="00CD367E"/>
    <w:rsid w:val="00CD503B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32CBC"/>
    <w:rsid w:val="00D40A66"/>
    <w:rsid w:val="00D41720"/>
    <w:rsid w:val="00D43444"/>
    <w:rsid w:val="00D45460"/>
    <w:rsid w:val="00D509FB"/>
    <w:rsid w:val="00D50F62"/>
    <w:rsid w:val="00D574CC"/>
    <w:rsid w:val="00D60E61"/>
    <w:rsid w:val="00D61FE0"/>
    <w:rsid w:val="00D7033A"/>
    <w:rsid w:val="00D75B45"/>
    <w:rsid w:val="00D76846"/>
    <w:rsid w:val="00D823A2"/>
    <w:rsid w:val="00D86600"/>
    <w:rsid w:val="00D92984"/>
    <w:rsid w:val="00D937D8"/>
    <w:rsid w:val="00D961A5"/>
    <w:rsid w:val="00D97432"/>
    <w:rsid w:val="00DA1D01"/>
    <w:rsid w:val="00DA5643"/>
    <w:rsid w:val="00DB1233"/>
    <w:rsid w:val="00DD0498"/>
    <w:rsid w:val="00DE1E32"/>
    <w:rsid w:val="00E10E55"/>
    <w:rsid w:val="00E11060"/>
    <w:rsid w:val="00E15589"/>
    <w:rsid w:val="00E3335E"/>
    <w:rsid w:val="00E377E7"/>
    <w:rsid w:val="00E42EA6"/>
    <w:rsid w:val="00E43CAB"/>
    <w:rsid w:val="00E51103"/>
    <w:rsid w:val="00E5524D"/>
    <w:rsid w:val="00E61F2A"/>
    <w:rsid w:val="00E6671E"/>
    <w:rsid w:val="00E8779F"/>
    <w:rsid w:val="00E92FE6"/>
    <w:rsid w:val="00EB4FD0"/>
    <w:rsid w:val="00EB79BF"/>
    <w:rsid w:val="00EB79C7"/>
    <w:rsid w:val="00EC433C"/>
    <w:rsid w:val="00EC753E"/>
    <w:rsid w:val="00ED1F95"/>
    <w:rsid w:val="00ED5FB5"/>
    <w:rsid w:val="00EE1E82"/>
    <w:rsid w:val="00EE4135"/>
    <w:rsid w:val="00EE64B3"/>
    <w:rsid w:val="00EF4A58"/>
    <w:rsid w:val="00F04ACD"/>
    <w:rsid w:val="00F05347"/>
    <w:rsid w:val="00F07B35"/>
    <w:rsid w:val="00F115AB"/>
    <w:rsid w:val="00F11E48"/>
    <w:rsid w:val="00F13AC2"/>
    <w:rsid w:val="00F16305"/>
    <w:rsid w:val="00F2526E"/>
    <w:rsid w:val="00F262F3"/>
    <w:rsid w:val="00F26CBD"/>
    <w:rsid w:val="00F466BF"/>
    <w:rsid w:val="00F47DBE"/>
    <w:rsid w:val="00F5466A"/>
    <w:rsid w:val="00F62D7A"/>
    <w:rsid w:val="00F66DDF"/>
    <w:rsid w:val="00F80E36"/>
    <w:rsid w:val="00F8533C"/>
    <w:rsid w:val="00FA3B75"/>
    <w:rsid w:val="00FB3BD3"/>
    <w:rsid w:val="00FC4977"/>
    <w:rsid w:val="00FC4D93"/>
    <w:rsid w:val="00FF0292"/>
    <w:rsid w:val="00FF2893"/>
    <w:rsid w:val="00FF45E0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15089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F2199-A9AD-482B-9BDA-EA380B2B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12</cp:revision>
  <cp:lastPrinted>2024-03-15T08:37:00Z</cp:lastPrinted>
  <dcterms:created xsi:type="dcterms:W3CDTF">2020-10-22T04:03:00Z</dcterms:created>
  <dcterms:modified xsi:type="dcterms:W3CDTF">2024-03-15T08:38:00Z</dcterms:modified>
</cp:coreProperties>
</file>