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C02BB4" w:rsidTr="00ED04E7">
        <w:tc>
          <w:tcPr>
            <w:tcW w:w="9855" w:type="dxa"/>
            <w:gridSpan w:val="6"/>
          </w:tcPr>
          <w:p w:rsidR="00F44A11" w:rsidRPr="00C02BB4" w:rsidRDefault="00EB26DB" w:rsidP="00ED04E7">
            <w:pPr>
              <w:jc w:val="right"/>
              <w:rPr>
                <w:rFonts w:ascii="Liberation Serif" w:hAnsi="Liberation Serif"/>
              </w:rPr>
            </w:pPr>
            <w:r w:rsidRPr="00EB26DB">
              <w:rPr>
                <w:rFonts w:ascii="Liberation Serif" w:hAnsi="Liberation Serif"/>
                <w:highlight w:val="yellow"/>
              </w:rPr>
              <w:t>Актуальная редакция от 25.03.2022</w:t>
            </w:r>
          </w:p>
          <w:p w:rsidR="00F44A11" w:rsidRPr="00C02BB4" w:rsidRDefault="00F44A11" w:rsidP="002C5F79">
            <w:pPr>
              <w:rPr>
                <w:rFonts w:ascii="Liberation Serif" w:hAnsi="Liberation Serif"/>
              </w:rPr>
            </w:pPr>
          </w:p>
        </w:tc>
      </w:tr>
      <w:tr w:rsidR="00F44A11" w:rsidRPr="00C02BB4" w:rsidTr="00ED04E7">
        <w:trPr>
          <w:trHeight w:val="951"/>
        </w:trPr>
        <w:tc>
          <w:tcPr>
            <w:tcW w:w="9855" w:type="dxa"/>
            <w:gridSpan w:val="6"/>
          </w:tcPr>
          <w:p w:rsidR="00F44A11" w:rsidRPr="00C02BB4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C02BB4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C02BB4" w:rsidRDefault="00EB26D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44A11" w:rsidRPr="00C02BB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C02BB4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C02BB4" w:rsidRDefault="0039634A" w:rsidP="003905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07.02.2022</w:t>
            </w:r>
          </w:p>
        </w:tc>
        <w:tc>
          <w:tcPr>
            <w:tcW w:w="2434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C02BB4" w:rsidRDefault="0039634A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- </w:t>
            </w:r>
            <w:r w:rsidRPr="00857107">
              <w:rPr>
                <w:rFonts w:ascii="Liberation Serif" w:hAnsi="Liberation Serif"/>
              </w:rPr>
              <w:t>п</w:t>
            </w:r>
          </w:p>
        </w:tc>
      </w:tr>
      <w:tr w:rsidR="00F44A11" w:rsidRPr="00C02BB4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C02BB4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BB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C02BB4" w:rsidRDefault="00EB26DB" w:rsidP="0073288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Описание: герб" style="position:absolute;left:0;text-align:left;margin-left:212.3pt;margin-top:-160.2pt;width:56.3pt;height:68.8pt;z-index:251660288;visibility:visible;mso-position-horizontal-relative:text;mso-position-vertical-relative:text">
            <v:imagedata r:id="rId8" o:title=""/>
          </v:shape>
        </w:pict>
      </w:r>
    </w:p>
    <w:p w:rsidR="00F44A11" w:rsidRPr="00C148F6" w:rsidRDefault="00F44A11" w:rsidP="00975463">
      <w:pPr>
        <w:jc w:val="center"/>
        <w:rPr>
          <w:rFonts w:ascii="Liberation Serif" w:hAnsi="Liberation Serif"/>
          <w:b/>
          <w:color w:val="000000"/>
        </w:rPr>
      </w:pPr>
      <w:r w:rsidRPr="00C148F6">
        <w:rPr>
          <w:rFonts w:ascii="Liberation Serif" w:hAnsi="Liberation Serif"/>
          <w:b/>
        </w:rPr>
        <w:t xml:space="preserve">Об утверждении Плана проведения проверок </w:t>
      </w:r>
      <w:r w:rsidR="00C148F6" w:rsidRPr="00C148F6">
        <w:rPr>
          <w:rFonts w:ascii="Liberation Serif" w:hAnsi="Liberation Serif"/>
          <w:b/>
        </w:rPr>
        <w:t>финансово-хозяйственной деятельности муниципальных учреждений, подведомственных администрации Невьянского городского округа</w:t>
      </w:r>
      <w:r w:rsidR="00F771E8">
        <w:rPr>
          <w:rFonts w:ascii="Liberation Serif" w:hAnsi="Liberation Serif"/>
          <w:b/>
        </w:rPr>
        <w:t>,</w:t>
      </w:r>
      <w:r w:rsidR="00C148F6" w:rsidRPr="00C148F6">
        <w:rPr>
          <w:rFonts w:ascii="Liberation Serif" w:hAnsi="Liberation Serif"/>
          <w:b/>
          <w:color w:val="000000"/>
        </w:rPr>
        <w:t xml:space="preserve"> </w:t>
      </w:r>
      <w:r w:rsidRPr="00C148F6">
        <w:rPr>
          <w:rFonts w:ascii="Liberation Serif" w:hAnsi="Liberation Serif"/>
          <w:b/>
          <w:color w:val="000000"/>
        </w:rPr>
        <w:t>на 202</w:t>
      </w:r>
      <w:r w:rsidR="002C5F79" w:rsidRPr="00C148F6">
        <w:rPr>
          <w:rFonts w:ascii="Liberation Serif" w:hAnsi="Liberation Serif"/>
          <w:b/>
          <w:color w:val="000000"/>
        </w:rPr>
        <w:t>2</w:t>
      </w:r>
      <w:r w:rsidRPr="00C148F6">
        <w:rPr>
          <w:rFonts w:ascii="Liberation Serif" w:hAnsi="Liberation Serif"/>
          <w:b/>
          <w:color w:val="000000"/>
        </w:rPr>
        <w:t xml:space="preserve"> год</w:t>
      </w:r>
    </w:p>
    <w:p w:rsidR="00F44A11" w:rsidRPr="00C148F6" w:rsidRDefault="00F44A11" w:rsidP="005C0296">
      <w:pPr>
        <w:jc w:val="center"/>
        <w:rPr>
          <w:rFonts w:ascii="Liberation Serif" w:hAnsi="Liberation Serif"/>
          <w:b/>
          <w:highlight w:val="yellow"/>
        </w:rPr>
      </w:pPr>
    </w:p>
    <w:p w:rsidR="00F44A11" w:rsidRPr="00C148F6" w:rsidRDefault="00894F1B" w:rsidP="008329CA">
      <w:pPr>
        <w:ind w:firstLine="720"/>
        <w:jc w:val="both"/>
        <w:rPr>
          <w:rFonts w:ascii="Liberation Serif" w:hAnsi="Liberation Serif"/>
          <w:highlight w:val="yellow"/>
        </w:rPr>
      </w:pPr>
      <w:r w:rsidRPr="00C148F6">
        <w:rPr>
          <w:rFonts w:ascii="Liberation Serif" w:hAnsi="Liberation Serif"/>
        </w:rPr>
        <w:t xml:space="preserve">В соответствии </w:t>
      </w:r>
      <w:r w:rsidR="00C148F6">
        <w:rPr>
          <w:rFonts w:ascii="Liberation Serif" w:hAnsi="Liberation Serif"/>
        </w:rPr>
        <w:t>с пунктом 5.1</w:t>
      </w:r>
      <w:r w:rsidR="00C148F6" w:rsidRPr="002D12E8">
        <w:rPr>
          <w:rFonts w:ascii="Liberation Serif" w:hAnsi="Liberation Serif"/>
        </w:rPr>
        <w:t xml:space="preserve"> </w:t>
      </w:r>
      <w:r w:rsidR="00C148F6" w:rsidRPr="00FF2C97">
        <w:rPr>
          <w:rFonts w:ascii="Liberation Serif" w:hAnsi="Liberation Serif"/>
        </w:rPr>
        <w:t>стать</w:t>
      </w:r>
      <w:r w:rsidR="00C148F6">
        <w:rPr>
          <w:rFonts w:ascii="Liberation Serif" w:hAnsi="Liberation Serif"/>
        </w:rPr>
        <w:t>и</w:t>
      </w:r>
      <w:r w:rsidR="00C148F6" w:rsidRPr="00FF2C97">
        <w:rPr>
          <w:rFonts w:ascii="Liberation Serif" w:hAnsi="Liberation Serif"/>
        </w:rPr>
        <w:t xml:space="preserve"> 32 Федерального закона </w:t>
      </w:r>
      <w:r w:rsidR="00C148F6">
        <w:rPr>
          <w:rFonts w:ascii="Liberation Serif" w:hAnsi="Liberation Serif"/>
        </w:rPr>
        <w:t xml:space="preserve">                   </w:t>
      </w:r>
      <w:r w:rsidR="00C148F6" w:rsidRPr="00FF2C97">
        <w:rPr>
          <w:rFonts w:ascii="Liberation Serif" w:hAnsi="Liberation Serif"/>
        </w:rPr>
        <w:t>от 12 января 1996 г</w:t>
      </w:r>
      <w:r w:rsidR="00C148F6">
        <w:rPr>
          <w:rFonts w:ascii="Liberation Serif" w:hAnsi="Liberation Serif"/>
        </w:rPr>
        <w:t xml:space="preserve">ода № 7-ФЗ «О некоммерческих организациях»,               пунктом 3.23 </w:t>
      </w:r>
      <w:r w:rsidR="00C148F6" w:rsidRPr="00FF2C97">
        <w:rPr>
          <w:rFonts w:ascii="Liberation Serif" w:hAnsi="Liberation Serif"/>
        </w:rPr>
        <w:t>статьи 2 Федерал</w:t>
      </w:r>
      <w:r w:rsidR="00C148F6">
        <w:rPr>
          <w:rFonts w:ascii="Liberation Serif" w:hAnsi="Liberation Serif"/>
        </w:rPr>
        <w:t>ьного закона от 03 ноября 2006 года № 174-ФЗ «</w:t>
      </w:r>
      <w:r w:rsidR="00C148F6" w:rsidRPr="00FF2C97">
        <w:rPr>
          <w:rFonts w:ascii="Liberation Serif" w:hAnsi="Liberation Serif"/>
        </w:rPr>
        <w:t>Об автономных учреждениях</w:t>
      </w:r>
      <w:r w:rsidR="00C148F6">
        <w:rPr>
          <w:rFonts w:ascii="Liberation Serif" w:hAnsi="Liberation Serif"/>
        </w:rPr>
        <w:t>»</w:t>
      </w:r>
      <w:r w:rsidR="00F44A11" w:rsidRPr="00C148F6">
        <w:rPr>
          <w:rFonts w:ascii="Liberation Serif" w:hAnsi="Liberation Serif"/>
        </w:rPr>
        <w:t xml:space="preserve">, Порядком </w:t>
      </w:r>
      <w:r w:rsidR="00A70789"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</w:t>
      </w:r>
      <w:r w:rsidR="00562584">
        <w:rPr>
          <w:rFonts w:ascii="Liberation Serif" w:hAnsi="Liberation Serif"/>
        </w:rPr>
        <w:t xml:space="preserve">ой деятельности </w:t>
      </w:r>
      <w:r w:rsidR="00A70789" w:rsidRPr="00AB3027">
        <w:rPr>
          <w:rFonts w:ascii="Liberation Serif" w:hAnsi="Liberation Serif"/>
        </w:rPr>
        <w:t>муниципальных учреждений, подведомственных администрации Невьянского городского округ</w:t>
      </w:r>
      <w:r w:rsidR="00A70789">
        <w:rPr>
          <w:rFonts w:ascii="Liberation Serif" w:hAnsi="Liberation Serif"/>
        </w:rPr>
        <w:t>а</w:t>
      </w:r>
      <w:r w:rsidR="00F44A11" w:rsidRPr="00C148F6">
        <w:rPr>
          <w:rFonts w:ascii="Liberation Serif" w:hAnsi="Liberation Serif"/>
        </w:rPr>
        <w:t xml:space="preserve">, </w:t>
      </w:r>
      <w:r w:rsidR="00F44A11" w:rsidRPr="00E3069B">
        <w:rPr>
          <w:rFonts w:ascii="Liberation Serif" w:hAnsi="Liberation Serif"/>
        </w:rPr>
        <w:t>утвержденным постановлением главы Невьянского городск</w:t>
      </w:r>
      <w:r w:rsidR="00A112BE" w:rsidRPr="00E3069B">
        <w:rPr>
          <w:rFonts w:ascii="Liberation Serif" w:hAnsi="Liberation Serif"/>
        </w:rPr>
        <w:t>ого округа</w:t>
      </w:r>
      <w:r w:rsidR="008660B6" w:rsidRPr="00E3069B">
        <w:rPr>
          <w:rFonts w:ascii="Liberation Serif" w:hAnsi="Liberation Serif"/>
        </w:rPr>
        <w:t xml:space="preserve"> </w:t>
      </w:r>
      <w:r w:rsidR="00A112BE" w:rsidRPr="00E3069B">
        <w:rPr>
          <w:rFonts w:ascii="Liberation Serif" w:hAnsi="Liberation Serif"/>
        </w:rPr>
        <w:t>от</w:t>
      </w:r>
      <w:r w:rsidR="00905B05" w:rsidRPr="00E3069B">
        <w:rPr>
          <w:rFonts w:ascii="Liberation Serif" w:hAnsi="Liberation Serif"/>
        </w:rPr>
        <w:t xml:space="preserve"> </w:t>
      </w:r>
      <w:r w:rsidR="00E3069B" w:rsidRPr="00E3069B">
        <w:rPr>
          <w:rFonts w:ascii="Liberation Serif" w:hAnsi="Liberation Serif"/>
        </w:rPr>
        <w:t>03.02.2022</w:t>
      </w:r>
      <w:r w:rsidR="00A112BE" w:rsidRPr="00E3069B">
        <w:rPr>
          <w:rFonts w:ascii="Liberation Serif" w:hAnsi="Liberation Serif"/>
        </w:rPr>
        <w:t xml:space="preserve"> № </w:t>
      </w:r>
      <w:r w:rsidR="00E3069B" w:rsidRPr="00E3069B">
        <w:rPr>
          <w:rFonts w:ascii="Liberation Serif" w:hAnsi="Liberation Serif"/>
        </w:rPr>
        <w:t>30</w:t>
      </w:r>
      <w:r w:rsidR="00A112BE" w:rsidRPr="00E3069B">
        <w:rPr>
          <w:rFonts w:ascii="Liberation Serif" w:hAnsi="Liberation Serif"/>
        </w:rPr>
        <w:t xml:space="preserve">-гп, </w:t>
      </w:r>
      <w:r w:rsidR="00F44A11" w:rsidRPr="00E3069B">
        <w:rPr>
          <w:rFonts w:ascii="Liberation Serif" w:hAnsi="Liberation Serif"/>
        </w:rPr>
        <w:t>руководствуясь</w:t>
      </w:r>
      <w:r w:rsidR="00F44A11" w:rsidRPr="00C148F6">
        <w:rPr>
          <w:rFonts w:ascii="Liberation Serif" w:hAnsi="Liberation Serif"/>
        </w:rPr>
        <w:t xml:space="preserve"> стать</w:t>
      </w:r>
      <w:r w:rsidR="002C5F79" w:rsidRPr="00C148F6">
        <w:rPr>
          <w:rFonts w:ascii="Liberation Serif" w:hAnsi="Liberation Serif"/>
        </w:rPr>
        <w:t>ями</w:t>
      </w:r>
      <w:r w:rsidR="00F44A11" w:rsidRPr="00C148F6">
        <w:rPr>
          <w:rFonts w:ascii="Liberation Serif" w:hAnsi="Liberation Serif"/>
        </w:rPr>
        <w:t xml:space="preserve"> 28</w:t>
      </w:r>
      <w:r w:rsidR="002C5F79" w:rsidRPr="00C148F6">
        <w:rPr>
          <w:rFonts w:ascii="Liberation Serif" w:hAnsi="Liberation Serif"/>
        </w:rPr>
        <w:t>,46</w:t>
      </w:r>
      <w:r w:rsidR="00F44A11" w:rsidRPr="00C148F6">
        <w:rPr>
          <w:rFonts w:ascii="Liberation Serif" w:hAnsi="Liberation Serif"/>
        </w:rPr>
        <w:t xml:space="preserve"> Устава Невьянского городского округа</w:t>
      </w:r>
    </w:p>
    <w:p w:rsidR="00F44A11" w:rsidRPr="00C148F6" w:rsidRDefault="00F44A11" w:rsidP="005C0296">
      <w:pPr>
        <w:jc w:val="both"/>
        <w:rPr>
          <w:rFonts w:ascii="Liberation Serif" w:hAnsi="Liberation Serif"/>
          <w:highlight w:val="yellow"/>
        </w:rPr>
      </w:pPr>
    </w:p>
    <w:p w:rsidR="00F44A11" w:rsidRPr="00C148F6" w:rsidRDefault="00F44A11" w:rsidP="005C0296">
      <w:pPr>
        <w:jc w:val="both"/>
        <w:rPr>
          <w:rFonts w:ascii="Liberation Serif" w:hAnsi="Liberation Serif"/>
          <w:b/>
        </w:rPr>
      </w:pPr>
      <w:r w:rsidRPr="00C148F6">
        <w:rPr>
          <w:rFonts w:ascii="Liberation Serif" w:hAnsi="Liberation Serif"/>
          <w:b/>
        </w:rPr>
        <w:t>ПОСТАНОВЛЯЕТ:</w:t>
      </w:r>
    </w:p>
    <w:p w:rsidR="00F44A11" w:rsidRPr="00C148F6" w:rsidRDefault="00F44A11" w:rsidP="005C0296">
      <w:pPr>
        <w:jc w:val="both"/>
        <w:rPr>
          <w:rFonts w:ascii="Liberation Serif" w:hAnsi="Liberation Serif"/>
        </w:rPr>
      </w:pPr>
    </w:p>
    <w:p w:rsidR="00F44A11" w:rsidRPr="00C148F6" w:rsidRDefault="00F44A11" w:rsidP="00AA278F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 xml:space="preserve">1. Утвердить План </w:t>
      </w:r>
      <w:r w:rsidR="007F5495" w:rsidRPr="00C148F6">
        <w:rPr>
          <w:rFonts w:ascii="Liberation Serif" w:hAnsi="Liberation Serif"/>
        </w:rPr>
        <w:t xml:space="preserve">проведения проверок </w:t>
      </w:r>
      <w:r w:rsidR="00A70789" w:rsidRPr="00A70789">
        <w:rPr>
          <w:rFonts w:ascii="Liberation Serif" w:hAnsi="Liberation Serif"/>
        </w:rPr>
        <w:t>финансово-хозяйственной деятельности муниципальных учреждений, подведомственных администрации Невьянского городского округа</w:t>
      </w:r>
      <w:r w:rsidR="00F771E8">
        <w:rPr>
          <w:rFonts w:ascii="Liberation Serif" w:hAnsi="Liberation Serif"/>
        </w:rPr>
        <w:t>,</w:t>
      </w:r>
      <w:r w:rsidR="00A70789" w:rsidRPr="00A70789">
        <w:rPr>
          <w:rFonts w:ascii="Liberation Serif" w:hAnsi="Liberation Serif"/>
        </w:rPr>
        <w:t xml:space="preserve"> на 2022 год </w:t>
      </w:r>
      <w:r w:rsidRPr="00C148F6">
        <w:rPr>
          <w:rFonts w:ascii="Liberation Serif" w:hAnsi="Liberation Serif"/>
        </w:rPr>
        <w:t>(прилагается).</w:t>
      </w:r>
    </w:p>
    <w:p w:rsidR="00F44A11" w:rsidRPr="00C148F6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>2. Контроль за исполнением настоя</w:t>
      </w:r>
      <w:r w:rsidR="00190835" w:rsidRPr="00C148F6">
        <w:rPr>
          <w:rFonts w:ascii="Liberation Serif" w:hAnsi="Liberation Serif"/>
        </w:rPr>
        <w:t xml:space="preserve">щего постановления </w:t>
      </w:r>
      <w:r w:rsidR="00E3069B">
        <w:rPr>
          <w:rFonts w:ascii="Liberation Serif" w:hAnsi="Liberation Serif"/>
        </w:rPr>
        <w:t>оставляю                  за собой</w:t>
      </w:r>
      <w:r w:rsidRPr="00C148F6">
        <w:rPr>
          <w:rFonts w:ascii="Liberation Serif" w:hAnsi="Liberation Serif"/>
        </w:rPr>
        <w:t>.</w:t>
      </w:r>
    </w:p>
    <w:p w:rsidR="00F44A11" w:rsidRPr="00C148F6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A70789" w:rsidRPr="00A70789">
        <w:rPr>
          <w:rFonts w:ascii="Liberation Serif" w:hAnsi="Liberation Serif"/>
        </w:rPr>
        <w:t xml:space="preserve"> </w:t>
      </w:r>
      <w:r w:rsidR="00CC645C" w:rsidRPr="00C148F6">
        <w:rPr>
          <w:rFonts w:ascii="Liberation Serif" w:hAnsi="Liberation Serif"/>
        </w:rPr>
        <w:t>в разделе «Ведомственный контроль»</w:t>
      </w:r>
      <w:r w:rsidRPr="00C148F6">
        <w:rPr>
          <w:rFonts w:ascii="Liberation Serif" w:hAnsi="Liberation Serif"/>
        </w:rPr>
        <w:t>.</w:t>
      </w:r>
    </w:p>
    <w:p w:rsidR="00F44A11" w:rsidRPr="00C148F6" w:rsidRDefault="00F44A11" w:rsidP="005C0296">
      <w:pPr>
        <w:jc w:val="both"/>
        <w:rPr>
          <w:rFonts w:ascii="Liberation Serif" w:hAnsi="Liberation Serif"/>
        </w:rPr>
      </w:pPr>
    </w:p>
    <w:p w:rsidR="00F44A11" w:rsidRDefault="00F44A11" w:rsidP="005C0296">
      <w:pPr>
        <w:jc w:val="both"/>
        <w:rPr>
          <w:rFonts w:ascii="Liberation Serif" w:hAnsi="Liberation Serif"/>
        </w:rPr>
      </w:pPr>
    </w:p>
    <w:p w:rsidR="00E3069B" w:rsidRPr="00C148F6" w:rsidRDefault="00E3069B" w:rsidP="005C0296">
      <w:pPr>
        <w:jc w:val="both"/>
        <w:rPr>
          <w:rFonts w:ascii="Liberation Serif" w:hAnsi="Liberation Serif"/>
        </w:rPr>
      </w:pPr>
    </w:p>
    <w:p w:rsidR="00F44A11" w:rsidRPr="00C148F6" w:rsidRDefault="00F44A11" w:rsidP="005C0296">
      <w:pPr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>Глава Невьянского</w:t>
      </w:r>
    </w:p>
    <w:p w:rsidR="00F44A11" w:rsidRPr="00C148F6" w:rsidRDefault="00F44A11" w:rsidP="005C0296">
      <w:pPr>
        <w:jc w:val="both"/>
        <w:rPr>
          <w:rFonts w:ascii="Liberation Serif" w:hAnsi="Liberation Serif"/>
          <w:highlight w:val="yellow"/>
        </w:rPr>
      </w:pPr>
      <w:r w:rsidRPr="00C148F6">
        <w:rPr>
          <w:rFonts w:ascii="Liberation Serif" w:hAnsi="Liberation Serif"/>
        </w:rPr>
        <w:t xml:space="preserve">городского округа                                                                                    </w:t>
      </w:r>
      <w:r w:rsidR="00A70789">
        <w:rPr>
          <w:rFonts w:ascii="Liberation Serif" w:hAnsi="Liberation Serif"/>
        </w:rPr>
        <w:t xml:space="preserve"> </w:t>
      </w:r>
      <w:r w:rsidRPr="00C148F6">
        <w:rPr>
          <w:rFonts w:ascii="Liberation Serif" w:hAnsi="Liberation Serif"/>
        </w:rPr>
        <w:t>А.А. Берчук</w:t>
      </w:r>
    </w:p>
    <w:p w:rsidR="0089485C" w:rsidRPr="00C02BB4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  <w:highlight w:val="yellow"/>
        </w:rPr>
        <w:sectPr w:rsidR="0089485C" w:rsidRPr="00C02BB4" w:rsidSect="00962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 xml:space="preserve">постановлением администрации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C02BB4" w:rsidRDefault="0039634A" w:rsidP="00B5698A">
      <w:pPr>
        <w:tabs>
          <w:tab w:val="left" w:pos="5580"/>
          <w:tab w:val="left" w:pos="10620"/>
        </w:tabs>
        <w:ind w:left="9781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07.02.</w:t>
      </w:r>
      <w:r w:rsidR="00E3069B">
        <w:rPr>
          <w:rFonts w:ascii="Liberation Serif" w:hAnsi="Liberation Serif"/>
          <w:color w:val="000000"/>
        </w:rPr>
        <w:t xml:space="preserve">2022 </w:t>
      </w:r>
      <w:r w:rsidR="0089485C" w:rsidRPr="00C02BB4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182</w:t>
      </w:r>
      <w:r w:rsidR="0039052F">
        <w:rPr>
          <w:rFonts w:ascii="Liberation Serif" w:hAnsi="Liberation Serif"/>
          <w:color w:val="000000"/>
        </w:rPr>
        <w:t xml:space="preserve"> </w:t>
      </w:r>
      <w:r w:rsidR="0089485C" w:rsidRPr="00C02BB4">
        <w:rPr>
          <w:rFonts w:ascii="Liberation Serif" w:hAnsi="Liberation Serif"/>
          <w:color w:val="000000"/>
        </w:rPr>
        <w:t>- п</w:t>
      </w:r>
    </w:p>
    <w:p w:rsidR="00562584" w:rsidRDefault="00562584" w:rsidP="00562584">
      <w:pPr>
        <w:jc w:val="center"/>
        <w:rPr>
          <w:rFonts w:ascii="Liberation Serif" w:hAnsi="Liberation Serif"/>
          <w:b/>
          <w:bCs/>
          <w:color w:val="000000"/>
        </w:rPr>
      </w:pPr>
    </w:p>
    <w:p w:rsidR="00562584" w:rsidRDefault="00562584" w:rsidP="00562584">
      <w:pPr>
        <w:jc w:val="center"/>
        <w:rPr>
          <w:rFonts w:ascii="Liberation Serif" w:hAnsi="Liberation Serif"/>
          <w:b/>
          <w:bCs/>
          <w:color w:val="000000"/>
        </w:rPr>
      </w:pPr>
    </w:p>
    <w:p w:rsidR="00562584" w:rsidRDefault="0089485C" w:rsidP="00562584">
      <w:pPr>
        <w:jc w:val="center"/>
        <w:rPr>
          <w:rFonts w:ascii="Liberation Serif" w:hAnsi="Liberation Serif"/>
          <w:b/>
          <w:bCs/>
          <w:color w:val="000000"/>
        </w:rPr>
      </w:pPr>
      <w:r w:rsidRPr="00C02BB4">
        <w:rPr>
          <w:rFonts w:ascii="Liberation Serif" w:hAnsi="Liberation Serif"/>
          <w:b/>
          <w:bCs/>
          <w:color w:val="000000"/>
        </w:rPr>
        <w:t>ПЛАН</w:t>
      </w:r>
      <w:r w:rsidRPr="00C02BB4">
        <w:rPr>
          <w:rFonts w:ascii="Liberation Serif" w:hAnsi="Liberation Serif"/>
          <w:color w:val="000000"/>
        </w:rPr>
        <w:br/>
      </w:r>
      <w:r w:rsidRPr="00C02BB4">
        <w:rPr>
          <w:rFonts w:ascii="Liberation Serif" w:hAnsi="Liberation Serif"/>
          <w:b/>
          <w:bCs/>
          <w:color w:val="000000"/>
        </w:rPr>
        <w:t xml:space="preserve">проведения проверок </w:t>
      </w:r>
      <w:r w:rsidR="00562584" w:rsidRPr="00562584">
        <w:rPr>
          <w:rFonts w:ascii="Liberation Serif" w:hAnsi="Liberation Serif"/>
          <w:b/>
          <w:bCs/>
          <w:color w:val="000000"/>
        </w:rPr>
        <w:t xml:space="preserve">финансово-хозяйственной деятельности муниципальных учреждений, </w:t>
      </w:r>
    </w:p>
    <w:p w:rsidR="00427957" w:rsidRDefault="00562584" w:rsidP="00562584">
      <w:pPr>
        <w:jc w:val="center"/>
        <w:rPr>
          <w:rFonts w:ascii="Liberation Serif" w:hAnsi="Liberation Serif"/>
          <w:b/>
          <w:bCs/>
          <w:color w:val="000000"/>
        </w:rPr>
      </w:pPr>
      <w:r w:rsidRPr="00562584">
        <w:rPr>
          <w:rFonts w:ascii="Liberation Serif" w:hAnsi="Liberation Serif"/>
          <w:b/>
          <w:bCs/>
          <w:color w:val="000000"/>
        </w:rPr>
        <w:t>подведомственных администрации Невьянского городского округа</w:t>
      </w:r>
      <w:r w:rsidR="00F771E8">
        <w:rPr>
          <w:rFonts w:ascii="Liberation Serif" w:hAnsi="Liberation Serif"/>
          <w:b/>
          <w:bCs/>
          <w:color w:val="000000"/>
        </w:rPr>
        <w:t>,</w:t>
      </w:r>
      <w:r w:rsidRPr="00562584">
        <w:rPr>
          <w:rFonts w:ascii="Liberation Serif" w:hAnsi="Liberation Serif"/>
          <w:b/>
          <w:bCs/>
          <w:color w:val="000000"/>
        </w:rPr>
        <w:t xml:space="preserve"> на 2022 год</w:t>
      </w:r>
    </w:p>
    <w:p w:rsidR="00562584" w:rsidRPr="00850BAB" w:rsidRDefault="00562584" w:rsidP="00562584">
      <w:pPr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32"/>
        <w:gridCol w:w="2099"/>
        <w:gridCol w:w="2020"/>
        <w:gridCol w:w="1947"/>
        <w:gridCol w:w="1718"/>
        <w:gridCol w:w="1718"/>
        <w:gridCol w:w="2167"/>
      </w:tblGrid>
      <w:tr w:rsidR="0089485C" w:rsidRPr="00857107" w:rsidTr="00AF729D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857107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857107" w:rsidRDefault="0089485C" w:rsidP="00B77F9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Дата </w:t>
            </w:r>
            <w:r w:rsidR="00086710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(месяц) 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89485C" w:rsidRPr="00857107" w:rsidTr="00AF729D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89485C" w:rsidRPr="00857107" w:rsidTr="00B5698A">
        <w:trPr>
          <w:trHeight w:val="303"/>
          <w:jc w:val="center"/>
        </w:trPr>
        <w:tc>
          <w:tcPr>
            <w:tcW w:w="913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7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E855F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855F4" w:rsidRPr="00857107" w:rsidRDefault="00E855F4" w:rsidP="00E855F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Невьянского городского округа «Ветеран»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ул. Матвеева, д. 37</w:t>
            </w:r>
          </w:p>
        </w:tc>
        <w:tc>
          <w:tcPr>
            <w:tcW w:w="2099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05 июня </w:t>
            </w:r>
          </w:p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2006 года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Февраль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 / </w:t>
            </w:r>
          </w:p>
          <w:p w:rsidR="00E855F4" w:rsidRPr="00857107" w:rsidRDefault="007111E9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  <w:r w:rsidR="00E855F4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  <w:tr w:rsidR="00E855F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855F4" w:rsidRPr="00857107" w:rsidRDefault="00E855F4" w:rsidP="00E855F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Невьянского городского округа «</w:t>
            </w:r>
            <w:r w:rsidRPr="0085710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Центр физической культуры и спорта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ул. Советская, д. 22</w:t>
            </w:r>
          </w:p>
        </w:tc>
        <w:tc>
          <w:tcPr>
            <w:tcW w:w="2099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01 января </w:t>
            </w:r>
          </w:p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Март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 / </w:t>
            </w:r>
          </w:p>
          <w:p w:rsidR="00E855F4" w:rsidRPr="00857107" w:rsidRDefault="00426C8E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  <w:r w:rsidR="00E855F4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  <w:tr w:rsidR="00CB114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CB1144" w:rsidRPr="00857107" w:rsidRDefault="00CB1144" w:rsidP="00CB114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32" w:type="dxa"/>
            <w:shd w:val="clear" w:color="auto" w:fill="auto"/>
          </w:tcPr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«Единая дежурная диспетчерская служба Невьянского городского округа»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ул. Кирова, д. 1</w:t>
            </w:r>
          </w:p>
        </w:tc>
        <w:tc>
          <w:tcPr>
            <w:tcW w:w="2099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16 апреля </w:t>
            </w:r>
          </w:p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не проводилась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Сентябрь </w:t>
            </w:r>
          </w:p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года/ </w:t>
            </w:r>
          </w:p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10 календарных  дней</w:t>
            </w:r>
          </w:p>
        </w:tc>
        <w:tc>
          <w:tcPr>
            <w:tcW w:w="2167" w:type="dxa"/>
          </w:tcPr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И.В. Лазаренко</w:t>
            </w:r>
          </w:p>
        </w:tc>
      </w:tr>
      <w:tr w:rsidR="00CB114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CB1144" w:rsidRPr="00857107" w:rsidRDefault="00CB1144" w:rsidP="00CB114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</w:t>
            </w:r>
            <w:r w:rsidRPr="00CF727B">
              <w:rPr>
                <w:sz w:val="22"/>
                <w:szCs w:val="22"/>
              </w:rPr>
              <w:t xml:space="preserve"> </w:t>
            </w:r>
            <w:r w:rsidR="00081616">
              <w:rPr>
                <w:rFonts w:ascii="Liberation Serif" w:hAnsi="Liberation Serif"/>
                <w:color w:val="000000"/>
                <w:sz w:val="22"/>
                <w:szCs w:val="22"/>
              </w:rPr>
              <w:t>дополнительного образования «Спортивно-патриотический клуб «Витязь»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 Свердловская область, г. Невьянск, 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ул. Ракетная, д. 21</w:t>
            </w:r>
          </w:p>
        </w:tc>
        <w:tc>
          <w:tcPr>
            <w:tcW w:w="2099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13 июля </w:t>
            </w:r>
          </w:p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не проводилась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Ноябрь </w:t>
            </w:r>
          </w:p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года/ </w:t>
            </w:r>
          </w:p>
          <w:p w:rsidR="00CB1144" w:rsidRPr="00CF727B" w:rsidRDefault="00426C8E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  <w:r w:rsidR="00CB1144"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И.В. Лазаренко</w:t>
            </w:r>
          </w:p>
        </w:tc>
      </w:tr>
    </w:tbl>
    <w:p w:rsidR="00F44A11" w:rsidRPr="00C02BB4" w:rsidRDefault="00F44A11" w:rsidP="00857107">
      <w:pPr>
        <w:jc w:val="both"/>
        <w:rPr>
          <w:rFonts w:ascii="Liberation Serif" w:hAnsi="Liberation Serif"/>
        </w:rPr>
      </w:pPr>
    </w:p>
    <w:sectPr w:rsidR="00F44A11" w:rsidRPr="00C02BB4" w:rsidSect="00427957"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26DB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66" w:rsidRDefault="00C759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26DB">
      <w:rPr>
        <w:noProof/>
      </w:rPr>
      <w:t>1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347BF"/>
    <w:rsid w:val="00081616"/>
    <w:rsid w:val="00086710"/>
    <w:rsid w:val="00086A16"/>
    <w:rsid w:val="0009373F"/>
    <w:rsid w:val="0009394D"/>
    <w:rsid w:val="000B7122"/>
    <w:rsid w:val="000D01CD"/>
    <w:rsid w:val="000F001F"/>
    <w:rsid w:val="000F773A"/>
    <w:rsid w:val="001473E4"/>
    <w:rsid w:val="00190162"/>
    <w:rsid w:val="00190835"/>
    <w:rsid w:val="00193F17"/>
    <w:rsid w:val="001C3792"/>
    <w:rsid w:val="001D67B8"/>
    <w:rsid w:val="0020099E"/>
    <w:rsid w:val="00201212"/>
    <w:rsid w:val="00204569"/>
    <w:rsid w:val="002A0620"/>
    <w:rsid w:val="002A20C4"/>
    <w:rsid w:val="002B4828"/>
    <w:rsid w:val="002C5F79"/>
    <w:rsid w:val="002D5E5B"/>
    <w:rsid w:val="002F0DFF"/>
    <w:rsid w:val="00302DD3"/>
    <w:rsid w:val="0030459A"/>
    <w:rsid w:val="0033333D"/>
    <w:rsid w:val="0034061C"/>
    <w:rsid w:val="00361D9B"/>
    <w:rsid w:val="003832BB"/>
    <w:rsid w:val="0039052F"/>
    <w:rsid w:val="00391293"/>
    <w:rsid w:val="0039634A"/>
    <w:rsid w:val="003C6D1D"/>
    <w:rsid w:val="003D7A9B"/>
    <w:rsid w:val="003F7157"/>
    <w:rsid w:val="00404415"/>
    <w:rsid w:val="0041085A"/>
    <w:rsid w:val="00420D4F"/>
    <w:rsid w:val="00423803"/>
    <w:rsid w:val="00426C8E"/>
    <w:rsid w:val="004277C6"/>
    <w:rsid w:val="00427957"/>
    <w:rsid w:val="004279CC"/>
    <w:rsid w:val="004531C1"/>
    <w:rsid w:val="00464CB7"/>
    <w:rsid w:val="00465F3B"/>
    <w:rsid w:val="00477AE5"/>
    <w:rsid w:val="00497342"/>
    <w:rsid w:val="004B33B5"/>
    <w:rsid w:val="004C683E"/>
    <w:rsid w:val="004E25E8"/>
    <w:rsid w:val="00551489"/>
    <w:rsid w:val="00562584"/>
    <w:rsid w:val="005729F2"/>
    <w:rsid w:val="0057642A"/>
    <w:rsid w:val="00595416"/>
    <w:rsid w:val="005B761F"/>
    <w:rsid w:val="005B7D37"/>
    <w:rsid w:val="005C0296"/>
    <w:rsid w:val="005C1089"/>
    <w:rsid w:val="005C5C46"/>
    <w:rsid w:val="005F3B35"/>
    <w:rsid w:val="00647E91"/>
    <w:rsid w:val="006977E5"/>
    <w:rsid w:val="006D2949"/>
    <w:rsid w:val="006E5F52"/>
    <w:rsid w:val="007111E9"/>
    <w:rsid w:val="00732888"/>
    <w:rsid w:val="007373B2"/>
    <w:rsid w:val="007475D0"/>
    <w:rsid w:val="0076659F"/>
    <w:rsid w:val="007A5735"/>
    <w:rsid w:val="007E5A24"/>
    <w:rsid w:val="007F5495"/>
    <w:rsid w:val="008303D6"/>
    <w:rsid w:val="008329CA"/>
    <w:rsid w:val="00836612"/>
    <w:rsid w:val="0084769C"/>
    <w:rsid w:val="00850BAB"/>
    <w:rsid w:val="00857107"/>
    <w:rsid w:val="008660B6"/>
    <w:rsid w:val="008745EC"/>
    <w:rsid w:val="008921B3"/>
    <w:rsid w:val="0089485C"/>
    <w:rsid w:val="00894F1B"/>
    <w:rsid w:val="00897019"/>
    <w:rsid w:val="008D1270"/>
    <w:rsid w:val="008D6399"/>
    <w:rsid w:val="00905B05"/>
    <w:rsid w:val="00920C30"/>
    <w:rsid w:val="00927DDA"/>
    <w:rsid w:val="00933464"/>
    <w:rsid w:val="00962AA0"/>
    <w:rsid w:val="00975463"/>
    <w:rsid w:val="009A0843"/>
    <w:rsid w:val="009A7454"/>
    <w:rsid w:val="009B6FEC"/>
    <w:rsid w:val="009C2421"/>
    <w:rsid w:val="009C346B"/>
    <w:rsid w:val="009D4875"/>
    <w:rsid w:val="009E49E0"/>
    <w:rsid w:val="00A112BE"/>
    <w:rsid w:val="00A25569"/>
    <w:rsid w:val="00A40CD7"/>
    <w:rsid w:val="00A555DF"/>
    <w:rsid w:val="00A70789"/>
    <w:rsid w:val="00A7305D"/>
    <w:rsid w:val="00A732BE"/>
    <w:rsid w:val="00A85700"/>
    <w:rsid w:val="00AA174F"/>
    <w:rsid w:val="00AA278F"/>
    <w:rsid w:val="00AB253C"/>
    <w:rsid w:val="00AC53E1"/>
    <w:rsid w:val="00AC5B86"/>
    <w:rsid w:val="00AD3A18"/>
    <w:rsid w:val="00AD3BF4"/>
    <w:rsid w:val="00AE7D5C"/>
    <w:rsid w:val="00AF729D"/>
    <w:rsid w:val="00B1301D"/>
    <w:rsid w:val="00B41C42"/>
    <w:rsid w:val="00B5698A"/>
    <w:rsid w:val="00B617C6"/>
    <w:rsid w:val="00B65792"/>
    <w:rsid w:val="00B6751A"/>
    <w:rsid w:val="00B77F91"/>
    <w:rsid w:val="00B8334B"/>
    <w:rsid w:val="00B97590"/>
    <w:rsid w:val="00BB6ACA"/>
    <w:rsid w:val="00BC6DE0"/>
    <w:rsid w:val="00C02BB4"/>
    <w:rsid w:val="00C148F6"/>
    <w:rsid w:val="00C249AB"/>
    <w:rsid w:val="00C26262"/>
    <w:rsid w:val="00C3513F"/>
    <w:rsid w:val="00C36513"/>
    <w:rsid w:val="00C70745"/>
    <w:rsid w:val="00C75966"/>
    <w:rsid w:val="00C833E2"/>
    <w:rsid w:val="00CB1144"/>
    <w:rsid w:val="00CC645C"/>
    <w:rsid w:val="00CF727B"/>
    <w:rsid w:val="00D31007"/>
    <w:rsid w:val="00D553C4"/>
    <w:rsid w:val="00D555AD"/>
    <w:rsid w:val="00D611D8"/>
    <w:rsid w:val="00D62C98"/>
    <w:rsid w:val="00D631BD"/>
    <w:rsid w:val="00D644F4"/>
    <w:rsid w:val="00D749E2"/>
    <w:rsid w:val="00D75B45"/>
    <w:rsid w:val="00D86600"/>
    <w:rsid w:val="00D97432"/>
    <w:rsid w:val="00DA6628"/>
    <w:rsid w:val="00DB1B9F"/>
    <w:rsid w:val="00DC7E0B"/>
    <w:rsid w:val="00E05656"/>
    <w:rsid w:val="00E15589"/>
    <w:rsid w:val="00E3069B"/>
    <w:rsid w:val="00E51103"/>
    <w:rsid w:val="00E80163"/>
    <w:rsid w:val="00E855F4"/>
    <w:rsid w:val="00E957DC"/>
    <w:rsid w:val="00EA53E6"/>
    <w:rsid w:val="00EA6FAD"/>
    <w:rsid w:val="00EB26DB"/>
    <w:rsid w:val="00ED04E7"/>
    <w:rsid w:val="00F007F9"/>
    <w:rsid w:val="00F04215"/>
    <w:rsid w:val="00F14453"/>
    <w:rsid w:val="00F305DE"/>
    <w:rsid w:val="00F32C92"/>
    <w:rsid w:val="00F44A11"/>
    <w:rsid w:val="00F771E8"/>
    <w:rsid w:val="00F823FA"/>
    <w:rsid w:val="00F9533E"/>
    <w:rsid w:val="00F963B2"/>
    <w:rsid w:val="00FB4758"/>
    <w:rsid w:val="00FC4EC3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8026B09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E5F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2CB4-6678-4C5A-88AD-27FD9B6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35</cp:revision>
  <cp:lastPrinted>2022-02-07T05:54:00Z</cp:lastPrinted>
  <dcterms:created xsi:type="dcterms:W3CDTF">2021-06-02T09:22:00Z</dcterms:created>
  <dcterms:modified xsi:type="dcterms:W3CDTF">2022-03-28T11:10:00Z</dcterms:modified>
</cp:coreProperties>
</file>