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6" w:rsidRPr="00762C4F" w:rsidRDefault="00EE13E6" w:rsidP="00EE13E6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762C4F">
        <w:rPr>
          <w:rFonts w:ascii="Liberation Serif" w:hAnsi="Liberation Serif"/>
          <w:b/>
          <w:caps w:val="0"/>
          <w:szCs w:val="28"/>
        </w:rPr>
        <w:t>И</w:t>
      </w:r>
      <w:r w:rsidR="001B2F28" w:rsidRPr="00762C4F">
        <w:rPr>
          <w:rFonts w:ascii="Liberation Serif" w:hAnsi="Liberation Serif"/>
          <w:b/>
          <w:caps w:val="0"/>
          <w:szCs w:val="28"/>
        </w:rPr>
        <w:t xml:space="preserve">НФОРМАЦИЯ </w:t>
      </w:r>
    </w:p>
    <w:p w:rsidR="00ED7F8C" w:rsidRPr="00762C4F" w:rsidRDefault="00EE13E6" w:rsidP="00EE13E6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762C4F">
        <w:rPr>
          <w:rFonts w:ascii="Liberation Serif" w:hAnsi="Liberation Serif"/>
          <w:b/>
          <w:caps w:val="0"/>
          <w:szCs w:val="28"/>
        </w:rPr>
        <w:t>о р</w:t>
      </w:r>
      <w:r w:rsidR="00ED7F8C" w:rsidRPr="00762C4F">
        <w:rPr>
          <w:rFonts w:ascii="Liberation Serif" w:hAnsi="Liberation Serif"/>
          <w:b/>
          <w:caps w:val="0"/>
          <w:szCs w:val="28"/>
        </w:rPr>
        <w:t>езультат</w:t>
      </w:r>
      <w:r w:rsidRPr="00762C4F">
        <w:rPr>
          <w:rFonts w:ascii="Liberation Serif" w:hAnsi="Liberation Serif"/>
          <w:b/>
          <w:caps w:val="0"/>
          <w:szCs w:val="28"/>
        </w:rPr>
        <w:t xml:space="preserve">ах оценки эффективности  налоговых расходов, предоставленных в соответствии с правовыми актами Думы Невьянского городского округа по местным налогам в 2019 </w:t>
      </w:r>
      <w:r w:rsidR="001B2F28" w:rsidRPr="00762C4F">
        <w:rPr>
          <w:rFonts w:ascii="Liberation Serif" w:hAnsi="Liberation Serif"/>
          <w:b/>
          <w:caps w:val="0"/>
          <w:szCs w:val="28"/>
        </w:rPr>
        <w:t>году</w:t>
      </w:r>
    </w:p>
    <w:p w:rsidR="00ED7F8C" w:rsidRPr="00762C4F" w:rsidRDefault="00ED7F8C" w:rsidP="00ED7F8C">
      <w:pPr>
        <w:pStyle w:val="XXL"/>
        <w:spacing w:line="240" w:lineRule="auto"/>
        <w:jc w:val="center"/>
        <w:rPr>
          <w:rFonts w:ascii="Liberation Serif" w:hAnsi="Liberation Serif"/>
          <w:b/>
          <w:i/>
          <w:caps w:val="0"/>
          <w:szCs w:val="28"/>
        </w:rPr>
      </w:pPr>
    </w:p>
    <w:p w:rsidR="00557C33" w:rsidRPr="00762C4F" w:rsidRDefault="001B2F28" w:rsidP="00557C3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Оценка эффективности налоговых расходов за 2019 год проведена </w:t>
      </w:r>
      <w:r w:rsidR="00B532B9" w:rsidRPr="00762C4F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762C4F">
        <w:rPr>
          <w:rFonts w:ascii="Liberation Serif" w:hAnsi="Liberation Serif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 и  постановлением администрации Невьянского городского округа от 26.05.2020 № 696-п «Об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округа»</w:t>
      </w:r>
      <w:r w:rsidR="0055197A" w:rsidRPr="00762C4F">
        <w:rPr>
          <w:rFonts w:ascii="Liberation Serif" w:hAnsi="Liberation Serif" w:cs="Times New Roman"/>
          <w:sz w:val="28"/>
          <w:szCs w:val="28"/>
        </w:rPr>
        <w:t xml:space="preserve"> (далее – Порядок)</w:t>
      </w:r>
      <w:r w:rsidRPr="00762C4F">
        <w:rPr>
          <w:rFonts w:ascii="Liberation Serif" w:hAnsi="Liberation Serif" w:cs="Times New Roman"/>
          <w:sz w:val="28"/>
          <w:szCs w:val="28"/>
        </w:rPr>
        <w:t xml:space="preserve">, на основании данных статистической налоговой отчетности (форма № 5-МН), сведений  </w:t>
      </w:r>
      <w:r w:rsidRPr="00762C4F">
        <w:rPr>
          <w:rFonts w:ascii="Liberation Serif" w:hAnsi="Liberation Serif" w:cs="Times New Roman"/>
          <w:color w:val="212121"/>
          <w:sz w:val="28"/>
          <w:szCs w:val="28"/>
        </w:rPr>
        <w:t>ИФНС России №28 по Свердловской области</w:t>
      </w:r>
      <w:r w:rsidR="00557C33" w:rsidRPr="00762C4F">
        <w:rPr>
          <w:rFonts w:ascii="Liberation Serif" w:hAnsi="Liberation Serif" w:cs="Times New Roman"/>
          <w:color w:val="212121"/>
          <w:sz w:val="28"/>
          <w:szCs w:val="28"/>
        </w:rPr>
        <w:t>, У</w:t>
      </w:r>
      <w:r w:rsidR="00557C33" w:rsidRPr="00762C4F">
        <w:rPr>
          <w:rFonts w:ascii="Liberation Serif" w:hAnsi="Liberation Serif" w:cs="Times New Roman"/>
          <w:sz w:val="28"/>
          <w:szCs w:val="28"/>
        </w:rPr>
        <w:t>правления социальной политики Министерства социальной политики Свердловской области № 13</w:t>
      </w:r>
      <w:r w:rsidR="007118AC"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557C33" w:rsidRPr="00762C4F" w:rsidRDefault="00005B03" w:rsidP="001B2F2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соответствии с Порядком</w:t>
      </w:r>
      <w:r w:rsidR="00A1247E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1247E">
        <w:rPr>
          <w:rFonts w:ascii="Liberation Serif" w:hAnsi="Liberation Serif" w:cs="Times New Roman"/>
          <w:sz w:val="28"/>
          <w:szCs w:val="28"/>
        </w:rPr>
        <w:t>п</w:t>
      </w:r>
      <w:r w:rsidRPr="00762C4F">
        <w:rPr>
          <w:rFonts w:ascii="Liberation Serif" w:hAnsi="Liberation Serif" w:cs="Times New Roman"/>
          <w:sz w:val="28"/>
          <w:szCs w:val="28"/>
        </w:rPr>
        <w:t>остановлением администрации Невьянского городского округа</w:t>
      </w:r>
      <w:r w:rsidR="00A1247E">
        <w:rPr>
          <w:rFonts w:ascii="Liberation Serif" w:hAnsi="Liberation Serif" w:cs="Times New Roman"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от </w:t>
      </w:r>
      <w:r w:rsidR="00A1247E">
        <w:rPr>
          <w:rFonts w:ascii="Liberation Serif" w:hAnsi="Liberation Serif" w:cs="Times New Roman"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</w:rPr>
        <w:t>07.08.2020 № 1019-п «Об утверждении Перечня налоговых расходов Невьянского городского округа»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5197A" w:rsidRPr="00762C4F">
        <w:rPr>
          <w:rFonts w:ascii="Liberation Serif" w:hAnsi="Liberation Serif" w:cs="Times New Roman"/>
          <w:sz w:val="28"/>
          <w:szCs w:val="28"/>
        </w:rPr>
        <w:t>утвержден Перечень налоговых расходов Невьянского городского округа</w:t>
      </w:r>
      <w:r w:rsidR="000C0D9F"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762C4F" w:rsidRDefault="000C0D9F" w:rsidP="00DC012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В зависимости от целевой категории определены виды налоговых расходов Невьянского городского округа: социальные</w:t>
      </w:r>
      <w:r w:rsidR="00DC0125" w:rsidRPr="00762C4F">
        <w:rPr>
          <w:rFonts w:ascii="Liberation Serif" w:hAnsi="Liberation Serif" w:cs="Times New Roman"/>
          <w:sz w:val="28"/>
          <w:szCs w:val="28"/>
        </w:rPr>
        <w:t>,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технические</w:t>
      </w:r>
      <w:r w:rsidR="00DC0125" w:rsidRPr="00762C4F">
        <w:rPr>
          <w:rFonts w:ascii="Liberation Serif" w:hAnsi="Liberation Serif" w:cs="Times New Roman"/>
          <w:sz w:val="28"/>
          <w:szCs w:val="28"/>
        </w:rPr>
        <w:t xml:space="preserve"> и стимулирующие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762C4F" w:rsidRDefault="000C0D9F" w:rsidP="000C0D9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62C4F">
        <w:rPr>
          <w:rFonts w:ascii="Liberation Serif" w:hAnsi="Liberation Serif" w:cs="Times New Roman"/>
          <w:sz w:val="28"/>
          <w:szCs w:val="28"/>
        </w:rPr>
        <w:t>и (или) целям стратегии социально-экономическо</w:t>
      </w:r>
      <w:r w:rsidR="00503593" w:rsidRPr="00762C4F">
        <w:rPr>
          <w:rFonts w:ascii="Liberation Serif" w:hAnsi="Liberation Serif" w:cs="Times New Roman"/>
          <w:sz w:val="28"/>
          <w:szCs w:val="28"/>
        </w:rPr>
        <w:t xml:space="preserve">го </w:t>
      </w:r>
      <w:r w:rsidRPr="00762C4F">
        <w:rPr>
          <w:rFonts w:ascii="Liberation Serif" w:hAnsi="Liberation Serif" w:cs="Times New Roman"/>
          <w:sz w:val="28"/>
          <w:szCs w:val="28"/>
        </w:rPr>
        <w:t>развития) и их результативности.</w:t>
      </w:r>
    </w:p>
    <w:p w:rsidR="000C0D9F" w:rsidRPr="00762C4F" w:rsidRDefault="000C0D9F" w:rsidP="00590B9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 бюджета </w:t>
      </w:r>
      <w:r w:rsidR="00590B9F" w:rsidRPr="00762C4F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Pr="00762C4F">
        <w:rPr>
          <w:rFonts w:ascii="Liberation Serif" w:hAnsi="Liberation Serif" w:cs="Times New Roman"/>
          <w:sz w:val="28"/>
          <w:szCs w:val="28"/>
        </w:rPr>
        <w:t>на очередной финансовый год и плановый период.</w:t>
      </w:r>
      <w:r w:rsidR="00727043" w:rsidRPr="00762C4F">
        <w:rPr>
          <w:rFonts w:ascii="Liberation Serif" w:hAnsi="Liberation Serif" w:cs="Times New Roman"/>
          <w:sz w:val="28"/>
          <w:szCs w:val="28"/>
        </w:rPr>
        <w:t xml:space="preserve"> Информация об оценке налоговых льгот (налоговых расходов), предоставляемых в соответствии с  правовыми актами Думы Невьянского городского округа по местным налогам, за период  2019-2023 годы приведена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7043" w:rsidRPr="00762C4F">
        <w:rPr>
          <w:rFonts w:ascii="Liberation Serif" w:hAnsi="Liberation Serif" w:cs="Times New Roman"/>
          <w:sz w:val="28"/>
          <w:szCs w:val="28"/>
        </w:rPr>
        <w:t>в приложении №1 (прилагается).</w:t>
      </w:r>
      <w:r w:rsidR="00BF3E63">
        <w:rPr>
          <w:rFonts w:ascii="Liberation Serif" w:hAnsi="Liberation Serif" w:cs="Times New Roman"/>
          <w:sz w:val="28"/>
          <w:szCs w:val="28"/>
        </w:rPr>
        <w:t xml:space="preserve"> </w:t>
      </w:r>
      <w:r w:rsidR="002A334A" w:rsidRPr="00762C4F">
        <w:rPr>
          <w:rFonts w:ascii="Liberation Serif" w:hAnsi="Liberation Serif" w:cs="Times New Roman"/>
          <w:sz w:val="28"/>
          <w:szCs w:val="28"/>
        </w:rPr>
        <w:t xml:space="preserve">Оценка и прогноз налоговых расходов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2A334A" w:rsidRPr="00762C4F">
        <w:rPr>
          <w:rFonts w:ascii="Liberation Serif" w:hAnsi="Liberation Serif" w:cs="Times New Roman"/>
          <w:sz w:val="28"/>
          <w:szCs w:val="28"/>
        </w:rPr>
        <w:t>на 2020-2023 годы рассчитан по методу  среднего  значения ежегодного темпа роста налогового расхода  за 5-летний период.</w:t>
      </w:r>
    </w:p>
    <w:p w:rsidR="0046452C" w:rsidRPr="00762C4F" w:rsidRDefault="001F536C" w:rsidP="0043579E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Решением Думы Невьянского городского округа от 29.10.2014 № 102      «Об установлении налога на имущество физических лиц на территории </w:t>
      </w:r>
      <w:r w:rsidRPr="00762C4F">
        <w:rPr>
          <w:rFonts w:ascii="Liberation Serif" w:hAnsi="Liberation Serif" w:cs="Times New Roman"/>
          <w:sz w:val="28"/>
          <w:szCs w:val="28"/>
        </w:rPr>
        <w:lastRenderedPageBreak/>
        <w:t xml:space="preserve">Невьянского городского округа»  налоговая льгота установлена для </w:t>
      </w:r>
      <w:r w:rsidR="009C7386" w:rsidRPr="00762C4F">
        <w:rPr>
          <w:rFonts w:ascii="Liberation Serif" w:hAnsi="Liberation Serif" w:cs="Times New Roman"/>
          <w:sz w:val="28"/>
          <w:szCs w:val="28"/>
        </w:rPr>
        <w:t>одной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категории налогоплательщиков (физических лиц).</w:t>
      </w:r>
    </w:p>
    <w:p w:rsidR="001F536C" w:rsidRPr="00762C4F" w:rsidRDefault="001F536C" w:rsidP="0043579E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</w:t>
      </w:r>
      <w:fldSimple w:instr=" FILLIN  &quot;О чем решение?&quot; \d &quot;О чём-то, наверное, очень важном...&quot; \o  \* MERGEFORMAT ">
        <w:r w:rsidR="00BF3E63">
          <w:rPr>
            <w:rFonts w:ascii="Liberation Serif" w:hAnsi="Liberation Serif"/>
            <w:sz w:val="28"/>
            <w:szCs w:val="28"/>
          </w:rPr>
          <w:t xml:space="preserve"> 30.09.2016</w:t>
        </w:r>
        <w:r w:rsidRPr="00762C4F">
          <w:rPr>
            <w:rFonts w:ascii="Liberation Serif" w:hAnsi="Liberation Serif"/>
            <w:sz w:val="28"/>
            <w:szCs w:val="28"/>
          </w:rPr>
          <w:t xml:space="preserve"> № 118              «Об установлении земельного налога на территории Невьянского городского округа</w:t>
        </w:r>
        <w:r w:rsidRPr="00762C4F">
          <w:rPr>
            <w:rStyle w:val="FontStyle15"/>
            <w:rFonts w:ascii="Liberation Serif" w:hAnsi="Liberation Serif"/>
            <w:sz w:val="28"/>
            <w:szCs w:val="28"/>
          </w:rPr>
          <w:t>»</w:t>
        </w:r>
      </w:fldSimple>
      <w:r w:rsidR="00BF3E63">
        <w:t xml:space="preserve"> </w:t>
      </w:r>
      <w:r w:rsidRPr="00762C4F">
        <w:rPr>
          <w:rFonts w:ascii="Liberation Serif" w:hAnsi="Liberation Serif" w:cs="Times New Roman"/>
          <w:sz w:val="28"/>
          <w:szCs w:val="28"/>
        </w:rPr>
        <w:t>налоговая льгота установлена для 14 категори</w:t>
      </w:r>
      <w:r w:rsidR="00DC0125" w:rsidRPr="00762C4F">
        <w:rPr>
          <w:rFonts w:ascii="Liberation Serif" w:hAnsi="Liberation Serif" w:cs="Times New Roman"/>
          <w:sz w:val="28"/>
          <w:szCs w:val="28"/>
        </w:rPr>
        <w:t>й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налогоплательщиков,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</w:t>
      </w:r>
      <w:r w:rsidRPr="00762C4F">
        <w:rPr>
          <w:rFonts w:ascii="Liberation Serif" w:hAnsi="Liberation Serif" w:cs="Times New Roman"/>
          <w:sz w:val="28"/>
          <w:szCs w:val="28"/>
        </w:rPr>
        <w:t>8 из которых - физические лица.</w:t>
      </w:r>
    </w:p>
    <w:p w:rsidR="00C16FBA" w:rsidRPr="00762C4F" w:rsidRDefault="00C16FBA" w:rsidP="0043579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Объем</w:t>
      </w:r>
      <w:r w:rsidR="005F5E34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доходов бюджета Невьянского городского округа  </w:t>
      </w:r>
      <w:r w:rsidR="00BF3E63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в 2019 году составил </w:t>
      </w:r>
      <w:r w:rsidR="005F5E34" w:rsidRPr="00762C4F">
        <w:rPr>
          <w:rFonts w:ascii="Liberation Serif" w:hAnsi="Liberation Serif" w:cs="Times New Roman"/>
          <w:sz w:val="28"/>
          <w:szCs w:val="28"/>
          <w:lang w:eastAsia="en-US"/>
        </w:rPr>
        <w:t>561 156,20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из них:</w:t>
      </w:r>
    </w:p>
    <w:p w:rsidR="00C16FBA" w:rsidRPr="00762C4F" w:rsidRDefault="00C16FBA" w:rsidP="0043579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- налог на имущество физических лиц – 17 983,74 тыс. рублей;</w:t>
      </w:r>
    </w:p>
    <w:p w:rsidR="00C16FBA" w:rsidRPr="00762C4F" w:rsidRDefault="00C16FBA" w:rsidP="0043579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-  земельный налог – 21 810,74  тыс. рублей.</w:t>
      </w:r>
    </w:p>
    <w:p w:rsidR="00000366" w:rsidRPr="00762C4F" w:rsidRDefault="00C16FBA" w:rsidP="0043579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Объем налоговых расходов в 2019 году по данным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статистической налоговой отчетности (форма № 5-МН)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составил </w:t>
      </w:r>
      <w:r w:rsidR="00FA5D9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16 065,0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(снижение к уровню 2018 года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43579E" w:rsidRPr="00762C4F">
        <w:rPr>
          <w:rFonts w:ascii="Liberation Serif" w:hAnsi="Liberation Serif" w:cs="Times New Roman"/>
          <w:sz w:val="28"/>
          <w:szCs w:val="28"/>
          <w:lang w:eastAsia="en-US"/>
        </w:rPr>
        <w:t>1 186,0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,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или на </w:t>
      </w:r>
      <w:r w:rsidR="0043579E" w:rsidRPr="00762C4F">
        <w:rPr>
          <w:rFonts w:ascii="Liberation Serif" w:hAnsi="Liberation Serif" w:cs="Times New Roman"/>
          <w:sz w:val="28"/>
          <w:szCs w:val="28"/>
          <w:lang w:eastAsia="en-US"/>
        </w:rPr>
        <w:t>6,9</w:t>
      </w:r>
      <w:r w:rsidR="0000036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%) из них:</w:t>
      </w:r>
    </w:p>
    <w:p w:rsidR="00000366" w:rsidRPr="00762C4F" w:rsidRDefault="00000366" w:rsidP="0000036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- по налогу на имущество физических лиц – 122,0 тыс. рублей  (рост </w:t>
      </w:r>
      <w:r w:rsidR="00BF3E63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к уровню 2018 года  на 43,0 тыс. рублей,  или на 54,4 %);</w:t>
      </w:r>
    </w:p>
    <w:p w:rsidR="00000366" w:rsidRPr="00762C4F" w:rsidRDefault="00000366" w:rsidP="0000036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-  по земельному налогу  – 15 943,0  тыс. рублей (снижение к уровню </w:t>
      </w:r>
      <w:r w:rsidR="00BF3E63">
        <w:rPr>
          <w:rFonts w:ascii="Liberation Serif" w:hAnsi="Liberation Serif" w:cs="Times New Roman"/>
          <w:sz w:val="28"/>
          <w:szCs w:val="28"/>
          <w:lang w:eastAsia="en-US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2018 года на 1 22</w:t>
      </w:r>
      <w:r w:rsidR="0046452C" w:rsidRPr="00762C4F">
        <w:rPr>
          <w:rFonts w:ascii="Liberation Serif" w:hAnsi="Liberation Serif" w:cs="Times New Roman"/>
          <w:sz w:val="28"/>
          <w:szCs w:val="28"/>
          <w:lang w:eastAsia="en-US"/>
        </w:rPr>
        <w:t>9,0 тыс. рублей,  или на 7,2 %), в том числе</w:t>
      </w:r>
      <w:r w:rsidR="0046452C" w:rsidRPr="00762C4F">
        <w:rPr>
          <w:rFonts w:ascii="Liberation Serif" w:hAnsi="Liberation Serif" w:cs="Times New Roman"/>
          <w:sz w:val="28"/>
          <w:szCs w:val="28"/>
        </w:rPr>
        <w:t xml:space="preserve">: по физическим лицам – 2 239,0 тыс. рублей (рост к уровню 2018 года на 163,0 тыс. рублей,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</w:t>
      </w:r>
      <w:r w:rsidR="0046452C" w:rsidRPr="00762C4F">
        <w:rPr>
          <w:rFonts w:ascii="Liberation Serif" w:hAnsi="Liberation Serif" w:cs="Times New Roman"/>
          <w:sz w:val="28"/>
          <w:szCs w:val="28"/>
        </w:rPr>
        <w:t xml:space="preserve">или 7,9%), по юридическим лицам – 13 704,0 тыс. рублей (снижение к уровню 2018 года на 1 392,0 тыс. рублей, или 9,2%).  </w:t>
      </w:r>
    </w:p>
    <w:p w:rsidR="00000366" w:rsidRPr="00762C4F" w:rsidRDefault="00000366" w:rsidP="0064102A">
      <w:pPr>
        <w:spacing w:line="276" w:lineRule="auto"/>
        <w:ind w:firstLine="709"/>
        <w:jc w:val="both"/>
        <w:outlineLvl w:val="0"/>
        <w:rPr>
          <w:rFonts w:ascii="Liberation Serif" w:hAnsi="Liberation Serif" w:cs="Times New Roman"/>
          <w:caps/>
          <w:sz w:val="28"/>
          <w:szCs w:val="28"/>
          <w:shd w:val="clear" w:color="auto" w:fill="FFFFFF"/>
        </w:rPr>
      </w:pP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>В результате предоставления налоговых льгот в 2019 году, объем недополученных доходов  бюджета Невьянского городского округа  составил    16 065,0  тыс. рублей, что составляет 2,</w:t>
      </w:r>
      <w:r w:rsidR="0064102A"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>9</w:t>
      </w: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% в общем объеме налоговых доходов бюджета Невьянского городского округа. </w:t>
      </w:r>
    </w:p>
    <w:p w:rsidR="00000366" w:rsidRPr="00762C4F" w:rsidRDefault="00000366" w:rsidP="0064102A">
      <w:pPr>
        <w:spacing w:line="276" w:lineRule="auto"/>
        <w:ind w:firstLine="709"/>
        <w:jc w:val="both"/>
        <w:outlineLvl w:val="0"/>
        <w:rPr>
          <w:rFonts w:ascii="Liberation Serif" w:hAnsi="Liberation Serif"/>
          <w:bCs/>
          <w:iCs/>
          <w:caps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Планом мероприятий («дорожной картой») 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по повышению доходного потенциала Невьянского городского округа на 2019-2021 годы </w:t>
      </w:r>
      <w:r w:rsidR="00DC0125" w:rsidRPr="00762C4F">
        <w:rPr>
          <w:rFonts w:ascii="Liberation Serif" w:hAnsi="Liberation Serif" w:cs="Times New Roman"/>
          <w:bCs/>
          <w:iCs/>
          <w:sz w:val="28"/>
          <w:szCs w:val="28"/>
        </w:rPr>
        <w:t>установлен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 контрольный показатель - удельный вес недополученных доходов по местным налогам в результате действия налоговых льгот, установленных </w:t>
      </w:r>
      <w:r w:rsidR="0064102A"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правовыми актами 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 Думы Невьянского городского округа, </w:t>
      </w:r>
      <w:r w:rsidR="0064102A"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к объему налоговых доходов местного бюджета 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>в размере не более 5,0 %</w:t>
      </w:r>
      <w:r w:rsidR="0064102A" w:rsidRPr="00762C4F">
        <w:rPr>
          <w:rFonts w:ascii="Liberation Serif" w:hAnsi="Liberation Serif" w:cs="Times New Roman"/>
          <w:bCs/>
          <w:iCs/>
          <w:sz w:val="28"/>
          <w:szCs w:val="28"/>
        </w:rPr>
        <w:t>.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  Таким образом, фактический показатель ниже контрольного показателя на </w:t>
      </w:r>
      <w:r w:rsidR="0064102A" w:rsidRPr="00762C4F">
        <w:rPr>
          <w:rFonts w:ascii="Liberation Serif" w:hAnsi="Liberation Serif" w:cs="Times New Roman"/>
          <w:bCs/>
          <w:iCs/>
          <w:sz w:val="28"/>
          <w:szCs w:val="28"/>
        </w:rPr>
        <w:t>2,1</w:t>
      </w:r>
      <w:r w:rsidRPr="00762C4F">
        <w:rPr>
          <w:rFonts w:ascii="Liberation Serif" w:hAnsi="Liberation Serif" w:cs="Times New Roman"/>
          <w:bCs/>
          <w:iCs/>
          <w:sz w:val="28"/>
          <w:szCs w:val="28"/>
        </w:rPr>
        <w:t xml:space="preserve"> %.</w:t>
      </w:r>
    </w:p>
    <w:p w:rsidR="004210C5" w:rsidRPr="00762C4F" w:rsidRDefault="004210C5" w:rsidP="004210C5">
      <w:pPr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Информация о структуре налоговых расходов за период 201</w:t>
      </w:r>
      <w:r w:rsidR="00673194" w:rsidRPr="00762C4F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-2019 годов представлена в таблице 1.</w:t>
      </w:r>
    </w:p>
    <w:p w:rsidR="004210C5" w:rsidRPr="00762C4F" w:rsidRDefault="004210C5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Таблица 1</w:t>
      </w:r>
    </w:p>
    <w:p w:rsidR="00000366" w:rsidRPr="00762C4F" w:rsidRDefault="004210C5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Структура налоговых расходов за период 201</w:t>
      </w:r>
      <w:r w:rsidR="00673194" w:rsidRPr="00762C4F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-2019 годов</w:t>
      </w:r>
    </w:p>
    <w:p w:rsidR="00C23E48" w:rsidRPr="00762C4F" w:rsidRDefault="00C23E48" w:rsidP="00C23E48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762C4F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208" w:type="dxa"/>
        <w:tblInd w:w="-34" w:type="dxa"/>
        <w:tblLook w:val="04A0"/>
      </w:tblPr>
      <w:tblGrid>
        <w:gridCol w:w="7230"/>
        <w:gridCol w:w="1560"/>
        <w:gridCol w:w="1418"/>
      </w:tblGrid>
      <w:tr w:rsidR="00673194" w:rsidRPr="00762C4F" w:rsidTr="00D23F99">
        <w:tc>
          <w:tcPr>
            <w:tcW w:w="7230" w:type="dxa"/>
          </w:tcPr>
          <w:p w:rsidR="00673194" w:rsidRPr="00762C4F" w:rsidRDefault="00673194" w:rsidP="00ED0C22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1560" w:type="dxa"/>
          </w:tcPr>
          <w:p w:rsidR="00673194" w:rsidRPr="00762C4F" w:rsidRDefault="00673194" w:rsidP="00ED0C22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2018 год</w:t>
            </w:r>
          </w:p>
          <w:p w:rsidR="00673194" w:rsidRPr="00762C4F" w:rsidRDefault="00673194" w:rsidP="00ED0C22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73194" w:rsidRPr="00762C4F" w:rsidRDefault="00673194" w:rsidP="008158F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673194" w:rsidRPr="00762C4F" w:rsidTr="00D23F99">
        <w:tc>
          <w:tcPr>
            <w:tcW w:w="7230" w:type="dxa"/>
          </w:tcPr>
          <w:p w:rsidR="00673194" w:rsidRPr="00762C4F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Предоставленные налоговые льготы, установленные правовыми актами Думы Невьянского городского округа</w:t>
            </w:r>
          </w:p>
        </w:tc>
        <w:tc>
          <w:tcPr>
            <w:tcW w:w="1560" w:type="dxa"/>
            <w:vAlign w:val="center"/>
          </w:tcPr>
          <w:p w:rsidR="00673194" w:rsidRPr="00762C4F" w:rsidRDefault="00673194" w:rsidP="00C23E4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17 251,0</w:t>
            </w:r>
          </w:p>
        </w:tc>
        <w:tc>
          <w:tcPr>
            <w:tcW w:w="1418" w:type="dxa"/>
            <w:vAlign w:val="center"/>
          </w:tcPr>
          <w:p w:rsidR="00673194" w:rsidRPr="00762C4F" w:rsidRDefault="00673194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16 065,0</w:t>
            </w:r>
          </w:p>
        </w:tc>
      </w:tr>
      <w:tr w:rsidR="00673194" w:rsidRPr="00762C4F" w:rsidTr="00D23F99">
        <w:tc>
          <w:tcPr>
            <w:tcW w:w="7230" w:type="dxa"/>
          </w:tcPr>
          <w:p w:rsidR="00673194" w:rsidRPr="00762C4F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673194" w:rsidRPr="00762C4F" w:rsidRDefault="00673194" w:rsidP="0043579E">
            <w:pPr>
              <w:spacing w:line="276" w:lineRule="auto"/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73194" w:rsidRPr="00762C4F" w:rsidRDefault="00673194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73194" w:rsidRPr="00762C4F" w:rsidTr="00D23F99">
        <w:tc>
          <w:tcPr>
            <w:tcW w:w="7230" w:type="dxa"/>
          </w:tcPr>
          <w:p w:rsidR="00673194" w:rsidRPr="00762C4F" w:rsidRDefault="00673194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lastRenderedPageBreak/>
              <w:t>Социальные налоговые расходы</w:t>
            </w:r>
          </w:p>
          <w:p w:rsidR="00673194" w:rsidRPr="00762C4F" w:rsidRDefault="00673194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</w:t>
            </w:r>
          </w:p>
        </w:tc>
        <w:tc>
          <w:tcPr>
            <w:tcW w:w="1560" w:type="dxa"/>
          </w:tcPr>
          <w:p w:rsidR="00673194" w:rsidRPr="00762C4F" w:rsidRDefault="00DF59E9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2 155,0</w:t>
            </w:r>
          </w:p>
        </w:tc>
        <w:tc>
          <w:tcPr>
            <w:tcW w:w="1418" w:type="dxa"/>
          </w:tcPr>
          <w:p w:rsidR="00673194" w:rsidRPr="00762C4F" w:rsidRDefault="00673194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2 361,0</w:t>
            </w:r>
          </w:p>
        </w:tc>
      </w:tr>
      <w:tr w:rsidR="00673194" w:rsidRPr="00762C4F" w:rsidTr="00D23F99">
        <w:tc>
          <w:tcPr>
            <w:tcW w:w="7230" w:type="dxa"/>
          </w:tcPr>
          <w:p w:rsidR="00673194" w:rsidRPr="00762C4F" w:rsidRDefault="00673194" w:rsidP="00ED0C2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673194" w:rsidRPr="00762C4F" w:rsidRDefault="00673194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</w:t>
            </w:r>
          </w:p>
        </w:tc>
        <w:tc>
          <w:tcPr>
            <w:tcW w:w="1560" w:type="dxa"/>
          </w:tcPr>
          <w:p w:rsidR="00673194" w:rsidRPr="00762C4F" w:rsidRDefault="00DF59E9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15 096,0</w:t>
            </w:r>
          </w:p>
        </w:tc>
        <w:tc>
          <w:tcPr>
            <w:tcW w:w="1418" w:type="dxa"/>
          </w:tcPr>
          <w:p w:rsidR="00673194" w:rsidRPr="00762C4F" w:rsidRDefault="00673194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13 704,0</w:t>
            </w:r>
          </w:p>
        </w:tc>
      </w:tr>
      <w:tr w:rsidR="00673194" w:rsidRPr="00762C4F" w:rsidTr="00D23F99">
        <w:tc>
          <w:tcPr>
            <w:tcW w:w="7230" w:type="dxa"/>
          </w:tcPr>
          <w:p w:rsidR="00DF59E9" w:rsidRPr="00762C4F" w:rsidRDefault="00DF59E9" w:rsidP="00DF59E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673194" w:rsidRPr="00762C4F" w:rsidRDefault="00DF59E9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(направлены </w:t>
            </w:r>
            <w:r w:rsidR="00DC22A1"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 развитие предпринимательской, инвестиционной, инновационной деятельности)</w:t>
            </w:r>
          </w:p>
        </w:tc>
        <w:tc>
          <w:tcPr>
            <w:tcW w:w="1560" w:type="dxa"/>
          </w:tcPr>
          <w:p w:rsidR="00673194" w:rsidRPr="00762C4F" w:rsidRDefault="00DC22A1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673194" w:rsidRPr="00762C4F" w:rsidRDefault="00DC22A1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</w:tbl>
    <w:p w:rsidR="000058B8" w:rsidRPr="00762C4F" w:rsidRDefault="000058B8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C284E" w:rsidRPr="00762C4F" w:rsidRDefault="00AC284E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Основной объем налоговых расходов в 2019 году приходится </w:t>
      </w:r>
      <w:r w:rsidR="00BF3E63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Pr="00BF3E63">
        <w:rPr>
          <w:rFonts w:ascii="Liberation Serif" w:hAnsi="Liberation Serif" w:cs="Times New Roman"/>
          <w:iCs/>
          <w:sz w:val="28"/>
          <w:szCs w:val="28"/>
          <w:lang w:eastAsia="en-US"/>
        </w:rPr>
        <w:t>технические налоговые</w:t>
      </w:r>
      <w:r w:rsidRPr="00762C4F">
        <w:rPr>
          <w:rFonts w:ascii="Liberation Serif" w:hAnsi="Liberation Serif" w:cs="Times New Roman"/>
          <w:i/>
          <w:iCs/>
          <w:sz w:val="28"/>
          <w:szCs w:val="28"/>
          <w:lang w:eastAsia="en-US"/>
        </w:rPr>
        <w:t xml:space="preserve"> </w:t>
      </w:r>
      <w:r w:rsidRPr="00BF3E63">
        <w:rPr>
          <w:rFonts w:ascii="Liberation Serif" w:hAnsi="Liberation Serif" w:cs="Times New Roman"/>
          <w:iCs/>
          <w:sz w:val="28"/>
          <w:szCs w:val="28"/>
          <w:lang w:eastAsia="en-US"/>
        </w:rPr>
        <w:t>расходы (85,3%),</w:t>
      </w:r>
      <w:r w:rsidRPr="00762C4F">
        <w:rPr>
          <w:rFonts w:ascii="Liberation Serif" w:hAnsi="Liberation Serif" w:cs="Times New Roman"/>
          <w:i/>
          <w:iCs/>
          <w:sz w:val="28"/>
          <w:szCs w:val="28"/>
          <w:lang w:eastAsia="en-US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которые представлены налоговыми льготами по земельному налогу для органов местного самоуправления </w:t>
      </w:r>
      <w:r w:rsidR="00BF3E63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и </w:t>
      </w:r>
      <w:r w:rsidRPr="00762C4F">
        <w:rPr>
          <w:rFonts w:ascii="Liberation Serif" w:hAnsi="Liberation Serif" w:cs="Times New Roman"/>
          <w:sz w:val="28"/>
          <w:szCs w:val="28"/>
        </w:rPr>
        <w:t>муниципальных автономных, бюджетных и казенных учреждений, финансируемых из бюджета Невьянского городского округа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. В 2018 году удельный вес технических налоговых расходов в общем объеме налоговых расходов  составил 87,5 %.</w:t>
      </w:r>
    </w:p>
    <w:p w:rsidR="00000366" w:rsidRPr="00762C4F" w:rsidRDefault="00AC284E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Остальная доля (14,7 %) налоговых расходов  Невьянского городского округа в 2019 году представлен</w:t>
      </w:r>
      <w:r w:rsidR="00F070C9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а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льгот</w:t>
      </w:r>
      <w:r w:rsidR="00F070C9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ами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по налогу на имущество физических лиц и  земельному налогу социально незащищенным слоям населения.</w:t>
      </w:r>
    </w:p>
    <w:p w:rsidR="004210C5" w:rsidRPr="00762C4F" w:rsidRDefault="004210C5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E00C2" w:rsidRPr="00762C4F" w:rsidRDefault="000E00C2" w:rsidP="002F3572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I. Оценка эффективности применения социальных  налоговых расходов</w:t>
      </w:r>
    </w:p>
    <w:p w:rsidR="000E00C2" w:rsidRPr="00762C4F" w:rsidRDefault="000E00C2" w:rsidP="000E00C2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4210C5" w:rsidRPr="00762C4F" w:rsidRDefault="004210C5" w:rsidP="005D367D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B38F6" w:rsidRPr="00762C4F" w:rsidRDefault="000B38F6" w:rsidP="005D367D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Не территории Невьянского городского округа социальные налоговые расходы предоставляются двум категориям налогоплательщиков, а именно</w:t>
      </w:r>
      <w:r w:rsidR="005D367D" w:rsidRPr="00762C4F">
        <w:rPr>
          <w:rFonts w:ascii="Liberation Serif" w:hAnsi="Liberation Serif" w:cs="Times New Roman"/>
          <w:sz w:val="28"/>
          <w:szCs w:val="28"/>
        </w:rPr>
        <w:t>: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 физически</w:t>
      </w:r>
      <w:r w:rsidR="005D367D" w:rsidRPr="00762C4F">
        <w:rPr>
          <w:rFonts w:ascii="Liberation Serif" w:hAnsi="Liberation Serif" w:cs="Times New Roman"/>
          <w:sz w:val="28"/>
          <w:szCs w:val="28"/>
        </w:rPr>
        <w:t>м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лицам и </w:t>
      </w:r>
      <w:r w:rsidR="005D367D" w:rsidRPr="00762C4F">
        <w:rPr>
          <w:rFonts w:ascii="Liberation Serif" w:hAnsi="Liberation Serif" w:cs="Times New Roman"/>
          <w:sz w:val="28"/>
          <w:szCs w:val="28"/>
        </w:rPr>
        <w:t>субъектам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предпринимательства.</w:t>
      </w:r>
    </w:p>
    <w:p w:rsidR="009D104A" w:rsidRPr="00762C4F" w:rsidRDefault="009D104A" w:rsidP="005D367D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Социальные налоговые льготы</w:t>
      </w:r>
      <w:r w:rsidR="00CA1361" w:rsidRPr="00762C4F">
        <w:rPr>
          <w:rFonts w:ascii="Liberation Serif" w:hAnsi="Liberation Serif" w:cs="Times New Roman"/>
          <w:sz w:val="28"/>
          <w:szCs w:val="28"/>
        </w:rPr>
        <w:t xml:space="preserve"> для физических лиц</w:t>
      </w:r>
      <w:r w:rsidR="00503593" w:rsidRPr="00762C4F">
        <w:rPr>
          <w:rFonts w:ascii="Liberation Serif" w:hAnsi="Liberation Serif" w:cs="Times New Roman"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предоставлены в целях социальной поддержки населения Невьянского городского округа.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цели </w:t>
      </w:r>
      <w:r w:rsidR="005D367D" w:rsidRPr="00762C4F">
        <w:rPr>
          <w:rFonts w:ascii="Liberation Serif" w:hAnsi="Liberation Serif" w:cs="Times New Roman"/>
          <w:sz w:val="28"/>
          <w:szCs w:val="28"/>
        </w:rPr>
        <w:t xml:space="preserve">«Повышение уровня социальной защищенности населения Невьянского городского округа», </w:t>
      </w:r>
      <w:r w:rsidRPr="00762C4F">
        <w:rPr>
          <w:rFonts w:ascii="Liberation Serif" w:hAnsi="Liberation Serif" w:cs="Times New Roman"/>
          <w:sz w:val="28"/>
          <w:szCs w:val="28"/>
        </w:rPr>
        <w:t>подпрограммы 1. «Дополнительные меры социальной поддержки населения Невьянского городского округа на 2016 - 2024 годы», муниципальной  программы  «Социальная поддержка и социальное обслуживание населения Невьянского городского округа до 2024 года», утвержденной постановлением администрации Невьянского городского округа от 20.10.2014   № 2548-п</w:t>
      </w:r>
      <w:r w:rsidR="00CA1361"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CA1361" w:rsidRPr="00762C4F" w:rsidRDefault="005D367D" w:rsidP="005D367D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Социальная  налоговая  льгота  субъектам </w:t>
      </w:r>
      <w:r w:rsidR="00CA1361" w:rsidRPr="00762C4F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предпринимательства, если среднесписочная численность инвалидов среди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CA1361" w:rsidRPr="00762C4F">
        <w:rPr>
          <w:rFonts w:ascii="Liberation Serif" w:hAnsi="Liberation Serif" w:cs="Times New Roman"/>
          <w:sz w:val="28"/>
          <w:szCs w:val="28"/>
        </w:rPr>
        <w:t xml:space="preserve">их работников составляет не менее 50 %, а их доля в фонде оплаты труда - не менее 25 % </w:t>
      </w:r>
      <w:r w:rsidR="00E64BD1" w:rsidRPr="00762C4F">
        <w:rPr>
          <w:rFonts w:ascii="Liberation Serif" w:hAnsi="Liberation Serif" w:cs="Times New Roman"/>
          <w:sz w:val="28"/>
          <w:szCs w:val="28"/>
        </w:rPr>
        <w:t xml:space="preserve">направлена на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содейств</w:t>
      </w:r>
      <w:r w:rsidR="00E64BD1" w:rsidRPr="00762C4F">
        <w:rPr>
          <w:rFonts w:ascii="Liberation Serif" w:hAnsi="Liberation Serif" w:cs="Times New Roman"/>
          <w:sz w:val="28"/>
          <w:szCs w:val="28"/>
        </w:rPr>
        <w:t>ие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занятости инвалидов, что соответствует цели</w:t>
      </w:r>
      <w:r w:rsidR="000B38F6" w:rsidRPr="00762C4F">
        <w:rPr>
          <w:rFonts w:ascii="Liberation Serif" w:hAnsi="Liberation Serif" w:cs="Times New Roman"/>
          <w:sz w:val="28"/>
          <w:szCs w:val="28"/>
        </w:rPr>
        <w:t xml:space="preserve"> «</w:t>
      </w:r>
      <w:r w:rsidR="000B38F6"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Создание доступной среды для инвалидов и других маломобильных групп </w:t>
      </w:r>
      <w:r w:rsidR="000B38F6"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 xml:space="preserve">населения на территории Невьянского городского округа», </w:t>
      </w:r>
      <w:r w:rsidR="000B38F6" w:rsidRPr="00762C4F">
        <w:rPr>
          <w:rFonts w:ascii="Liberation Serif" w:hAnsi="Liberation Serif" w:cs="Times New Roman"/>
          <w:sz w:val="28"/>
          <w:szCs w:val="28"/>
        </w:rPr>
        <w:t xml:space="preserve">подпрограммы </w:t>
      </w:r>
      <w:r w:rsidR="00B532B9" w:rsidRPr="00762C4F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AC06E0" w:rsidRPr="00762C4F">
        <w:rPr>
          <w:rFonts w:ascii="Liberation Serif" w:hAnsi="Liberation Serif" w:cs="Times New Roman"/>
          <w:sz w:val="28"/>
          <w:szCs w:val="28"/>
        </w:rPr>
        <w:t>5</w:t>
      </w:r>
      <w:r w:rsidR="000B38F6" w:rsidRPr="00762C4F">
        <w:rPr>
          <w:rFonts w:ascii="Liberation Serif" w:hAnsi="Liberation Serif" w:cs="Times New Roman"/>
          <w:sz w:val="28"/>
          <w:szCs w:val="28"/>
        </w:rPr>
        <w:t>.</w:t>
      </w:r>
      <w:r w:rsidR="00AC06E0" w:rsidRPr="00762C4F">
        <w:rPr>
          <w:rFonts w:ascii="Liberation Serif" w:hAnsi="Liberation Serif" w:cs="Times New Roman"/>
          <w:sz w:val="28"/>
          <w:szCs w:val="28"/>
        </w:rPr>
        <w:t xml:space="preserve"> «Создание доступной среды для инвалидов и других маломобильных групп населения на территории </w:t>
      </w:r>
      <w:r w:rsidR="00503593" w:rsidRPr="00762C4F">
        <w:rPr>
          <w:rFonts w:ascii="Liberation Serif" w:hAnsi="Liberation Serif" w:cs="Times New Roman"/>
          <w:sz w:val="28"/>
          <w:szCs w:val="28"/>
        </w:rPr>
        <w:t>Н</w:t>
      </w:r>
      <w:r w:rsidR="00AC06E0" w:rsidRPr="00762C4F">
        <w:rPr>
          <w:rFonts w:ascii="Liberation Serif" w:hAnsi="Liberation Serif" w:cs="Times New Roman"/>
          <w:sz w:val="28"/>
          <w:szCs w:val="28"/>
        </w:rPr>
        <w:t>евьянского городского округа до 2024 года»</w:t>
      </w:r>
      <w:r w:rsidR="000B38F6" w:rsidRPr="00762C4F">
        <w:rPr>
          <w:rFonts w:ascii="Liberation Serif" w:hAnsi="Liberation Serif" w:cs="Times New Roman"/>
          <w:sz w:val="28"/>
          <w:szCs w:val="28"/>
        </w:rPr>
        <w:t>, муниципальной  программы «Содействие социально-экономическому развитию Невьянского городского округа до 2024 года», утвержденн</w:t>
      </w:r>
      <w:r w:rsidR="004D1A8E" w:rsidRPr="00762C4F">
        <w:rPr>
          <w:rFonts w:ascii="Liberation Serif" w:hAnsi="Liberation Serif" w:cs="Times New Roman"/>
          <w:sz w:val="28"/>
          <w:szCs w:val="28"/>
        </w:rPr>
        <w:t>ой</w:t>
      </w:r>
      <w:r w:rsidR="000B38F6" w:rsidRPr="00762C4F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от 17.09.2014  № 2284-п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8B156B" w:rsidRPr="00762C4F" w:rsidRDefault="000E00C2" w:rsidP="005D367D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Решением  Думы Невьянского городского округа от  29.10.2014   № 102   «Об установлении налога на имущество физических лиц на территории Невьянского городского округа»  установлена </w:t>
      </w:r>
      <w:r w:rsidR="00D21E98" w:rsidRPr="00762C4F">
        <w:rPr>
          <w:rFonts w:ascii="Liberation Serif" w:hAnsi="Liberation Serif" w:cs="Times New Roman"/>
          <w:sz w:val="28"/>
          <w:szCs w:val="28"/>
        </w:rPr>
        <w:t xml:space="preserve"> одна </w:t>
      </w:r>
      <w:r w:rsidR="008B156B" w:rsidRPr="00762C4F">
        <w:rPr>
          <w:rFonts w:ascii="Liberation Serif" w:hAnsi="Liberation Serif" w:cs="Times New Roman"/>
          <w:sz w:val="28"/>
          <w:szCs w:val="28"/>
        </w:rPr>
        <w:t xml:space="preserve"> социальная </w:t>
      </w:r>
      <w:r w:rsidR="0033179E" w:rsidRPr="00762C4F">
        <w:rPr>
          <w:rFonts w:ascii="Liberation Serif" w:hAnsi="Liberation Serif" w:cs="Times New Roman"/>
          <w:sz w:val="28"/>
          <w:szCs w:val="28"/>
        </w:rPr>
        <w:t xml:space="preserve">налоговая льгота  </w:t>
      </w:r>
      <w:r w:rsidR="008B156B" w:rsidRPr="00762C4F">
        <w:rPr>
          <w:rFonts w:ascii="Liberation Serif" w:hAnsi="Liberation Serif" w:cs="Times New Roman"/>
          <w:sz w:val="28"/>
          <w:szCs w:val="28"/>
        </w:rPr>
        <w:t xml:space="preserve"> для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физических лиц  </w:t>
      </w:r>
      <w:r w:rsidR="008B156B" w:rsidRPr="00762C4F">
        <w:rPr>
          <w:rFonts w:ascii="Liberation Serif" w:hAnsi="Liberation Serif" w:cs="Times New Roman"/>
          <w:sz w:val="28"/>
          <w:szCs w:val="28"/>
        </w:rPr>
        <w:t xml:space="preserve"> - </w:t>
      </w:r>
      <w:r w:rsidRPr="00762C4F">
        <w:rPr>
          <w:rFonts w:ascii="Liberation Serif" w:hAnsi="Liberation Serif" w:cs="Times New Roman"/>
          <w:sz w:val="28"/>
          <w:szCs w:val="28"/>
        </w:rPr>
        <w:t>в виде  освобождени</w:t>
      </w:r>
      <w:r w:rsidR="00503593" w:rsidRPr="00762C4F">
        <w:rPr>
          <w:rFonts w:ascii="Liberation Serif" w:hAnsi="Liberation Serif" w:cs="Times New Roman"/>
          <w:sz w:val="28"/>
          <w:szCs w:val="28"/>
        </w:rPr>
        <w:t>я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от уплаты налога  на имущество физических лиц  членов многодетных семей.</w:t>
      </w:r>
    </w:p>
    <w:p w:rsidR="008B156B" w:rsidRPr="00BF3E63" w:rsidRDefault="008B156B" w:rsidP="00BF3E63">
      <w:pPr>
        <w:ind w:firstLine="709"/>
        <w:jc w:val="both"/>
      </w:pPr>
      <w:r w:rsidRPr="00762C4F">
        <w:rPr>
          <w:rFonts w:ascii="Liberation Serif" w:hAnsi="Liberation Serif"/>
          <w:sz w:val="28"/>
          <w:szCs w:val="28"/>
        </w:rPr>
        <w:t>Решение</w:t>
      </w:r>
      <w:r w:rsidR="00503593" w:rsidRPr="00762C4F">
        <w:rPr>
          <w:rFonts w:ascii="Liberation Serif" w:hAnsi="Liberation Serif"/>
          <w:sz w:val="28"/>
          <w:szCs w:val="28"/>
        </w:rPr>
        <w:t>м</w:t>
      </w:r>
      <w:r w:rsidRPr="00762C4F">
        <w:rPr>
          <w:rFonts w:ascii="Liberation Serif" w:hAnsi="Liberation Serif"/>
          <w:sz w:val="28"/>
          <w:szCs w:val="28"/>
        </w:rPr>
        <w:t xml:space="preserve"> Думы Невьянского городского округа </w:t>
      </w:r>
      <w:fldSimple w:instr=" FILLIN  &quot;О чем решение?&quot; \d &quot;О чём-то, наверное, очень важном...&quot; \o  \* MERGEFORMAT ">
        <w:r w:rsidRPr="00762C4F">
          <w:rPr>
            <w:rFonts w:ascii="Liberation Serif" w:hAnsi="Liberation Serif"/>
            <w:sz w:val="28"/>
            <w:szCs w:val="28"/>
          </w:rPr>
          <w:t>от 30.09.2016 № 118          «Об установлении земельного налога на территории Невьянского городского округа</w:t>
        </w:r>
        <w:r w:rsidRPr="00762C4F">
          <w:rPr>
            <w:rStyle w:val="FontStyle15"/>
            <w:rFonts w:ascii="Liberation Serif" w:hAnsi="Liberation Serif"/>
            <w:sz w:val="28"/>
            <w:szCs w:val="28"/>
          </w:rPr>
          <w:t>»</w:t>
        </w:r>
      </w:fldSimple>
      <w:r w:rsidR="00BF3E63">
        <w:t xml:space="preserve"> </w:t>
      </w:r>
      <w:r w:rsidR="0033179E" w:rsidRPr="00762C4F">
        <w:rPr>
          <w:rFonts w:ascii="Liberation Serif" w:hAnsi="Liberation Serif" w:cs="Times New Roman"/>
          <w:sz w:val="28"/>
          <w:szCs w:val="28"/>
        </w:rPr>
        <w:t xml:space="preserve">установлено </w:t>
      </w:r>
      <w:r w:rsidR="00212EEC" w:rsidRPr="00762C4F">
        <w:rPr>
          <w:rFonts w:ascii="Liberation Serif" w:hAnsi="Liberation Serif" w:cs="Times New Roman"/>
          <w:sz w:val="28"/>
          <w:szCs w:val="28"/>
        </w:rPr>
        <w:t>9</w:t>
      </w:r>
      <w:r w:rsidR="0033179E" w:rsidRPr="00762C4F">
        <w:rPr>
          <w:rFonts w:ascii="Liberation Serif" w:hAnsi="Liberation Serif" w:cs="Times New Roman"/>
          <w:sz w:val="28"/>
          <w:szCs w:val="28"/>
        </w:rPr>
        <w:t xml:space="preserve"> социальн</w:t>
      </w:r>
      <w:r w:rsidR="00212EEC" w:rsidRPr="00762C4F">
        <w:rPr>
          <w:rFonts w:ascii="Liberation Serif" w:hAnsi="Liberation Serif" w:cs="Times New Roman"/>
          <w:sz w:val="28"/>
          <w:szCs w:val="28"/>
        </w:rPr>
        <w:t>ых</w:t>
      </w:r>
      <w:r w:rsidR="0033179E" w:rsidRPr="00762C4F">
        <w:rPr>
          <w:rFonts w:ascii="Liberation Serif" w:hAnsi="Liberation Serif" w:cs="Times New Roman"/>
          <w:sz w:val="28"/>
          <w:szCs w:val="28"/>
        </w:rPr>
        <w:t xml:space="preserve"> налогов</w:t>
      </w:r>
      <w:r w:rsidR="00212EEC" w:rsidRPr="00762C4F">
        <w:rPr>
          <w:rFonts w:ascii="Liberation Serif" w:hAnsi="Liberation Serif" w:cs="Times New Roman"/>
          <w:sz w:val="28"/>
          <w:szCs w:val="28"/>
        </w:rPr>
        <w:t>ых</w:t>
      </w:r>
      <w:r w:rsidR="0033179E" w:rsidRPr="00762C4F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212EEC" w:rsidRPr="00762C4F">
        <w:rPr>
          <w:rFonts w:ascii="Liberation Serif" w:hAnsi="Liberation Serif" w:cs="Times New Roman"/>
          <w:sz w:val="28"/>
          <w:szCs w:val="28"/>
        </w:rPr>
        <w:t xml:space="preserve">, из них 8 </w:t>
      </w:r>
      <w:r w:rsidR="00D23F99" w:rsidRPr="00762C4F">
        <w:rPr>
          <w:rFonts w:ascii="Liberation Serif" w:hAnsi="Liberation Serif" w:cs="Times New Roman"/>
          <w:sz w:val="28"/>
          <w:szCs w:val="28"/>
        </w:rPr>
        <w:t xml:space="preserve">для  физических лиц.   </w:t>
      </w:r>
    </w:p>
    <w:p w:rsidR="00212EEC" w:rsidRPr="00762C4F" w:rsidRDefault="00212EEC" w:rsidP="00212EEC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Структура социальных налоговых расходов   за период 2018-2019 годов</w:t>
      </w:r>
    </w:p>
    <w:p w:rsidR="00D23F99" w:rsidRPr="00762C4F" w:rsidRDefault="00D23F99" w:rsidP="00212EEC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212EEC" w:rsidRPr="00762C4F" w:rsidRDefault="00212EEC" w:rsidP="00212EEC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762C4F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/>
      </w:tblPr>
      <w:tblGrid>
        <w:gridCol w:w="4962"/>
        <w:gridCol w:w="1279"/>
        <w:gridCol w:w="1266"/>
        <w:gridCol w:w="1279"/>
        <w:gridCol w:w="1266"/>
      </w:tblGrid>
      <w:tr w:rsidR="007D4BE7" w:rsidRPr="00762C4F" w:rsidTr="007D4BE7">
        <w:trPr>
          <w:trHeight w:val="463"/>
        </w:trPr>
        <w:tc>
          <w:tcPr>
            <w:tcW w:w="4962" w:type="dxa"/>
            <w:vMerge w:val="restart"/>
            <w:vAlign w:val="center"/>
          </w:tcPr>
          <w:p w:rsidR="007D4BE7" w:rsidRPr="00762C4F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  <w:vAlign w:val="bottom"/>
          </w:tcPr>
          <w:p w:rsidR="007D4BE7" w:rsidRPr="00762C4F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545" w:type="dxa"/>
            <w:gridSpan w:val="2"/>
            <w:vAlign w:val="center"/>
          </w:tcPr>
          <w:p w:rsidR="007D4BE7" w:rsidRPr="00762C4F" w:rsidRDefault="007D4BE7" w:rsidP="00F33A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7D4BE7" w:rsidRPr="00762C4F" w:rsidTr="007D4BE7">
        <w:tc>
          <w:tcPr>
            <w:tcW w:w="4962" w:type="dxa"/>
            <w:vMerge/>
          </w:tcPr>
          <w:p w:rsidR="007D4BE7" w:rsidRPr="00762C4F" w:rsidRDefault="007D4BE7" w:rsidP="00212EEC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762C4F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762C4F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  <w:vAlign w:val="center"/>
          </w:tcPr>
          <w:p w:rsidR="007D4BE7" w:rsidRPr="00762C4F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762C4F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направленность), в том числе</w:t>
            </w:r>
            <w:r w:rsidR="00344790"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6 525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2 155,0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6 615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2 361,0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34479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- у</w:t>
            </w:r>
            <w:r w:rsidR="00095840" w:rsidRPr="00762C4F">
              <w:rPr>
                <w:rFonts w:ascii="Liberation Serif" w:hAnsi="Liberation Serif" w:cs="Times New Roman"/>
                <w:sz w:val="24"/>
                <w:szCs w:val="24"/>
              </w:rPr>
              <w:t xml:space="preserve">становленные  решением  Думы Невьянского городского округа от  29.10.2014   № 102   «Об установлении налога на имущество физических лиц на территории Невьянского городского округа»:  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122,0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1.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122,0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344790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- у</w:t>
            </w:r>
            <w:r w:rsidR="00095840" w:rsidRPr="00762C4F">
              <w:rPr>
                <w:rFonts w:ascii="Liberation Serif" w:hAnsi="Liberation Serif" w:cs="Times New Roman"/>
                <w:sz w:val="24"/>
                <w:szCs w:val="24"/>
              </w:rPr>
              <w:t>становленные р</w:t>
            </w:r>
            <w:r w:rsidR="00095840" w:rsidRPr="00762C4F">
              <w:rPr>
                <w:rFonts w:ascii="Liberation Serif" w:hAnsi="Liberation Serif"/>
                <w:sz w:val="24"/>
                <w:szCs w:val="24"/>
              </w:rPr>
              <w:t xml:space="preserve">ешение Думы Невьянского городского округа </w:t>
            </w:r>
            <w:fldSimple w:instr=" FILLIN  &quot;О чем решение?&quot; \d &quot;О чём-то, наверное, очень важном...&quot; \o  \* MERGEFORMAT ">
              <w:r w:rsidR="00095840" w:rsidRPr="00762C4F">
                <w:rPr>
                  <w:rFonts w:ascii="Liberation Serif" w:hAnsi="Liberation Serif"/>
                  <w:sz w:val="24"/>
                  <w:szCs w:val="24"/>
                </w:rPr>
                <w:t>от 30.09.2016 № 118 «Об установлении земельного налога на территории Невьянского городского округа</w:t>
              </w:r>
              <w:r w:rsidR="00095840" w:rsidRPr="00762C4F">
                <w:rPr>
                  <w:rStyle w:val="FontStyle15"/>
                  <w:rFonts w:ascii="Liberation Serif" w:hAnsi="Liberation Serif"/>
                  <w:sz w:val="24"/>
                  <w:szCs w:val="24"/>
                </w:rPr>
                <w:t>»</w:t>
              </w:r>
            </w:fldSimple>
            <w:r w:rsidR="00095840" w:rsidRPr="00762C4F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6 389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2 076,0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6 467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2 239,0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1.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членов многодетных семей 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253,0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218,0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2. Освобождение от уплаты земельного налога   детей-сирот 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3.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4.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 xml:space="preserve">Освобождение от уплаты земельного налога  физических лиц, достигших возраста: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мужчины - 60 лет, женщины - 55 лет, а также пенсионеры по случаю потери  кормильца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5 518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1 427,56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5 568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1 626,56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9" w:type="dxa"/>
            <w:vAlign w:val="center"/>
          </w:tcPr>
          <w:p w:rsidR="00095840" w:rsidRPr="00762C4F" w:rsidRDefault="00CF2AF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0,04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6.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224,0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218,0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7.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8.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095840" w:rsidRPr="00762C4F" w:rsidTr="007D4BE7">
        <w:tc>
          <w:tcPr>
            <w:tcW w:w="4962" w:type="dxa"/>
          </w:tcPr>
          <w:p w:rsidR="00095840" w:rsidRPr="00762C4F" w:rsidRDefault="00095840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9. 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095840" w:rsidRPr="00762C4F" w:rsidRDefault="00095840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80C29" w:rsidRPr="00762C4F" w:rsidRDefault="00E80C29" w:rsidP="00E80C29">
      <w:pPr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6D1026" w:rsidRPr="00762C4F" w:rsidRDefault="001114AD" w:rsidP="00604BD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Социальные налоговые расходы </w:t>
      </w:r>
      <w:r w:rsidRPr="00762C4F">
        <w:rPr>
          <w:rFonts w:ascii="Liberation Serif" w:hAnsi="Liberation Serif" w:cs="Times New Roman"/>
          <w:sz w:val="28"/>
          <w:szCs w:val="28"/>
        </w:rPr>
        <w:t>востребованы налогоплательщиками</w:t>
      </w:r>
      <w:r w:rsidR="00503593" w:rsidRPr="00762C4F">
        <w:rPr>
          <w:rFonts w:ascii="Liberation Serif" w:hAnsi="Liberation Serif" w:cs="Times New Roman"/>
          <w:sz w:val="28"/>
          <w:szCs w:val="28"/>
        </w:rPr>
        <w:t>.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03593" w:rsidRPr="00762C4F">
        <w:rPr>
          <w:rFonts w:ascii="Liberation Serif" w:hAnsi="Liberation Serif" w:cs="Times New Roman"/>
          <w:sz w:val="28"/>
          <w:szCs w:val="28"/>
        </w:rPr>
        <w:t>В</w:t>
      </w:r>
      <w:r w:rsidR="006D102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2019 году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льготой </w:t>
      </w:r>
      <w:r w:rsidR="006D102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воспользовались 6 615 налогоплательщиков (рост к уровню 2018 года на 90 налогоплательщиков, или 1,4 %).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762C4F">
        <w:rPr>
          <w:rFonts w:ascii="Liberation Serif" w:hAnsi="Liberation Serif" w:cs="Times New Roman"/>
          <w:sz w:val="28"/>
          <w:szCs w:val="28"/>
        </w:rPr>
        <w:t>и  составляет 31,</w:t>
      </w:r>
      <w:r w:rsidR="00ED4BCE" w:rsidRPr="00762C4F">
        <w:rPr>
          <w:rFonts w:ascii="Liberation Serif" w:hAnsi="Liberation Serif" w:cs="Times New Roman"/>
          <w:sz w:val="28"/>
          <w:szCs w:val="28"/>
        </w:rPr>
        <w:t>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44790" w:rsidRPr="00762C4F" w:rsidRDefault="00344790" w:rsidP="00344790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В результате применения социальных налоговых льгот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344790" w:rsidRPr="00762C4F" w:rsidRDefault="00344790" w:rsidP="00344790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2 155,0 тыс. руб./6 525 чел.  = 0,330 тыс. рублей</w:t>
      </w:r>
      <w:r w:rsidR="00114E49" w:rsidRPr="00762C4F">
        <w:rPr>
          <w:rFonts w:ascii="Liberation Serif" w:hAnsi="Liberation Serif" w:cs="Times New Roman"/>
          <w:sz w:val="28"/>
          <w:szCs w:val="28"/>
        </w:rPr>
        <w:t>;</w:t>
      </w:r>
    </w:p>
    <w:p w:rsidR="00344790" w:rsidRPr="00762C4F" w:rsidRDefault="00344790" w:rsidP="00344790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2 361,0 тыс. руб. /6 615 чел. = 0,357 тыс. рублей.</w:t>
      </w:r>
    </w:p>
    <w:p w:rsidR="00344790" w:rsidRPr="00762C4F" w:rsidRDefault="00344790" w:rsidP="00604BD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Оценка вклада социальных налоговых льгот в изменение значения показателя достижения целей не принимает отрицательного значения  </w:t>
      </w:r>
      <w:r w:rsidR="00BF3E63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2 361,0 тыс. рублей.</w:t>
      </w:r>
    </w:p>
    <w:p w:rsidR="00C00B07" w:rsidRPr="00762C4F" w:rsidRDefault="00BC4509" w:rsidP="00C00B0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Бюджетная эффективность социальных налоговых расходов принимает положительное значение и составляет 0,0</w:t>
      </w:r>
      <w:r w:rsidR="00114E49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114E49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  <w:r w:rsidR="00C00B07" w:rsidRPr="00762C4F">
        <w:rPr>
          <w:rFonts w:ascii="Liberation Serif" w:hAnsi="Liberation Serif" w:cs="Times New Roman"/>
          <w:sz w:val="28"/>
          <w:szCs w:val="28"/>
        </w:rPr>
        <w:t xml:space="preserve"> Таким образом, более результативные и менее затратные для местного бюджета </w:t>
      </w:r>
      <w:r w:rsidR="00C00B07" w:rsidRPr="00762C4F">
        <w:rPr>
          <w:rFonts w:ascii="Liberation Serif" w:hAnsi="Liberation Serif" w:cs="Times New Roman"/>
          <w:sz w:val="28"/>
          <w:szCs w:val="28"/>
        </w:rPr>
        <w:lastRenderedPageBreak/>
        <w:t>альтернативные механизмы достижения целей  муниципальных программ отсутствуют.</w:t>
      </w:r>
    </w:p>
    <w:p w:rsidR="00080BF5" w:rsidRPr="00762C4F" w:rsidRDefault="00E80C29" w:rsidP="00604BD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>В результате предоставления социальных налоговых льгот в 2019 году, объем недополученных доходов бюджета Невьянского городского округа  составил  2 361,0  тыс. руб</w:t>
      </w:r>
      <w:r w:rsidR="00BC4509"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>лей</w:t>
      </w:r>
      <w:r w:rsidR="00BF3E6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(рост к уровню 2018 года  на  20</w:t>
      </w:r>
      <w:r w:rsidR="00080BF5" w:rsidRPr="00762C4F">
        <w:rPr>
          <w:rFonts w:ascii="Liberation Serif" w:hAnsi="Liberation Serif" w:cs="Times New Roman"/>
          <w:sz w:val="28"/>
          <w:szCs w:val="28"/>
          <w:lang w:eastAsia="en-US"/>
        </w:rPr>
        <w:t>6,0 тыс. рублей,  или на 9,6 %), в том числе:</w:t>
      </w:r>
    </w:p>
    <w:p w:rsidR="002F3572" w:rsidRPr="00762C4F" w:rsidRDefault="0022772A" w:rsidP="00604BD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>О</w:t>
      </w:r>
      <w:r w:rsidR="00080BF5" w:rsidRPr="00762C4F">
        <w:rPr>
          <w:rFonts w:ascii="Liberation Serif" w:hAnsi="Liberation Serif"/>
          <w:b/>
          <w:i/>
          <w:sz w:val="28"/>
          <w:szCs w:val="28"/>
        </w:rPr>
        <w:t>свобождение от уплаты налога  на имущество физических лиц  членов многодетных семей</w:t>
      </w:r>
      <w:r w:rsidR="002F3572" w:rsidRPr="00762C4F">
        <w:rPr>
          <w:rFonts w:ascii="Liberation Serif" w:hAnsi="Liberation Serif"/>
          <w:b/>
          <w:i/>
          <w:sz w:val="28"/>
          <w:szCs w:val="28"/>
        </w:rPr>
        <w:t>.</w:t>
      </w:r>
      <w:r w:rsidR="002F3572" w:rsidRPr="00762C4F">
        <w:rPr>
          <w:rFonts w:ascii="Liberation Serif" w:hAnsi="Liberation Serif"/>
          <w:sz w:val="28"/>
          <w:szCs w:val="28"/>
        </w:rPr>
        <w:t xml:space="preserve"> Данный налоговый расход </w:t>
      </w:r>
      <w:r w:rsidR="0039350E" w:rsidRPr="00762C4F">
        <w:rPr>
          <w:rFonts w:ascii="Liberation Serif" w:hAnsi="Liberation Serif"/>
          <w:sz w:val="28"/>
          <w:szCs w:val="28"/>
        </w:rPr>
        <w:t xml:space="preserve">соответствует цели </w:t>
      </w:r>
      <w:r w:rsidR="002F3572" w:rsidRPr="00762C4F">
        <w:rPr>
          <w:rFonts w:ascii="Liberation Serif" w:hAnsi="Liberation Serif"/>
          <w:sz w:val="28"/>
          <w:szCs w:val="28"/>
        </w:rPr>
        <w:t>муниципальной  программы</w:t>
      </w:r>
      <w:r w:rsidR="0039350E" w:rsidRPr="00762C4F">
        <w:rPr>
          <w:rFonts w:ascii="Liberation Serif" w:hAnsi="Liberation Serif"/>
          <w:sz w:val="28"/>
          <w:szCs w:val="28"/>
        </w:rPr>
        <w:t xml:space="preserve">, </w:t>
      </w:r>
      <w:r w:rsidR="002F3572" w:rsidRPr="00762C4F">
        <w:rPr>
          <w:rFonts w:ascii="Liberation Serif" w:hAnsi="Liberation Serif"/>
          <w:sz w:val="28"/>
          <w:szCs w:val="28"/>
        </w:rPr>
        <w:t xml:space="preserve">востребован  налогоплательщиками, в </w:t>
      </w:r>
      <w:r w:rsidR="002F3572"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воспользовалось 148</w:t>
      </w:r>
      <w:r w:rsidR="00BF3E6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762C4F">
        <w:rPr>
          <w:rFonts w:ascii="Liberation Serif" w:hAnsi="Liberation Serif"/>
          <w:sz w:val="28"/>
          <w:szCs w:val="28"/>
          <w:lang w:eastAsia="en-US"/>
        </w:rPr>
        <w:t>человек</w:t>
      </w:r>
      <w:r w:rsidR="00BF3E6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762C4F">
        <w:rPr>
          <w:rFonts w:ascii="Liberation Serif" w:hAnsi="Liberation Serif"/>
          <w:sz w:val="28"/>
          <w:szCs w:val="28"/>
          <w:lang w:eastAsia="en-US"/>
        </w:rPr>
        <w:t>(рост</w:t>
      </w:r>
      <w:r w:rsidR="00BF3E6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762C4F">
        <w:rPr>
          <w:rFonts w:ascii="Liberation Serif" w:hAnsi="Liberation Serif"/>
          <w:sz w:val="28"/>
          <w:szCs w:val="28"/>
          <w:lang w:eastAsia="en-US"/>
        </w:rPr>
        <w:t xml:space="preserve">к уровню 2018 года на 12 налогоплательщиков,  или 8,8 %).  </w:t>
      </w:r>
      <w:r w:rsidR="002F3572"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762C4F">
        <w:rPr>
          <w:rFonts w:ascii="Liberation Serif" w:hAnsi="Liberation Serif"/>
          <w:sz w:val="28"/>
          <w:szCs w:val="28"/>
        </w:rPr>
        <w:t xml:space="preserve"> </w:t>
      </w:r>
      <w:r w:rsidR="002F3572" w:rsidRPr="00762C4F">
        <w:rPr>
          <w:rFonts w:ascii="Liberation Serif" w:hAnsi="Liberation Serif"/>
          <w:sz w:val="28"/>
          <w:szCs w:val="28"/>
        </w:rPr>
        <w:t xml:space="preserve">составляет 21,5 %.  </w:t>
      </w:r>
    </w:p>
    <w:p w:rsidR="00E80C29" w:rsidRPr="00762C4F" w:rsidRDefault="00080BF5" w:rsidP="00604BD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sz w:val="28"/>
          <w:szCs w:val="28"/>
        </w:rPr>
        <w:t> </w:t>
      </w:r>
      <w:r w:rsidR="0096654A" w:rsidRPr="00762C4F">
        <w:rPr>
          <w:rFonts w:ascii="Liberation Serif" w:hAnsi="Liberation Serif"/>
          <w:sz w:val="28"/>
          <w:szCs w:val="28"/>
        </w:rPr>
        <w:t xml:space="preserve">Сумма налоговой льготы в 2019 году составила  122,0 тыс. рублей </w:t>
      </w:r>
      <w:r w:rsidR="00CC7FD3" w:rsidRPr="00762C4F">
        <w:rPr>
          <w:rFonts w:ascii="Liberation Serif" w:hAnsi="Liberation Serif"/>
          <w:sz w:val="28"/>
          <w:szCs w:val="28"/>
        </w:rPr>
        <w:t>(</w:t>
      </w:r>
      <w:r w:rsidR="00CC7FD3" w:rsidRPr="00762C4F">
        <w:rPr>
          <w:rFonts w:ascii="Liberation Serif" w:hAnsi="Liberation Serif"/>
          <w:sz w:val="28"/>
          <w:szCs w:val="28"/>
          <w:lang w:eastAsia="en-US"/>
        </w:rPr>
        <w:t>рост к уровню 2018 года на 43,0 тыс. рублей, или на 54,4 %</w:t>
      </w:r>
      <w:r w:rsidR="00523B32" w:rsidRPr="00762C4F">
        <w:rPr>
          <w:rFonts w:ascii="Liberation Serif" w:hAnsi="Liberation Serif"/>
          <w:sz w:val="28"/>
          <w:szCs w:val="28"/>
          <w:lang w:eastAsia="en-US"/>
        </w:rPr>
        <w:t>)</w:t>
      </w:r>
      <w:r w:rsidR="00004B58" w:rsidRPr="00762C4F">
        <w:rPr>
          <w:rFonts w:ascii="Liberation Serif" w:hAnsi="Liberation Serif"/>
          <w:sz w:val="28"/>
          <w:szCs w:val="28"/>
          <w:lang w:eastAsia="en-US"/>
        </w:rPr>
        <w:t>.</w:t>
      </w:r>
    </w:p>
    <w:p w:rsidR="00873540" w:rsidRPr="00762C4F" w:rsidRDefault="00873540" w:rsidP="00604BD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категории социально незащищенного населения, получен дополнительный доход</w:t>
      </w:r>
      <w:r w:rsidR="00F84077" w:rsidRPr="00762C4F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762C4F">
        <w:rPr>
          <w:rFonts w:ascii="Liberation Serif" w:hAnsi="Liberation Serif" w:cs="Times New Roman"/>
          <w:sz w:val="28"/>
          <w:szCs w:val="28"/>
        </w:rPr>
        <w:t>:</w:t>
      </w:r>
    </w:p>
    <w:p w:rsidR="00873540" w:rsidRPr="00762C4F" w:rsidRDefault="00873540" w:rsidP="00604BD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79,0 тыс. руб</w:t>
      </w:r>
      <w:r w:rsidR="00DA02EA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>/136 чел.  = 0,581 тыс. руб</w:t>
      </w:r>
      <w:r w:rsidR="00F62D5F" w:rsidRPr="00762C4F">
        <w:rPr>
          <w:rFonts w:ascii="Liberation Serif" w:hAnsi="Liberation Serif" w:cs="Times New Roman"/>
          <w:sz w:val="28"/>
          <w:szCs w:val="28"/>
        </w:rPr>
        <w:t>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762C4F" w:rsidRDefault="00873540" w:rsidP="00604BD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122,0 тыс. руб</w:t>
      </w:r>
      <w:r w:rsidR="00DA02EA" w:rsidRPr="00762C4F">
        <w:rPr>
          <w:rFonts w:ascii="Liberation Serif" w:hAnsi="Liberation Serif" w:cs="Times New Roman"/>
          <w:sz w:val="28"/>
          <w:szCs w:val="28"/>
        </w:rPr>
        <w:t>лей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/148 чел. = 0,824тыс. руб</w:t>
      </w:r>
      <w:r w:rsidR="00F62D5F" w:rsidRPr="00762C4F">
        <w:rPr>
          <w:rFonts w:ascii="Liberation Serif" w:hAnsi="Liberation Serif" w:cs="Times New Roman"/>
          <w:sz w:val="28"/>
          <w:szCs w:val="28"/>
        </w:rPr>
        <w:t>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762C4F" w:rsidRDefault="00873540" w:rsidP="00604BD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</w:t>
      </w:r>
      <w:r w:rsidR="002C2CFF" w:rsidRPr="00762C4F">
        <w:rPr>
          <w:rFonts w:ascii="Liberation Serif" w:hAnsi="Liberation Serif" w:cs="Times New Roman"/>
          <w:sz w:val="28"/>
          <w:szCs w:val="28"/>
        </w:rPr>
        <w:t>чения показателя достижения цели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F84077" w:rsidRPr="00762C4F">
        <w:rPr>
          <w:rFonts w:ascii="Liberation Serif" w:hAnsi="Liberation Serif" w:cs="Times New Roman"/>
          <w:sz w:val="28"/>
          <w:szCs w:val="28"/>
        </w:rPr>
        <w:t>122,0 тыс. рублей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762C4F" w:rsidRDefault="003A6D35" w:rsidP="00604BD6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</w:t>
      </w:r>
      <w:r w:rsidR="00873540" w:rsidRPr="00762C4F">
        <w:rPr>
          <w:rFonts w:ascii="Liberation Serif" w:hAnsi="Liberation Serif" w:cs="Times New Roman"/>
          <w:sz w:val="28"/>
          <w:szCs w:val="28"/>
        </w:rPr>
        <w:t xml:space="preserve">юджетная эффективность налогового расхода принимает положительное значение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873540" w:rsidRPr="00762C4F">
        <w:rPr>
          <w:rFonts w:ascii="Liberation Serif" w:hAnsi="Liberation Serif" w:cs="Times New Roman"/>
          <w:sz w:val="28"/>
          <w:szCs w:val="28"/>
        </w:rPr>
        <w:t xml:space="preserve">и </w:t>
      </w:r>
      <w:r w:rsidRPr="00762C4F">
        <w:rPr>
          <w:rFonts w:ascii="Liberation Serif" w:hAnsi="Liberation Serif" w:cs="Times New Roman"/>
          <w:sz w:val="28"/>
          <w:szCs w:val="28"/>
        </w:rPr>
        <w:t>составляет</w:t>
      </w:r>
      <w:r w:rsidR="00873540" w:rsidRPr="00762C4F">
        <w:rPr>
          <w:rFonts w:ascii="Liberation Serif" w:hAnsi="Liberation Serif" w:cs="Times New Roman"/>
          <w:sz w:val="28"/>
          <w:szCs w:val="28"/>
        </w:rPr>
        <w:t xml:space="preserve"> 0,02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  <w:r w:rsidR="00873540" w:rsidRPr="00762C4F">
        <w:rPr>
          <w:rFonts w:ascii="Liberation Serif" w:hAnsi="Liberation Serif" w:cs="Times New Roman"/>
          <w:sz w:val="28"/>
          <w:szCs w:val="28"/>
        </w:rPr>
        <w:t xml:space="preserve"> Так на 1 рубль налогового расхода приходится 1,02 рубля расходов местного бюджета для достижения того же показателя (индикатора)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3540"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39350E" w:rsidRPr="00762C4F" w:rsidRDefault="0039350E" w:rsidP="00604BD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142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членов многодетных семей. 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воспользовалс</w:t>
      </w:r>
      <w:r w:rsidR="00604BD6" w:rsidRPr="00762C4F">
        <w:rPr>
          <w:rFonts w:ascii="Liberation Serif" w:hAnsi="Liberation Serif"/>
          <w:sz w:val="28"/>
          <w:szCs w:val="28"/>
          <w:lang w:eastAsia="en-US"/>
        </w:rPr>
        <w:t>я 351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человек (рост к уровню 2018 года </w:t>
      </w:r>
      <w:r w:rsidR="00717570">
        <w:rPr>
          <w:rFonts w:ascii="Liberation Serif" w:hAnsi="Liberation Serif"/>
          <w:sz w:val="28"/>
          <w:szCs w:val="28"/>
          <w:lang w:eastAsia="en-US"/>
        </w:rPr>
        <w:t xml:space="preserve">                             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604BD6" w:rsidRPr="00762C4F">
        <w:rPr>
          <w:rFonts w:ascii="Liberation Serif" w:hAnsi="Liberation Serif"/>
          <w:sz w:val="28"/>
          <w:szCs w:val="28"/>
          <w:lang w:eastAsia="en-US"/>
        </w:rPr>
        <w:t>14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</w:t>
      </w:r>
      <w:r w:rsidR="00604BD6" w:rsidRPr="00762C4F">
        <w:rPr>
          <w:rFonts w:ascii="Liberation Serif" w:hAnsi="Liberation Serif"/>
          <w:sz w:val="28"/>
          <w:szCs w:val="28"/>
          <w:lang w:eastAsia="en-US"/>
        </w:rPr>
        <w:t xml:space="preserve"> 4,2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Pr="00762C4F">
        <w:rPr>
          <w:rFonts w:ascii="Liberation Serif" w:hAnsi="Liberation Serif"/>
          <w:sz w:val="28"/>
          <w:szCs w:val="28"/>
        </w:rPr>
        <w:t xml:space="preserve">составляет </w:t>
      </w:r>
      <w:r w:rsidR="00604BD6" w:rsidRPr="00762C4F">
        <w:rPr>
          <w:rFonts w:ascii="Liberation Serif" w:hAnsi="Liberation Serif"/>
          <w:sz w:val="28"/>
          <w:szCs w:val="28"/>
        </w:rPr>
        <w:t>43,6</w:t>
      </w:r>
      <w:r w:rsidRPr="00762C4F">
        <w:rPr>
          <w:rFonts w:ascii="Liberation Serif" w:hAnsi="Liberation Serif"/>
          <w:sz w:val="28"/>
          <w:szCs w:val="28"/>
        </w:rPr>
        <w:t xml:space="preserve"> %.  </w:t>
      </w:r>
    </w:p>
    <w:p w:rsidR="0039350E" w:rsidRPr="00762C4F" w:rsidRDefault="0039350E" w:rsidP="00604BD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 </w:t>
      </w:r>
      <w:r w:rsidR="00604BD6" w:rsidRPr="00762C4F">
        <w:rPr>
          <w:rFonts w:ascii="Liberation Serif" w:hAnsi="Liberation Serif" w:cs="Times New Roman"/>
          <w:sz w:val="28"/>
          <w:szCs w:val="28"/>
        </w:rPr>
        <w:t>218</w:t>
      </w:r>
      <w:r w:rsidRPr="00762C4F">
        <w:rPr>
          <w:rFonts w:ascii="Liberation Serif" w:hAnsi="Liberation Serif" w:cs="Times New Roman"/>
          <w:sz w:val="28"/>
          <w:szCs w:val="28"/>
        </w:rPr>
        <w:t>,0 тыс. рублей  (</w:t>
      </w:r>
      <w:r w:rsidR="00604BD6" w:rsidRPr="00762C4F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</w:t>
      </w:r>
      <w:r w:rsidR="00604BD6" w:rsidRPr="00762C4F">
        <w:rPr>
          <w:rFonts w:ascii="Liberation Serif" w:hAnsi="Liberation Serif" w:cs="Times New Roman"/>
          <w:sz w:val="28"/>
          <w:szCs w:val="28"/>
          <w:lang w:eastAsia="en-US"/>
        </w:rPr>
        <w:t>35,0 тыс. рублей, или на 13,8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762C4F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9350E" w:rsidRPr="00762C4F" w:rsidRDefault="0039350E" w:rsidP="00604BD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</w:t>
      </w:r>
      <w:r w:rsidR="00604BD6" w:rsidRPr="00762C4F">
        <w:rPr>
          <w:rFonts w:ascii="Liberation Serif" w:hAnsi="Liberation Serif" w:cs="Times New Roman"/>
          <w:sz w:val="28"/>
          <w:szCs w:val="28"/>
        </w:rPr>
        <w:t xml:space="preserve">земельному </w:t>
      </w:r>
      <w:r w:rsidRPr="00762C4F">
        <w:rPr>
          <w:rFonts w:ascii="Liberation Serif" w:hAnsi="Liberation Serif" w:cs="Times New Roman"/>
          <w:sz w:val="28"/>
          <w:szCs w:val="28"/>
        </w:rPr>
        <w:t>налогу одним физическим лицом, относящимся к категории социально незащищенного населения, получен дополнительный дохо</w:t>
      </w:r>
      <w:r w:rsidR="00114E49" w:rsidRPr="00762C4F">
        <w:rPr>
          <w:rFonts w:ascii="Liberation Serif" w:hAnsi="Liberation Serif" w:cs="Times New Roman"/>
          <w:sz w:val="28"/>
          <w:szCs w:val="28"/>
        </w:rPr>
        <w:t>д в среднем</w:t>
      </w:r>
      <w:r w:rsidRPr="00762C4F">
        <w:rPr>
          <w:rFonts w:ascii="Liberation Serif" w:hAnsi="Liberation Serif" w:cs="Times New Roman"/>
          <w:sz w:val="28"/>
          <w:szCs w:val="28"/>
        </w:rPr>
        <w:t>:</w:t>
      </w:r>
    </w:p>
    <w:p w:rsidR="0039350E" w:rsidRPr="00762C4F" w:rsidRDefault="0039350E" w:rsidP="00604BD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2018 год – </w:t>
      </w:r>
      <w:r w:rsidR="00604BD6" w:rsidRPr="00762C4F">
        <w:rPr>
          <w:rFonts w:ascii="Liberation Serif" w:hAnsi="Liberation Serif" w:cs="Times New Roman"/>
          <w:sz w:val="28"/>
          <w:szCs w:val="28"/>
        </w:rPr>
        <w:t>253</w:t>
      </w:r>
      <w:r w:rsidRPr="00762C4F">
        <w:rPr>
          <w:rFonts w:ascii="Liberation Serif" w:hAnsi="Liberation Serif" w:cs="Times New Roman"/>
          <w:sz w:val="28"/>
          <w:szCs w:val="28"/>
        </w:rPr>
        <w:t>,0 тыс. руб</w:t>
      </w:r>
      <w:r w:rsidR="00114E49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>/</w:t>
      </w:r>
      <w:r w:rsidR="00604BD6" w:rsidRPr="00762C4F">
        <w:rPr>
          <w:rFonts w:ascii="Liberation Serif" w:hAnsi="Liberation Serif" w:cs="Times New Roman"/>
          <w:sz w:val="28"/>
          <w:szCs w:val="28"/>
        </w:rPr>
        <w:t>337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 = 0,</w:t>
      </w:r>
      <w:r w:rsidR="00604BD6" w:rsidRPr="00762C4F">
        <w:rPr>
          <w:rFonts w:ascii="Liberation Serif" w:hAnsi="Liberation Serif" w:cs="Times New Roman"/>
          <w:sz w:val="28"/>
          <w:szCs w:val="28"/>
        </w:rPr>
        <w:t>751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114E49" w:rsidRPr="00762C4F">
        <w:rPr>
          <w:rFonts w:ascii="Liberation Serif" w:hAnsi="Liberation Serif" w:cs="Times New Roman"/>
          <w:sz w:val="28"/>
          <w:szCs w:val="28"/>
        </w:rPr>
        <w:t>лей</w:t>
      </w:r>
      <w:r w:rsidR="002B1750" w:rsidRPr="00762C4F">
        <w:rPr>
          <w:rFonts w:ascii="Liberation Serif" w:hAnsi="Liberation Serif" w:cs="Times New Roman"/>
          <w:sz w:val="28"/>
          <w:szCs w:val="28"/>
        </w:rPr>
        <w:t>;</w:t>
      </w:r>
    </w:p>
    <w:p w:rsidR="0039350E" w:rsidRPr="00762C4F" w:rsidRDefault="00897B71" w:rsidP="00604BD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>- за 2019 год – 218,0 тыс. руб</w:t>
      </w:r>
      <w:r w:rsidR="00114E49" w:rsidRPr="00762C4F">
        <w:rPr>
          <w:rFonts w:ascii="Liberation Serif" w:hAnsi="Liberation Serif" w:cs="Times New Roman"/>
          <w:sz w:val="28"/>
          <w:szCs w:val="28"/>
        </w:rPr>
        <w:t>лей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/351 чел. = 0,621</w:t>
      </w:r>
      <w:r w:rsidR="0039350E" w:rsidRPr="00762C4F">
        <w:rPr>
          <w:rFonts w:ascii="Liberation Serif" w:hAnsi="Liberation Serif" w:cs="Times New Roman"/>
          <w:sz w:val="28"/>
          <w:szCs w:val="28"/>
        </w:rPr>
        <w:t>тыс. руб</w:t>
      </w:r>
      <w:r w:rsidR="00114E49" w:rsidRPr="00762C4F">
        <w:rPr>
          <w:rFonts w:ascii="Liberation Serif" w:hAnsi="Liberation Serif" w:cs="Times New Roman"/>
          <w:sz w:val="28"/>
          <w:szCs w:val="28"/>
        </w:rPr>
        <w:t>лей</w:t>
      </w:r>
      <w:r w:rsidR="002B1750"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39350E" w:rsidRPr="00762C4F" w:rsidRDefault="0039350E" w:rsidP="00897B71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2C2CFF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2B1750" w:rsidRPr="00762C4F">
        <w:rPr>
          <w:rFonts w:ascii="Liberation Serif" w:hAnsi="Liberation Serif" w:cs="Times New Roman"/>
          <w:sz w:val="28"/>
          <w:szCs w:val="28"/>
        </w:rPr>
        <w:t>218,0 тыс. рублей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762C4F" w:rsidRDefault="0039350E" w:rsidP="00897B71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</w:t>
      </w:r>
      <w:r w:rsidR="003041EF" w:rsidRPr="00762C4F">
        <w:rPr>
          <w:rFonts w:ascii="Liberation Serif" w:hAnsi="Liberation Serif" w:cs="Times New Roman"/>
          <w:sz w:val="28"/>
          <w:szCs w:val="28"/>
        </w:rPr>
        <w:t>03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</w:t>
      </w:r>
      <w:r w:rsidR="00897B71" w:rsidRPr="00762C4F">
        <w:rPr>
          <w:rFonts w:ascii="Liberation Serif" w:hAnsi="Liberation Serif" w:cs="Times New Roman"/>
          <w:sz w:val="28"/>
          <w:szCs w:val="28"/>
        </w:rPr>
        <w:t>алогового расхода приходится 1,</w:t>
      </w:r>
      <w:r w:rsidR="003041EF" w:rsidRPr="00762C4F">
        <w:rPr>
          <w:rFonts w:ascii="Liberation Serif" w:hAnsi="Liberation Serif" w:cs="Times New Roman"/>
          <w:sz w:val="28"/>
          <w:szCs w:val="28"/>
        </w:rPr>
        <w:t>03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6118DA" w:rsidRPr="00762C4F" w:rsidRDefault="006118DA" w:rsidP="006118D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142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детей-сирот. 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воспользовалось 2   человека (в 2018 году -2). 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0,7 %.  </w:t>
      </w:r>
    </w:p>
    <w:p w:rsidR="006118DA" w:rsidRPr="00762C4F" w:rsidRDefault="006118DA" w:rsidP="006118DA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> Сумма  налоговой  льготы   в 2019 году составила 3,0 тыс. рублей  (</w:t>
      </w:r>
      <w:r w:rsidR="00106284" w:rsidRPr="00762C4F">
        <w:rPr>
          <w:rFonts w:ascii="Liberation Serif" w:hAnsi="Liberation Serif" w:cs="Times New Roman"/>
          <w:sz w:val="28"/>
          <w:szCs w:val="28"/>
        </w:rPr>
        <w:t>рост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1,0 тыс. рублей, или на 50,0 %)</w:t>
      </w:r>
      <w:r w:rsidR="00004B58" w:rsidRPr="00762C4F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118DA" w:rsidRPr="00762C4F" w:rsidRDefault="006118DA" w:rsidP="006118D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37432C" w:rsidRPr="00762C4F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762C4F">
        <w:rPr>
          <w:rFonts w:ascii="Liberation Serif" w:hAnsi="Liberation Serif" w:cs="Times New Roman"/>
          <w:sz w:val="28"/>
          <w:szCs w:val="28"/>
        </w:rPr>
        <w:t>:</w:t>
      </w:r>
    </w:p>
    <w:p w:rsidR="006118DA" w:rsidRPr="00762C4F" w:rsidRDefault="006118DA" w:rsidP="006118D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2,0 тыс. руб</w:t>
      </w:r>
      <w:r w:rsidR="0037432C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>/2 чел.  = 1,0 тыс. руб</w:t>
      </w:r>
      <w:r w:rsidR="0037432C" w:rsidRPr="00762C4F">
        <w:rPr>
          <w:rFonts w:ascii="Liberation Serif" w:hAnsi="Liberation Serif" w:cs="Times New Roman"/>
          <w:sz w:val="28"/>
          <w:szCs w:val="28"/>
        </w:rPr>
        <w:t>лей;</w:t>
      </w:r>
    </w:p>
    <w:p w:rsidR="006118DA" w:rsidRPr="00762C4F" w:rsidRDefault="006118DA" w:rsidP="006118D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3,0 тыс. руб</w:t>
      </w:r>
      <w:r w:rsidR="0037432C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>/2 чел. = 1,5 тыс. руб</w:t>
      </w:r>
      <w:r w:rsidR="0037432C" w:rsidRPr="00762C4F">
        <w:rPr>
          <w:rFonts w:ascii="Liberation Serif" w:hAnsi="Liberation Serif" w:cs="Times New Roman"/>
          <w:sz w:val="28"/>
          <w:szCs w:val="28"/>
        </w:rPr>
        <w:t>лей.</w:t>
      </w:r>
    </w:p>
    <w:p w:rsidR="006118DA" w:rsidRPr="00762C4F" w:rsidRDefault="006118DA" w:rsidP="006118D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A7835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37432C" w:rsidRPr="00762C4F">
        <w:rPr>
          <w:rFonts w:ascii="Liberation Serif" w:hAnsi="Liberation Serif" w:cs="Times New Roman"/>
          <w:sz w:val="28"/>
          <w:szCs w:val="28"/>
        </w:rPr>
        <w:t xml:space="preserve">ельного значения  и составляет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37432C" w:rsidRPr="00762C4F">
        <w:rPr>
          <w:rFonts w:ascii="Liberation Serif" w:hAnsi="Liberation Serif" w:cs="Times New Roman"/>
          <w:sz w:val="28"/>
          <w:szCs w:val="28"/>
        </w:rPr>
        <w:t>3,0 тыс. рублей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6118DA" w:rsidRPr="00762C4F" w:rsidRDefault="006118DA" w:rsidP="006118D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</w:t>
      </w:r>
      <w:r w:rsidR="003041EF" w:rsidRPr="00762C4F">
        <w:rPr>
          <w:rFonts w:ascii="Liberation Serif" w:hAnsi="Liberation Serif" w:cs="Times New Roman"/>
          <w:sz w:val="28"/>
          <w:szCs w:val="28"/>
        </w:rPr>
        <w:t>01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</w:t>
      </w:r>
      <w:r w:rsidR="00991B41" w:rsidRPr="00762C4F">
        <w:rPr>
          <w:rFonts w:ascii="Liberation Serif" w:hAnsi="Liberation Serif" w:cs="Times New Roman"/>
          <w:sz w:val="28"/>
          <w:szCs w:val="28"/>
        </w:rPr>
        <w:t>0</w:t>
      </w:r>
      <w:r w:rsidR="003041EF" w:rsidRPr="00762C4F">
        <w:rPr>
          <w:rFonts w:ascii="Liberation Serif" w:hAnsi="Liberation Serif" w:cs="Times New Roman"/>
          <w:sz w:val="28"/>
          <w:szCs w:val="28"/>
        </w:rPr>
        <w:t>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004B58" w:rsidRPr="00762C4F" w:rsidRDefault="00004B58" w:rsidP="00004B58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инвалидов 1, 2 группы, </w:t>
      </w:r>
      <w:r w:rsidR="00717570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Pr="00762C4F">
        <w:rPr>
          <w:rFonts w:ascii="Liberation Serif" w:hAnsi="Liberation Serif"/>
          <w:b/>
          <w:i/>
          <w:sz w:val="28"/>
          <w:szCs w:val="28"/>
        </w:rPr>
        <w:t>а также инвалидов с детства. 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воспользовалось 150 человек (рост к уровню 2018 года на 15 налогоплательщиков,  или 4,2 %).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</w:t>
      </w:r>
      <w:r w:rsidR="00656694" w:rsidRPr="00762C4F">
        <w:rPr>
          <w:rFonts w:ascii="Liberation Serif" w:hAnsi="Liberation Serif"/>
          <w:sz w:val="28"/>
          <w:szCs w:val="28"/>
        </w:rPr>
        <w:t>8,3</w:t>
      </w:r>
      <w:r w:rsidRPr="00762C4F">
        <w:rPr>
          <w:rFonts w:ascii="Liberation Serif" w:hAnsi="Liberation Serif"/>
          <w:sz w:val="28"/>
          <w:szCs w:val="28"/>
        </w:rPr>
        <w:t xml:space="preserve"> %.  </w:t>
      </w:r>
    </w:p>
    <w:p w:rsidR="00004B58" w:rsidRPr="00762C4F" w:rsidRDefault="00004B58" w:rsidP="00004B58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</w:t>
      </w:r>
      <w:r w:rsidR="00656694" w:rsidRPr="00762C4F">
        <w:rPr>
          <w:rFonts w:ascii="Liberation Serif" w:hAnsi="Liberation Serif" w:cs="Times New Roman"/>
          <w:sz w:val="28"/>
          <w:szCs w:val="28"/>
        </w:rPr>
        <w:t>103,0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656694" w:rsidRPr="00762C4F">
        <w:rPr>
          <w:rFonts w:ascii="Liberation Serif" w:hAnsi="Liberation Serif" w:cs="Times New Roman"/>
          <w:sz w:val="28"/>
          <w:szCs w:val="28"/>
        </w:rPr>
        <w:t xml:space="preserve">рост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</w:t>
      </w:r>
      <w:r w:rsidR="00106284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56694" w:rsidRPr="00762C4F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,0 тыс. рублей, или на 1</w:t>
      </w:r>
      <w:r w:rsidR="00656694" w:rsidRPr="00762C4F">
        <w:rPr>
          <w:rFonts w:ascii="Liberation Serif" w:hAnsi="Liberation Serif" w:cs="Times New Roman"/>
          <w:sz w:val="28"/>
          <w:szCs w:val="28"/>
          <w:lang w:eastAsia="en-US"/>
        </w:rPr>
        <w:t>,98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004B58" w:rsidRPr="00762C4F" w:rsidRDefault="00004B58" w:rsidP="00004B5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83EAA" w:rsidRPr="00762C4F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="003041EF" w:rsidRPr="00762C4F">
        <w:rPr>
          <w:rFonts w:ascii="Liberation Serif" w:hAnsi="Liberation Serif" w:cs="Times New Roman"/>
          <w:sz w:val="28"/>
          <w:szCs w:val="28"/>
        </w:rPr>
        <w:t>:</w:t>
      </w:r>
    </w:p>
    <w:p w:rsidR="00004B58" w:rsidRPr="00762C4F" w:rsidRDefault="00004B58" w:rsidP="00004B5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101,0 тыс. руб</w:t>
      </w:r>
      <w:r w:rsidR="00D83EAA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>/135 чел.  = 0,748 тыс. руб</w:t>
      </w:r>
      <w:r w:rsidR="00D83EAA" w:rsidRPr="00762C4F">
        <w:rPr>
          <w:rFonts w:ascii="Liberation Serif" w:hAnsi="Liberation Serif" w:cs="Times New Roman"/>
          <w:sz w:val="28"/>
          <w:szCs w:val="28"/>
        </w:rPr>
        <w:t>лей;</w:t>
      </w:r>
    </w:p>
    <w:p w:rsidR="00004B58" w:rsidRPr="00762C4F" w:rsidRDefault="00004B58" w:rsidP="00004B5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103,0 тыс. руб</w:t>
      </w:r>
      <w:r w:rsidR="00D83EAA" w:rsidRPr="00762C4F">
        <w:rPr>
          <w:rFonts w:ascii="Liberation Serif" w:hAnsi="Liberation Serif" w:cs="Times New Roman"/>
          <w:sz w:val="28"/>
          <w:szCs w:val="28"/>
        </w:rPr>
        <w:t xml:space="preserve">лей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/150 чел. = 0,687 тыс. руб</w:t>
      </w:r>
      <w:r w:rsidR="00D83EAA" w:rsidRPr="00762C4F">
        <w:rPr>
          <w:rFonts w:ascii="Liberation Serif" w:hAnsi="Liberation Serif" w:cs="Times New Roman"/>
          <w:sz w:val="28"/>
          <w:szCs w:val="28"/>
        </w:rPr>
        <w:t>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004B58" w:rsidRPr="00762C4F" w:rsidRDefault="00004B58" w:rsidP="00004B5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7173D7" w:rsidRPr="00762C4F">
        <w:rPr>
          <w:rFonts w:ascii="Liberation Serif" w:hAnsi="Liberation Serif" w:cs="Times New Roman"/>
          <w:sz w:val="28"/>
          <w:szCs w:val="28"/>
        </w:rPr>
        <w:t xml:space="preserve">и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0F60ED" w:rsidRPr="00762C4F">
        <w:rPr>
          <w:rFonts w:ascii="Liberation Serif" w:hAnsi="Liberation Serif" w:cs="Times New Roman"/>
          <w:sz w:val="28"/>
          <w:szCs w:val="28"/>
        </w:rPr>
        <w:t>1</w:t>
      </w:r>
      <w:r w:rsidR="00717570">
        <w:rPr>
          <w:rFonts w:ascii="Liberation Serif" w:hAnsi="Liberation Serif" w:cs="Times New Roman"/>
          <w:sz w:val="28"/>
          <w:szCs w:val="28"/>
        </w:rPr>
        <w:t>03</w:t>
      </w:r>
      <w:r w:rsidR="000F60ED" w:rsidRPr="00762C4F">
        <w:rPr>
          <w:rFonts w:ascii="Liberation Serif" w:hAnsi="Liberation Serif" w:cs="Times New Roman"/>
          <w:sz w:val="28"/>
          <w:szCs w:val="28"/>
        </w:rPr>
        <w:t>,0 тыс. рублей</w:t>
      </w:r>
      <w:r w:rsidRPr="00762C4F">
        <w:rPr>
          <w:rFonts w:ascii="Liberation Serif" w:hAnsi="Liberation Serif" w:cs="Times New Roman"/>
          <w:sz w:val="28"/>
          <w:szCs w:val="28"/>
        </w:rPr>
        <w:t>.</w:t>
      </w:r>
    </w:p>
    <w:p w:rsidR="00004B58" w:rsidRPr="00762C4F" w:rsidRDefault="00004B58" w:rsidP="00004B5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0,0</w:t>
      </w:r>
      <w:r w:rsidR="000F60ED" w:rsidRPr="00762C4F">
        <w:rPr>
          <w:rFonts w:ascii="Liberation Serif" w:hAnsi="Liberation Serif" w:cs="Times New Roman"/>
          <w:sz w:val="28"/>
          <w:szCs w:val="28"/>
        </w:rPr>
        <w:t>3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0F60ED" w:rsidRPr="00762C4F">
        <w:rPr>
          <w:rFonts w:ascii="Liberation Serif" w:hAnsi="Liberation Serif" w:cs="Times New Roman"/>
          <w:sz w:val="28"/>
          <w:szCs w:val="28"/>
        </w:rPr>
        <w:t>3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3041EF" w:rsidRPr="00762C4F" w:rsidRDefault="003041EF" w:rsidP="006C32B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left="142" w:firstLine="568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кормильца. 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воспользовалось 5 568 человек  (рост к уровню 2018 года на 50 налогоплательщиков,  или 0,91 %). </w:t>
      </w:r>
      <w:r w:rsidRPr="00762C4F">
        <w:rPr>
          <w:rFonts w:ascii="Liberation Serif" w:hAnsi="Liberation Serif"/>
          <w:sz w:val="28"/>
          <w:szCs w:val="28"/>
        </w:rPr>
        <w:t>Востребованность</w:t>
      </w:r>
      <w:r w:rsidR="00106284" w:rsidRPr="00762C4F">
        <w:rPr>
          <w:rFonts w:ascii="Liberation Serif" w:hAnsi="Liberation Serif"/>
          <w:sz w:val="28"/>
          <w:szCs w:val="28"/>
        </w:rPr>
        <w:t xml:space="preserve">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Pr="00762C4F">
        <w:rPr>
          <w:rFonts w:ascii="Liberation Serif" w:hAnsi="Liberation Serif"/>
          <w:sz w:val="28"/>
          <w:szCs w:val="28"/>
        </w:rPr>
        <w:t xml:space="preserve"> составляет 4</w:t>
      </w:r>
      <w:r w:rsidR="00650E44" w:rsidRPr="00762C4F">
        <w:rPr>
          <w:rFonts w:ascii="Liberation Serif" w:hAnsi="Liberation Serif"/>
          <w:sz w:val="28"/>
          <w:szCs w:val="28"/>
        </w:rPr>
        <w:t>3</w:t>
      </w:r>
      <w:r w:rsidRPr="00762C4F">
        <w:rPr>
          <w:rFonts w:ascii="Liberation Serif" w:hAnsi="Liberation Serif"/>
          <w:sz w:val="28"/>
          <w:szCs w:val="28"/>
        </w:rPr>
        <w:t xml:space="preserve">,7 %.  </w:t>
      </w:r>
    </w:p>
    <w:p w:rsidR="003041EF" w:rsidRPr="00762C4F" w:rsidRDefault="003041EF" w:rsidP="003041EF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> Сумма  налоговой  льготы   в 2019 году составила 1 62</w:t>
      </w:r>
      <w:r w:rsidR="00136B58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>,</w:t>
      </w:r>
      <w:r w:rsidR="00136B58" w:rsidRPr="00762C4F">
        <w:rPr>
          <w:rFonts w:ascii="Liberation Serif" w:hAnsi="Liberation Serif" w:cs="Times New Roman"/>
          <w:sz w:val="28"/>
          <w:szCs w:val="28"/>
        </w:rPr>
        <w:t>56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(рост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19</w:t>
      </w:r>
      <w:r w:rsidR="00136B58" w:rsidRPr="00762C4F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,0 тыс. рублей, или на 6,9 %).</w:t>
      </w:r>
    </w:p>
    <w:p w:rsidR="003041EF" w:rsidRPr="00762C4F" w:rsidRDefault="003041EF" w:rsidP="003041E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3041EF" w:rsidRPr="00762C4F" w:rsidRDefault="003041EF" w:rsidP="003041E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1 42</w:t>
      </w:r>
      <w:r w:rsidR="00136B58" w:rsidRPr="00762C4F">
        <w:rPr>
          <w:rFonts w:ascii="Liberation Serif" w:hAnsi="Liberation Serif" w:cs="Times New Roman"/>
          <w:sz w:val="28"/>
          <w:szCs w:val="28"/>
        </w:rPr>
        <w:t>7</w:t>
      </w:r>
      <w:r w:rsidRPr="00762C4F">
        <w:rPr>
          <w:rFonts w:ascii="Liberation Serif" w:hAnsi="Liberation Serif" w:cs="Times New Roman"/>
          <w:sz w:val="28"/>
          <w:szCs w:val="28"/>
        </w:rPr>
        <w:t>,</w:t>
      </w:r>
      <w:r w:rsidR="00136B58" w:rsidRPr="00762C4F">
        <w:rPr>
          <w:rFonts w:ascii="Liberation Serif" w:hAnsi="Liberation Serif" w:cs="Times New Roman"/>
          <w:sz w:val="28"/>
          <w:szCs w:val="28"/>
        </w:rPr>
        <w:t>56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/ 5 518 чел.  = 0,259 тыс. рублей;</w:t>
      </w:r>
    </w:p>
    <w:p w:rsidR="003041EF" w:rsidRPr="00762C4F" w:rsidRDefault="003041EF" w:rsidP="003041E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1 62</w:t>
      </w:r>
      <w:r w:rsidR="00136B58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>,</w:t>
      </w:r>
      <w:r w:rsidR="00136B58" w:rsidRPr="00762C4F">
        <w:rPr>
          <w:rFonts w:ascii="Liberation Serif" w:hAnsi="Liberation Serif" w:cs="Times New Roman"/>
          <w:sz w:val="28"/>
          <w:szCs w:val="28"/>
        </w:rPr>
        <w:t>56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/ 5 568 чел. = 0,292 тыс. рублей.</w:t>
      </w:r>
    </w:p>
    <w:p w:rsidR="003041EF" w:rsidRPr="00762C4F" w:rsidRDefault="003041EF" w:rsidP="003041E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FC6272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762C4F">
        <w:rPr>
          <w:rFonts w:ascii="Liberation Serif" w:hAnsi="Liberation Serif" w:cs="Times New Roman"/>
          <w:sz w:val="28"/>
          <w:szCs w:val="28"/>
        </w:rPr>
        <w:t>1 62</w:t>
      </w:r>
      <w:r w:rsidR="00136B58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>,</w:t>
      </w:r>
      <w:r w:rsidR="00136B58" w:rsidRPr="00762C4F">
        <w:rPr>
          <w:rFonts w:ascii="Liberation Serif" w:hAnsi="Liberation Serif" w:cs="Times New Roman"/>
          <w:sz w:val="28"/>
          <w:szCs w:val="28"/>
        </w:rPr>
        <w:t>56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3041EF" w:rsidRPr="00762C4F" w:rsidRDefault="003041EF" w:rsidP="003041EF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и составляет 0,07. Так на 1 рубль налогового расхода приходится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762C4F">
        <w:rPr>
          <w:rFonts w:ascii="Liberation Serif" w:hAnsi="Liberation Serif" w:cs="Times New Roman"/>
          <w:sz w:val="28"/>
          <w:szCs w:val="28"/>
        </w:rPr>
        <w:t>1,07 рубля расходов местного бюджета для достижения того же показателя (индикатора) в случае применения альтернативного механизма.</w:t>
      </w:r>
    </w:p>
    <w:p w:rsidR="006C32B8" w:rsidRPr="00762C4F" w:rsidRDefault="006C32B8" w:rsidP="006C32B8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лиц, достигших пенсионного  возраста, подвергшиеся  политическим репрессиям </w:t>
      </w:r>
      <w:r w:rsidR="00717570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Pr="00762C4F">
        <w:rPr>
          <w:rFonts w:ascii="Liberation Serif" w:hAnsi="Liberation Serif"/>
          <w:b/>
          <w:i/>
          <w:sz w:val="28"/>
          <w:szCs w:val="28"/>
        </w:rPr>
        <w:t>и признанных жертвами политических</w:t>
      </w:r>
      <w:r w:rsidR="00106284" w:rsidRPr="00762C4F">
        <w:rPr>
          <w:rFonts w:ascii="Liberation Serif" w:hAnsi="Liberation Serif"/>
          <w:b/>
          <w:i/>
          <w:sz w:val="28"/>
          <w:szCs w:val="28"/>
        </w:rPr>
        <w:t xml:space="preserve">  репрессиям</w:t>
      </w:r>
      <w:r w:rsidRPr="00762C4F">
        <w:rPr>
          <w:rFonts w:ascii="Liberation Serif" w:hAnsi="Liberation Serif"/>
          <w:sz w:val="28"/>
          <w:szCs w:val="28"/>
        </w:rPr>
        <w:t xml:space="preserve">.  Данный налоговый расход соответствует цели муниципальной программы, востребован  </w:t>
      </w:r>
      <w:r w:rsidRPr="00762C4F">
        <w:rPr>
          <w:rFonts w:ascii="Liberation Serif" w:hAnsi="Liberation Serif"/>
          <w:sz w:val="28"/>
          <w:szCs w:val="28"/>
        </w:rPr>
        <w:lastRenderedPageBreak/>
        <w:t xml:space="preserve">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налоговой льготой воспользовался </w:t>
      </w:r>
      <w:r w:rsidR="00717570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1  человек  (снижение к уровню 2018 года на 1 налогоплательщика,  или 50,0 %).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1,6 %.  </w:t>
      </w:r>
    </w:p>
    <w:p w:rsidR="006C32B8" w:rsidRPr="00762C4F" w:rsidRDefault="006C32B8" w:rsidP="006C32B8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0,04  тыс. рублей 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62C4F">
        <w:rPr>
          <w:rFonts w:ascii="Liberation Serif" w:hAnsi="Liberation Serif" w:cs="Times New Roman"/>
          <w:sz w:val="28"/>
          <w:szCs w:val="28"/>
        </w:rPr>
        <w:t>(в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году на </w:t>
      </w:r>
      <w:r w:rsidR="00136B58" w:rsidRPr="00762C4F">
        <w:rPr>
          <w:rFonts w:ascii="Liberation Serif" w:hAnsi="Liberation Serif" w:cs="Times New Roman"/>
          <w:sz w:val="28"/>
          <w:szCs w:val="28"/>
          <w:lang w:eastAsia="en-US"/>
        </w:rPr>
        <w:t>0,04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136B58" w:rsidRPr="00762C4F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C32B8" w:rsidRPr="00762C4F" w:rsidRDefault="006C32B8" w:rsidP="006C32B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6C32B8" w:rsidRPr="00762C4F" w:rsidRDefault="006C32B8" w:rsidP="006C32B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2018 год – </w:t>
      </w:r>
      <w:r w:rsidR="00136B58" w:rsidRPr="00762C4F">
        <w:rPr>
          <w:rFonts w:ascii="Liberation Serif" w:hAnsi="Liberation Serif" w:cs="Times New Roman"/>
          <w:sz w:val="28"/>
          <w:szCs w:val="28"/>
        </w:rPr>
        <w:t>0,04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/ </w:t>
      </w:r>
      <w:r w:rsidR="00136B58" w:rsidRPr="00762C4F">
        <w:rPr>
          <w:rFonts w:ascii="Liberation Serif" w:hAnsi="Liberation Serif" w:cs="Times New Roman"/>
          <w:sz w:val="28"/>
          <w:szCs w:val="28"/>
        </w:rPr>
        <w:t>2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 = 0,</w:t>
      </w:r>
      <w:r w:rsidR="00136B58" w:rsidRPr="00762C4F">
        <w:rPr>
          <w:rFonts w:ascii="Liberation Serif" w:hAnsi="Liberation Serif" w:cs="Times New Roman"/>
          <w:sz w:val="28"/>
          <w:szCs w:val="28"/>
        </w:rPr>
        <w:t>02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рублей;</w:t>
      </w:r>
    </w:p>
    <w:p w:rsidR="006C32B8" w:rsidRPr="00762C4F" w:rsidRDefault="00136B58" w:rsidP="006C32B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0,04 тыс. рублей  / 1 чел. = 0,04</w:t>
      </w:r>
      <w:r w:rsidR="006C32B8"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32B8" w:rsidRPr="00762C4F" w:rsidRDefault="006C32B8" w:rsidP="006C32B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483685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136B58" w:rsidRPr="00762C4F">
        <w:rPr>
          <w:rFonts w:ascii="Liberation Serif" w:hAnsi="Liberation Serif" w:cs="Times New Roman"/>
          <w:sz w:val="28"/>
          <w:szCs w:val="28"/>
        </w:rPr>
        <w:t>ельног</w:t>
      </w:r>
      <w:r w:rsidR="001D6FF0" w:rsidRPr="00762C4F">
        <w:rPr>
          <w:rFonts w:ascii="Liberation Serif" w:hAnsi="Liberation Serif" w:cs="Times New Roman"/>
          <w:sz w:val="28"/>
          <w:szCs w:val="28"/>
        </w:rPr>
        <w:t xml:space="preserve">о значения  и составляет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1D6FF0" w:rsidRPr="00762C4F">
        <w:rPr>
          <w:rFonts w:ascii="Liberation Serif" w:hAnsi="Liberation Serif" w:cs="Times New Roman"/>
          <w:sz w:val="28"/>
          <w:szCs w:val="28"/>
        </w:rPr>
        <w:t>0,04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32B8" w:rsidRPr="00762C4F" w:rsidRDefault="006C32B8" w:rsidP="006C32B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</w:t>
      </w:r>
      <w:r w:rsidR="001D6FF0" w:rsidRPr="00762C4F">
        <w:rPr>
          <w:rFonts w:ascii="Liberation Serif" w:hAnsi="Liberation Serif" w:cs="Times New Roman"/>
          <w:sz w:val="28"/>
          <w:szCs w:val="28"/>
        </w:rPr>
        <w:t>ельное значение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1D6FF0" w:rsidRPr="00762C4F">
        <w:rPr>
          <w:rFonts w:ascii="Liberation Serif" w:hAnsi="Liberation Serif" w:cs="Times New Roman"/>
          <w:sz w:val="28"/>
          <w:szCs w:val="28"/>
        </w:rPr>
        <w:t xml:space="preserve"> и составляет 0,61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</w:t>
      </w:r>
      <w:r w:rsidR="001D6FF0" w:rsidRPr="00762C4F">
        <w:rPr>
          <w:rFonts w:ascii="Liberation Serif" w:hAnsi="Liberation Serif" w:cs="Times New Roman"/>
          <w:sz w:val="28"/>
          <w:szCs w:val="28"/>
        </w:rPr>
        <w:t>алогового расхода приходится 1,61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6C0BD8" w:rsidRPr="00762C4F" w:rsidRDefault="006C0BD8" w:rsidP="006C0BD8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области». 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 налоговой льготой воспользовалось 325 человек  (снижение  к уровню 2018 года на 1 налогоплательщика,  или 0,31 %).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Pr="00762C4F">
        <w:rPr>
          <w:rFonts w:ascii="Liberation Serif" w:hAnsi="Liberation Serif"/>
          <w:sz w:val="28"/>
          <w:szCs w:val="28"/>
        </w:rPr>
        <w:t xml:space="preserve">составляет 6,7%.  </w:t>
      </w:r>
    </w:p>
    <w:p w:rsidR="006C0BD8" w:rsidRPr="00762C4F" w:rsidRDefault="006C0BD8" w:rsidP="006C0BD8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</w:t>
      </w:r>
      <w:r w:rsidR="00EA5381" w:rsidRPr="00762C4F">
        <w:rPr>
          <w:rFonts w:ascii="Liberation Serif" w:hAnsi="Liberation Serif" w:cs="Times New Roman"/>
          <w:sz w:val="28"/>
          <w:szCs w:val="28"/>
        </w:rPr>
        <w:t>218,0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EA5381" w:rsidRPr="00762C4F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</w:t>
      </w:r>
      <w:r w:rsidR="00EA5381" w:rsidRPr="00762C4F">
        <w:rPr>
          <w:rFonts w:ascii="Liberation Serif" w:hAnsi="Liberation Serif" w:cs="Times New Roman"/>
          <w:sz w:val="28"/>
          <w:szCs w:val="28"/>
          <w:lang w:eastAsia="en-US"/>
        </w:rPr>
        <w:t>6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,0 тыс. рублей, или на </w:t>
      </w:r>
      <w:r w:rsidR="00EA5381" w:rsidRPr="00762C4F">
        <w:rPr>
          <w:rFonts w:ascii="Liberation Serif" w:hAnsi="Liberation Serif" w:cs="Times New Roman"/>
          <w:sz w:val="28"/>
          <w:szCs w:val="28"/>
          <w:lang w:eastAsia="en-US"/>
        </w:rPr>
        <w:t>2,7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6C0BD8" w:rsidRPr="00762C4F" w:rsidRDefault="006C0BD8" w:rsidP="006C0BD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6C0BD8" w:rsidRPr="00762C4F" w:rsidRDefault="006C0BD8" w:rsidP="006C0BD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2018 год – </w:t>
      </w:r>
      <w:r w:rsidR="00EA5381" w:rsidRPr="00762C4F">
        <w:rPr>
          <w:rFonts w:ascii="Liberation Serif" w:hAnsi="Liberation Serif" w:cs="Times New Roman"/>
          <w:sz w:val="28"/>
          <w:szCs w:val="28"/>
        </w:rPr>
        <w:t>224,0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/ </w:t>
      </w:r>
      <w:r w:rsidR="00EA5381" w:rsidRPr="00762C4F">
        <w:rPr>
          <w:rFonts w:ascii="Liberation Serif" w:hAnsi="Liberation Serif" w:cs="Times New Roman"/>
          <w:sz w:val="28"/>
          <w:szCs w:val="28"/>
        </w:rPr>
        <w:t>326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 = 0,</w:t>
      </w:r>
      <w:r w:rsidR="00EA5381" w:rsidRPr="00762C4F">
        <w:rPr>
          <w:rFonts w:ascii="Liberation Serif" w:hAnsi="Liberation Serif" w:cs="Times New Roman"/>
          <w:sz w:val="28"/>
          <w:szCs w:val="28"/>
        </w:rPr>
        <w:t>687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рублей;</w:t>
      </w:r>
    </w:p>
    <w:p w:rsidR="006C0BD8" w:rsidRPr="00762C4F" w:rsidRDefault="006C0BD8" w:rsidP="006C0BD8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2019 год – </w:t>
      </w:r>
      <w:r w:rsidR="00EA5381" w:rsidRPr="00762C4F">
        <w:rPr>
          <w:rFonts w:ascii="Liberation Serif" w:hAnsi="Liberation Serif" w:cs="Times New Roman"/>
          <w:sz w:val="28"/>
          <w:szCs w:val="28"/>
        </w:rPr>
        <w:t>218,0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/ </w:t>
      </w:r>
      <w:r w:rsidR="00EA5381" w:rsidRPr="00762C4F">
        <w:rPr>
          <w:rFonts w:ascii="Liberation Serif" w:hAnsi="Liberation Serif" w:cs="Times New Roman"/>
          <w:sz w:val="28"/>
          <w:szCs w:val="28"/>
        </w:rPr>
        <w:t>325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= 0,</w:t>
      </w:r>
      <w:r w:rsidR="00EA5381" w:rsidRPr="00762C4F">
        <w:rPr>
          <w:rFonts w:ascii="Liberation Serif" w:hAnsi="Liberation Serif" w:cs="Times New Roman"/>
          <w:sz w:val="28"/>
          <w:szCs w:val="28"/>
        </w:rPr>
        <w:t>671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0BD8" w:rsidRPr="00762C4F" w:rsidRDefault="006C0BD8" w:rsidP="006C0BD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5039A0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717570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</w:t>
      </w:r>
      <w:r w:rsidR="004E2E4F" w:rsidRPr="00762C4F">
        <w:rPr>
          <w:rFonts w:ascii="Liberation Serif" w:hAnsi="Liberation Serif" w:cs="Times New Roman"/>
          <w:sz w:val="28"/>
          <w:szCs w:val="28"/>
        </w:rPr>
        <w:t>218,0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0BD8" w:rsidRPr="00762C4F" w:rsidRDefault="006C0BD8" w:rsidP="006C0BD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0,0</w:t>
      </w:r>
      <w:r w:rsidR="004E2E4F" w:rsidRPr="00762C4F">
        <w:rPr>
          <w:rFonts w:ascii="Liberation Serif" w:hAnsi="Liberation Serif" w:cs="Times New Roman"/>
          <w:sz w:val="28"/>
          <w:szCs w:val="28"/>
        </w:rPr>
        <w:t>3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4E2E4F" w:rsidRPr="00762C4F">
        <w:rPr>
          <w:rFonts w:ascii="Liberation Serif" w:hAnsi="Liberation Serif" w:cs="Times New Roman"/>
          <w:sz w:val="28"/>
          <w:szCs w:val="28"/>
        </w:rPr>
        <w:t>3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</w:t>
      </w:r>
      <w:r w:rsidRPr="00762C4F">
        <w:rPr>
          <w:rFonts w:ascii="Liberation Serif" w:hAnsi="Liberation Serif" w:cs="Times New Roman"/>
          <w:sz w:val="28"/>
          <w:szCs w:val="28"/>
        </w:rPr>
        <w:lastRenderedPageBreak/>
        <w:t>расходов местного бюджета для достижения того же показателя (индикатора)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7F6432" w:rsidRPr="00762C4F" w:rsidRDefault="007F6432" w:rsidP="007F6432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ветеранов и инвалидов Великой Отечественной войны, а также ветеранов боевых действий. 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 налоговой льготой воспользовалось 69  человек  (рост  к уровню 2018 года  на 1 налогоплательщика,  или 1,5 %).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13,0 %.  </w:t>
      </w:r>
    </w:p>
    <w:p w:rsidR="007F6432" w:rsidRPr="00762C4F" w:rsidRDefault="007F6432" w:rsidP="007F6432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70,0 тыс. рублей  (рост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2,0 тыс. рублей, или на 2,9 %).</w:t>
      </w:r>
    </w:p>
    <w:p w:rsidR="007F6432" w:rsidRPr="00762C4F" w:rsidRDefault="007F6432" w:rsidP="007F643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7F6432" w:rsidRPr="00762C4F" w:rsidRDefault="007F6432" w:rsidP="007F643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2018 год – 68,0 тыс. рублей / 68 чел.  = 1,000 тыс. рублей;</w:t>
      </w:r>
    </w:p>
    <w:p w:rsidR="007F6432" w:rsidRPr="00762C4F" w:rsidRDefault="007F6432" w:rsidP="007F643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- за 2019 год – 70,0 тыс. рублей  / 69 чел. = 1,014 тыс. рублей.</w:t>
      </w:r>
    </w:p>
    <w:p w:rsidR="007F6432" w:rsidRPr="00762C4F" w:rsidRDefault="007F6432" w:rsidP="007F6432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D400E3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762C4F">
        <w:rPr>
          <w:rFonts w:ascii="Liberation Serif" w:hAnsi="Liberation Serif" w:cs="Times New Roman"/>
          <w:sz w:val="28"/>
          <w:szCs w:val="28"/>
        </w:rPr>
        <w:t>70,0 тыс. рублей.</w:t>
      </w:r>
    </w:p>
    <w:p w:rsidR="007F6432" w:rsidRPr="00762C4F" w:rsidRDefault="007F6432" w:rsidP="007F6432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положительное значение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и составляет 0,02. Так на 1 рубль налогового расхода приходится 1,02 рубля расходов местного бюджета для достижения того же показателя (индикатора)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4844BA" w:rsidRPr="00762C4F" w:rsidRDefault="004844BA" w:rsidP="002B4E5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в фиксированной денежной сумме (в размере не более 500 рублей) добровольных пожарных.</w:t>
      </w:r>
      <w:r w:rsidRPr="00762C4F">
        <w:rPr>
          <w:rFonts w:ascii="Liberation Serif" w:hAnsi="Liberation Serif"/>
          <w:sz w:val="28"/>
          <w:szCs w:val="28"/>
        </w:rPr>
        <w:t xml:space="preserve"> Данный налоговый расход</w:t>
      </w:r>
      <w:r w:rsidR="002B4E5C" w:rsidRPr="00762C4F">
        <w:rPr>
          <w:rFonts w:ascii="Liberation Serif" w:hAnsi="Liberation Serif"/>
          <w:sz w:val="28"/>
          <w:szCs w:val="28"/>
        </w:rPr>
        <w:t xml:space="preserve"> предоставлен в целях  поддержки добровольных  пожарных</w:t>
      </w:r>
      <w:r w:rsidR="00AC4E79" w:rsidRPr="00762C4F">
        <w:rPr>
          <w:rFonts w:ascii="Liberation Serif" w:hAnsi="Liberation Serif"/>
          <w:sz w:val="28"/>
          <w:szCs w:val="28"/>
        </w:rPr>
        <w:t xml:space="preserve">, что </w:t>
      </w:r>
      <w:r w:rsidRPr="00762C4F">
        <w:rPr>
          <w:rFonts w:ascii="Liberation Serif" w:hAnsi="Liberation Serif"/>
          <w:sz w:val="28"/>
          <w:szCs w:val="28"/>
        </w:rPr>
        <w:t xml:space="preserve"> соответствует цели</w:t>
      </w:r>
      <w:r w:rsidR="00830527" w:rsidRPr="00762C4F">
        <w:rPr>
          <w:rFonts w:ascii="Liberation Serif" w:hAnsi="Liberation Serif"/>
          <w:sz w:val="28"/>
          <w:szCs w:val="28"/>
        </w:rPr>
        <w:t xml:space="preserve"> «О</w:t>
      </w:r>
      <w:r w:rsidR="00830527" w:rsidRPr="00762C4F">
        <w:rPr>
          <w:rFonts w:ascii="Liberation Serif" w:hAnsi="Liberation Serif"/>
          <w:bCs/>
          <w:sz w:val="28"/>
          <w:szCs w:val="28"/>
        </w:rPr>
        <w:t>существление первичных мер пожарной безопасности» (задача: «</w:t>
      </w:r>
      <w:r w:rsidR="00830527" w:rsidRPr="00762C4F">
        <w:rPr>
          <w:rFonts w:ascii="Liberation Serif" w:hAnsi="Liberation Serif"/>
          <w:sz w:val="28"/>
          <w:szCs w:val="28"/>
        </w:rPr>
        <w:t>Обеспечение условий и деятельности общественных объединений добровольной пожарной охраны»),  п</w:t>
      </w:r>
      <w:r w:rsidR="00830527" w:rsidRPr="00762C4F">
        <w:rPr>
          <w:rFonts w:ascii="Liberation Serif" w:hAnsi="Liberation Serif"/>
          <w:bCs/>
          <w:sz w:val="28"/>
          <w:szCs w:val="28"/>
        </w:rPr>
        <w:t xml:space="preserve">одпрограммы  2. «Обеспечение первичных мер пожарной безопасности», муниципальной программы </w:t>
      </w:r>
      <w:r w:rsidR="00830527" w:rsidRPr="00762C4F">
        <w:rPr>
          <w:rFonts w:ascii="Liberation Serif" w:hAnsi="Liberation Serif"/>
          <w:sz w:val="28"/>
          <w:szCs w:val="28"/>
        </w:rPr>
        <w:t>«Обеспечение общественной  безопасности населения Невьянского городского округа до 2024 года», утвержденной постановлением администрации Невьянского городского округа от 20.10.2014 № 2547-п.</w:t>
      </w:r>
      <w:r w:rsidR="002B4E5C" w:rsidRPr="00762C4F">
        <w:rPr>
          <w:rFonts w:ascii="Liberation Serif" w:hAnsi="Liberation Serif"/>
          <w:sz w:val="28"/>
          <w:szCs w:val="28"/>
        </w:rPr>
        <w:t xml:space="preserve">Налоговый расход </w:t>
      </w:r>
      <w:r w:rsidRPr="00762C4F">
        <w:rPr>
          <w:rFonts w:ascii="Liberation Serif" w:hAnsi="Liberation Serif"/>
          <w:sz w:val="28"/>
          <w:szCs w:val="28"/>
        </w:rPr>
        <w:t xml:space="preserve">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 налоговой льготой воспользовал</w:t>
      </w:r>
      <w:r w:rsidR="002B4E5C" w:rsidRPr="00762C4F">
        <w:rPr>
          <w:rFonts w:ascii="Liberation Serif" w:hAnsi="Liberation Serif"/>
          <w:sz w:val="28"/>
          <w:szCs w:val="28"/>
          <w:lang w:eastAsia="en-US"/>
        </w:rPr>
        <w:t xml:space="preserve">ся </w:t>
      </w:r>
      <w:r w:rsidR="00C63B37"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2B4E5C" w:rsidRPr="00762C4F">
        <w:rPr>
          <w:rFonts w:ascii="Liberation Serif" w:hAnsi="Liberation Serif"/>
          <w:sz w:val="28"/>
          <w:szCs w:val="28"/>
          <w:lang w:eastAsia="en-US"/>
        </w:rPr>
        <w:t>1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2B4E5C" w:rsidRPr="00762C4F">
        <w:rPr>
          <w:rFonts w:ascii="Liberation Serif" w:hAnsi="Liberation Serif"/>
          <w:sz w:val="28"/>
          <w:szCs w:val="28"/>
          <w:lang w:eastAsia="en-US"/>
        </w:rPr>
        <w:t xml:space="preserve">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2018 год</w:t>
      </w:r>
      <w:r w:rsidR="002B4E5C" w:rsidRPr="00762C4F">
        <w:rPr>
          <w:rFonts w:ascii="Liberation Serif" w:hAnsi="Liberation Serif"/>
          <w:sz w:val="28"/>
          <w:szCs w:val="28"/>
          <w:lang w:eastAsia="en-US"/>
        </w:rPr>
        <w:t xml:space="preserve">у – 1).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C63B37">
        <w:rPr>
          <w:rFonts w:ascii="Liberation Serif" w:hAnsi="Liberation Serif"/>
          <w:sz w:val="28"/>
          <w:szCs w:val="28"/>
        </w:rPr>
        <w:t xml:space="preserve">                      </w:t>
      </w:r>
      <w:r w:rsidRPr="00762C4F">
        <w:rPr>
          <w:rFonts w:ascii="Liberation Serif" w:hAnsi="Liberation Serif"/>
          <w:sz w:val="28"/>
          <w:szCs w:val="28"/>
        </w:rPr>
        <w:t>составляет 1</w:t>
      </w:r>
      <w:r w:rsidR="002B4E5C" w:rsidRPr="00762C4F">
        <w:rPr>
          <w:rFonts w:ascii="Liberation Serif" w:hAnsi="Liberation Serif"/>
          <w:sz w:val="28"/>
          <w:szCs w:val="28"/>
        </w:rPr>
        <w:t>,</w:t>
      </w:r>
      <w:r w:rsidRPr="00762C4F">
        <w:rPr>
          <w:rFonts w:ascii="Liberation Serif" w:hAnsi="Liberation Serif"/>
          <w:sz w:val="28"/>
          <w:szCs w:val="28"/>
        </w:rPr>
        <w:t xml:space="preserve">3%.  </w:t>
      </w:r>
    </w:p>
    <w:p w:rsidR="004844BA" w:rsidRPr="00762C4F" w:rsidRDefault="004844BA" w:rsidP="004844BA">
      <w:pPr>
        <w:tabs>
          <w:tab w:val="left" w:pos="0"/>
          <w:tab w:val="left" w:pos="993"/>
        </w:tabs>
        <w:spacing w:line="276" w:lineRule="auto"/>
        <w:ind w:firstLine="71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</w:t>
      </w:r>
      <w:r w:rsidR="00031CA0" w:rsidRPr="00762C4F">
        <w:rPr>
          <w:rFonts w:ascii="Liberation Serif" w:hAnsi="Liberation Serif" w:cs="Times New Roman"/>
          <w:sz w:val="28"/>
          <w:szCs w:val="28"/>
        </w:rPr>
        <w:t>0,4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762C4F">
        <w:rPr>
          <w:rFonts w:ascii="Liberation Serif" w:hAnsi="Liberation Serif" w:cs="Times New Roman"/>
          <w:sz w:val="28"/>
          <w:szCs w:val="28"/>
        </w:rPr>
        <w:t>(</w:t>
      </w:r>
      <w:r w:rsidR="00031CA0" w:rsidRPr="00762C4F">
        <w:rPr>
          <w:rFonts w:ascii="Liberation Serif" w:hAnsi="Liberation Serif" w:cs="Times New Roman"/>
          <w:sz w:val="28"/>
          <w:szCs w:val="28"/>
        </w:rPr>
        <w:t>в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</w:t>
      </w:r>
      <w:r w:rsidR="00031CA0" w:rsidRPr="00762C4F">
        <w:rPr>
          <w:rFonts w:ascii="Liberation Serif" w:hAnsi="Liberation Serif" w:cs="Times New Roman"/>
          <w:sz w:val="28"/>
          <w:szCs w:val="28"/>
          <w:lang w:eastAsia="en-US"/>
        </w:rPr>
        <w:t>у – 0,4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BD4987" w:rsidRPr="00762C4F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4844BA" w:rsidRPr="00762C4F" w:rsidRDefault="004844BA" w:rsidP="004844B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4844BA" w:rsidRPr="00762C4F" w:rsidRDefault="004844BA" w:rsidP="004844B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2018 год – </w:t>
      </w:r>
      <w:r w:rsidR="00031CA0" w:rsidRPr="00762C4F">
        <w:rPr>
          <w:rFonts w:ascii="Liberation Serif" w:hAnsi="Liberation Serif" w:cs="Times New Roman"/>
          <w:sz w:val="28"/>
          <w:szCs w:val="28"/>
        </w:rPr>
        <w:t>0,4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/ </w:t>
      </w:r>
      <w:r w:rsidR="00031CA0" w:rsidRPr="00762C4F">
        <w:rPr>
          <w:rFonts w:ascii="Liberation Serif" w:hAnsi="Liberation Serif" w:cs="Times New Roman"/>
          <w:sz w:val="28"/>
          <w:szCs w:val="28"/>
        </w:rPr>
        <w:t>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 = </w:t>
      </w:r>
      <w:r w:rsidR="00031CA0" w:rsidRPr="00762C4F">
        <w:rPr>
          <w:rFonts w:ascii="Liberation Serif" w:hAnsi="Liberation Serif" w:cs="Times New Roman"/>
          <w:sz w:val="28"/>
          <w:szCs w:val="28"/>
        </w:rPr>
        <w:t>0,4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рублей;</w:t>
      </w:r>
    </w:p>
    <w:p w:rsidR="004844BA" w:rsidRPr="00762C4F" w:rsidRDefault="004844BA" w:rsidP="004844BA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- за 2019 год – </w:t>
      </w:r>
      <w:r w:rsidR="00031CA0" w:rsidRPr="00762C4F">
        <w:rPr>
          <w:rFonts w:ascii="Liberation Serif" w:hAnsi="Liberation Serif" w:cs="Times New Roman"/>
          <w:sz w:val="28"/>
          <w:szCs w:val="28"/>
        </w:rPr>
        <w:t>04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/ </w:t>
      </w:r>
      <w:r w:rsidR="00031CA0" w:rsidRPr="00762C4F">
        <w:rPr>
          <w:rFonts w:ascii="Liberation Serif" w:hAnsi="Liberation Serif" w:cs="Times New Roman"/>
          <w:sz w:val="28"/>
          <w:szCs w:val="28"/>
        </w:rPr>
        <w:t>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чел. = </w:t>
      </w:r>
      <w:r w:rsidR="00031CA0" w:rsidRPr="00762C4F">
        <w:rPr>
          <w:rFonts w:ascii="Liberation Serif" w:hAnsi="Liberation Serif" w:cs="Times New Roman"/>
          <w:sz w:val="28"/>
          <w:szCs w:val="28"/>
        </w:rPr>
        <w:t>0,4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4844BA" w:rsidRPr="00762C4F" w:rsidRDefault="004844BA" w:rsidP="004844B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031CA0" w:rsidRPr="00762C4F">
        <w:rPr>
          <w:rFonts w:ascii="Liberation Serif" w:hAnsi="Liberation Serif" w:cs="Times New Roman"/>
          <w:sz w:val="28"/>
          <w:szCs w:val="28"/>
        </w:rPr>
        <w:t>0,4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4844BA" w:rsidRPr="00762C4F" w:rsidRDefault="004844BA" w:rsidP="004844B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0,0</w:t>
      </w:r>
      <w:r w:rsidR="00D43B55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7E38D9" w:rsidRPr="00762C4F">
        <w:rPr>
          <w:rFonts w:ascii="Liberation Serif" w:hAnsi="Liberation Serif" w:cs="Times New Roman"/>
          <w:sz w:val="28"/>
          <w:szCs w:val="28"/>
        </w:rPr>
        <w:t>6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6C0BD8" w:rsidRPr="00762C4F" w:rsidRDefault="00984775" w:rsidP="0098477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субъектов малого </w:t>
      </w:r>
      <w:r w:rsidR="00C63B37"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Pr="00762C4F">
        <w:rPr>
          <w:rFonts w:ascii="Liberation Serif" w:hAnsi="Liberation Serif"/>
          <w:b/>
          <w:i/>
          <w:sz w:val="28"/>
          <w:szCs w:val="28"/>
        </w:rPr>
        <w:t>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</w:r>
      <w:r w:rsidR="009438A1" w:rsidRPr="00762C4F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9438A1" w:rsidRPr="00762C4F">
        <w:rPr>
          <w:rFonts w:ascii="Liberation Serif" w:hAnsi="Liberation Serif"/>
          <w:sz w:val="28"/>
          <w:szCs w:val="28"/>
        </w:rPr>
        <w:t xml:space="preserve">Данный налоговый расход </w:t>
      </w:r>
      <w:r w:rsidR="00A57A18" w:rsidRPr="00762C4F">
        <w:rPr>
          <w:rFonts w:ascii="Liberation Serif" w:hAnsi="Liberation Serif"/>
          <w:sz w:val="28"/>
          <w:szCs w:val="28"/>
        </w:rPr>
        <w:t xml:space="preserve">направлен </w:t>
      </w:r>
      <w:r w:rsidR="00C63B37">
        <w:rPr>
          <w:rFonts w:ascii="Liberation Serif" w:hAnsi="Liberation Serif"/>
          <w:sz w:val="28"/>
          <w:szCs w:val="28"/>
        </w:rPr>
        <w:t xml:space="preserve">                  </w:t>
      </w:r>
      <w:r w:rsidR="00A57A18" w:rsidRPr="00762C4F">
        <w:rPr>
          <w:rFonts w:ascii="Liberation Serif" w:hAnsi="Liberation Serif"/>
          <w:sz w:val="28"/>
          <w:szCs w:val="28"/>
        </w:rPr>
        <w:t xml:space="preserve">на содействие занятости инвалидов, что  </w:t>
      </w:r>
      <w:r w:rsidR="009438A1" w:rsidRPr="00762C4F">
        <w:rPr>
          <w:rFonts w:ascii="Liberation Serif" w:hAnsi="Liberation Serif"/>
          <w:sz w:val="28"/>
          <w:szCs w:val="28"/>
        </w:rPr>
        <w:t>соответствует цели муниципальной  программы  «</w:t>
      </w:r>
      <w:r w:rsidR="009438A1" w:rsidRPr="00762C4F">
        <w:rPr>
          <w:rFonts w:ascii="Liberation Serif" w:hAnsi="Liberation Serif"/>
          <w:bCs/>
          <w:color w:val="000000"/>
          <w:sz w:val="28"/>
          <w:szCs w:val="28"/>
        </w:rPr>
        <w:t>Создание доступной среды для инвалидов и других маломобильных групп населения на территории Невьянского городского округа»</w:t>
      </w:r>
      <w:r w:rsidR="00374843" w:rsidRPr="00762C4F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153BB8" w:rsidRPr="00762C4F" w:rsidRDefault="00374843" w:rsidP="00374843">
      <w:pPr>
        <w:pStyle w:val="a3"/>
        <w:tabs>
          <w:tab w:val="left" w:pos="0"/>
          <w:tab w:val="left" w:pos="142"/>
          <w:tab w:val="left" w:pos="851"/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Налоговый расход не востребован  налогоплательщиками,  за период действия  ни один налогоплательщик не воспользовался правом на льготу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DC0125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0 %.  </w:t>
      </w:r>
    </w:p>
    <w:p w:rsidR="00374843" w:rsidRPr="00762C4F" w:rsidRDefault="00374843" w:rsidP="00374843">
      <w:pPr>
        <w:pStyle w:val="a3"/>
        <w:tabs>
          <w:tab w:val="left" w:pos="0"/>
          <w:tab w:val="left" w:pos="142"/>
          <w:tab w:val="left" w:pos="851"/>
          <w:tab w:val="left" w:pos="1134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Сумма  налоговой  льготы   в 2019 году составила 0,0 тыс. рублей.  Оценка вклада налоговой льготы в изменение значения показателя достижения цел</w:t>
      </w:r>
      <w:r w:rsidR="00A57ADE" w:rsidRPr="00762C4F">
        <w:rPr>
          <w:rFonts w:ascii="Liberation Serif" w:hAnsi="Liberation Serif"/>
          <w:sz w:val="28"/>
          <w:szCs w:val="28"/>
        </w:rPr>
        <w:t>и</w:t>
      </w:r>
      <w:r w:rsidR="00EF4AC2" w:rsidRPr="00762C4F">
        <w:rPr>
          <w:rFonts w:ascii="Liberation Serif" w:hAnsi="Liberation Serif"/>
          <w:sz w:val="28"/>
          <w:szCs w:val="28"/>
        </w:rPr>
        <w:t xml:space="preserve"> </w:t>
      </w:r>
      <w:r w:rsidR="00A57ADE" w:rsidRPr="00762C4F">
        <w:rPr>
          <w:rFonts w:ascii="Liberation Serif" w:hAnsi="Liberation Serif"/>
          <w:sz w:val="28"/>
          <w:szCs w:val="28"/>
        </w:rPr>
        <w:t>равна нулю</w:t>
      </w:r>
      <w:r w:rsidRPr="00762C4F">
        <w:rPr>
          <w:rFonts w:ascii="Liberation Serif" w:hAnsi="Liberation Serif"/>
          <w:sz w:val="28"/>
          <w:szCs w:val="28"/>
        </w:rPr>
        <w:t xml:space="preserve">. </w:t>
      </w:r>
      <w:r w:rsidR="00EF4AC2" w:rsidRPr="00762C4F">
        <w:rPr>
          <w:rFonts w:ascii="Liberation Serif" w:hAnsi="Liberation Serif"/>
          <w:sz w:val="28"/>
          <w:szCs w:val="28"/>
        </w:rPr>
        <w:t xml:space="preserve">Налоговый расход является не эффективным,  показатель эффективности  равен 0. </w:t>
      </w:r>
    </w:p>
    <w:p w:rsidR="00EF4AC2" w:rsidRPr="00762C4F" w:rsidRDefault="00A16343" w:rsidP="00D875B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b/>
          <w:i/>
          <w:sz w:val="28"/>
          <w:szCs w:val="28"/>
        </w:rPr>
        <w:t>Вывод</w:t>
      </w:r>
      <w:r w:rsidRPr="00762C4F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налоговые  расходы  носят социальный характер, направлены </w:t>
      </w:r>
      <w:r w:rsidR="00C63B3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 поддержку социально незащищенных групп населения, отвечает общественным интересам,  являются востребованными, целесообразными, </w:t>
      </w:r>
      <w:r w:rsidR="00C63B37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оказывает отрицательного влияния на экономическое развит</w:t>
      </w:r>
      <w:r w:rsidR="000755F8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ие Невьянского городского округа, б</w:t>
      </w:r>
      <w:r w:rsidR="000755F8" w:rsidRPr="00762C4F">
        <w:rPr>
          <w:rFonts w:ascii="Liberation Serif" w:hAnsi="Liberation Serif" w:cs="Times New Roman"/>
          <w:sz w:val="28"/>
          <w:szCs w:val="28"/>
        </w:rPr>
        <w:t xml:space="preserve">олее результативные и менее затратные для местного бюджета альтернативные механизмы  достижения цели муниципальных программ отсутствуют. Налоговые расходы </w:t>
      </w:r>
      <w:r w:rsidR="000755F8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меют положительную бюджетную эффективность, их действие в 2019 году признано эффективным и не требует отмены, за исключением налогового расхода </w:t>
      </w:r>
      <w:r w:rsidR="00EF4AC2" w:rsidRPr="00762C4F">
        <w:rPr>
          <w:rFonts w:ascii="Liberation Serif" w:hAnsi="Liberation Serif" w:cs="Times New Roman"/>
          <w:sz w:val="28"/>
          <w:szCs w:val="28"/>
        </w:rPr>
        <w:t xml:space="preserve">в виде </w:t>
      </w:r>
      <w:r w:rsidR="00EF4AC2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о</w:t>
      </w:r>
      <w:r w:rsidR="00EF4AC2" w:rsidRPr="00762C4F">
        <w:rPr>
          <w:rFonts w:ascii="Liberation Serif" w:hAnsi="Liberation Serif" w:cs="Times New Roman"/>
          <w:sz w:val="28"/>
          <w:szCs w:val="28"/>
        </w:rPr>
        <w:t xml:space="preserve">свобождения от уплаты земельного налога «субъектов малого и среднего предпринимательства,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EF4AC2" w:rsidRPr="00762C4F">
        <w:rPr>
          <w:rFonts w:ascii="Liberation Serif" w:hAnsi="Liberation Serif" w:cs="Times New Roman"/>
          <w:sz w:val="28"/>
          <w:szCs w:val="28"/>
        </w:rPr>
        <w:t xml:space="preserve">если среднесписочная численность инвалидов среди их работников составляет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EF4AC2" w:rsidRPr="00762C4F">
        <w:rPr>
          <w:rFonts w:ascii="Liberation Serif" w:hAnsi="Liberation Serif" w:cs="Times New Roman"/>
          <w:sz w:val="28"/>
          <w:szCs w:val="28"/>
        </w:rPr>
        <w:t>не менее 50 %, а их доля в фонде оплаты труда - не менее 25 %»</w:t>
      </w:r>
      <w:r w:rsidR="00C63B37">
        <w:rPr>
          <w:rFonts w:ascii="Liberation Serif" w:hAnsi="Liberation Serif" w:cs="Times New Roman"/>
          <w:sz w:val="28"/>
          <w:szCs w:val="28"/>
        </w:rPr>
        <w:t>.</w:t>
      </w:r>
    </w:p>
    <w:p w:rsidR="00A16343" w:rsidRPr="00762C4F" w:rsidRDefault="00EF4AC2" w:rsidP="00D875BA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>Данный налоговый расход в течении всего</w:t>
      </w:r>
      <w:r w:rsidR="004E62E1" w:rsidRPr="00762C4F">
        <w:rPr>
          <w:rFonts w:ascii="Liberation Serif" w:hAnsi="Liberation Serif" w:cs="Times New Roman"/>
          <w:sz w:val="28"/>
          <w:szCs w:val="28"/>
        </w:rPr>
        <w:t xml:space="preserve"> период</w:t>
      </w:r>
      <w:r w:rsidRPr="00762C4F">
        <w:rPr>
          <w:rFonts w:ascii="Liberation Serif" w:hAnsi="Liberation Serif" w:cs="Times New Roman"/>
          <w:sz w:val="28"/>
          <w:szCs w:val="28"/>
        </w:rPr>
        <w:t>а</w:t>
      </w:r>
      <w:r w:rsidR="004E62E1" w:rsidRPr="00762C4F">
        <w:rPr>
          <w:rFonts w:ascii="Liberation Serif" w:hAnsi="Liberation Serif" w:cs="Times New Roman"/>
          <w:sz w:val="28"/>
          <w:szCs w:val="28"/>
        </w:rPr>
        <w:t xml:space="preserve"> действия </w:t>
      </w:r>
      <w:r w:rsidR="00DC2307" w:rsidRPr="00762C4F">
        <w:rPr>
          <w:rFonts w:ascii="Liberation Serif" w:hAnsi="Liberation Serif" w:cs="Times New Roman"/>
          <w:sz w:val="28"/>
          <w:szCs w:val="28"/>
        </w:rPr>
        <w:t xml:space="preserve">льготы </w:t>
      </w:r>
      <w:r w:rsidR="004E62E1" w:rsidRPr="00762C4F">
        <w:rPr>
          <w:rFonts w:ascii="Liberation Serif" w:hAnsi="Liberation Serif" w:cs="Times New Roman"/>
          <w:sz w:val="28"/>
          <w:szCs w:val="28"/>
        </w:rPr>
        <w:t xml:space="preserve">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E62E1" w:rsidRPr="00762C4F">
        <w:rPr>
          <w:rFonts w:ascii="Liberation Serif" w:hAnsi="Liberation Serif" w:cs="Times New Roman"/>
          <w:sz w:val="28"/>
          <w:szCs w:val="28"/>
        </w:rPr>
        <w:t>не востребован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 </w:t>
      </w:r>
      <w:r w:rsidR="004E62E1" w:rsidRPr="00762C4F">
        <w:rPr>
          <w:rFonts w:ascii="Liberation Serif" w:hAnsi="Liberation Serif" w:cs="Times New Roman"/>
          <w:sz w:val="28"/>
          <w:szCs w:val="28"/>
        </w:rPr>
        <w:t xml:space="preserve">налогоплательщиками. </w:t>
      </w:r>
      <w:r w:rsidR="00DC2307" w:rsidRPr="00762C4F">
        <w:rPr>
          <w:rFonts w:ascii="Liberation Serif" w:hAnsi="Liberation Serif" w:cs="Times New Roman"/>
          <w:sz w:val="28"/>
          <w:szCs w:val="28"/>
        </w:rPr>
        <w:t>Цель предоставления налогового расхода не достигнута, вклад  налогового расхода  в изменение зна</w:t>
      </w:r>
      <w:r w:rsidR="00625F0D" w:rsidRPr="00762C4F">
        <w:rPr>
          <w:rFonts w:ascii="Liberation Serif" w:hAnsi="Liberation Serif" w:cs="Times New Roman"/>
          <w:sz w:val="28"/>
          <w:szCs w:val="28"/>
        </w:rPr>
        <w:t>чения показателя достижения цел</w:t>
      </w:r>
      <w:r w:rsidR="00565C97" w:rsidRPr="00762C4F">
        <w:rPr>
          <w:rFonts w:ascii="Liberation Serif" w:hAnsi="Liberation Serif" w:cs="Times New Roman"/>
          <w:sz w:val="28"/>
          <w:szCs w:val="28"/>
        </w:rPr>
        <w:t>и</w:t>
      </w:r>
      <w:r w:rsidR="00DC2307" w:rsidRPr="00762C4F">
        <w:rPr>
          <w:rFonts w:ascii="Liberation Serif" w:hAnsi="Liberation Serif" w:cs="Times New Roman"/>
          <w:sz w:val="28"/>
          <w:szCs w:val="28"/>
        </w:rPr>
        <w:t xml:space="preserve"> муниципальной программы  </w:t>
      </w:r>
      <w:r w:rsidR="00A57A18" w:rsidRPr="00762C4F">
        <w:rPr>
          <w:rFonts w:ascii="Liberation Serif" w:hAnsi="Liberation Serif" w:cs="Times New Roman"/>
          <w:sz w:val="28"/>
          <w:szCs w:val="28"/>
        </w:rPr>
        <w:t xml:space="preserve">и </w:t>
      </w:r>
      <w:r w:rsidR="00A57A18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бюджетная  эффективность равны нулю</w:t>
      </w:r>
      <w:r w:rsidR="00DC2307" w:rsidRPr="00762C4F">
        <w:rPr>
          <w:rFonts w:ascii="Liberation Serif" w:hAnsi="Liberation Serif" w:cs="Times New Roman"/>
          <w:sz w:val="28"/>
          <w:szCs w:val="28"/>
        </w:rPr>
        <w:t>.</w:t>
      </w:r>
      <w:r w:rsidR="00C63B37">
        <w:rPr>
          <w:rFonts w:ascii="Liberation Serif" w:hAnsi="Liberation Serif" w:cs="Times New Roman"/>
          <w:sz w:val="28"/>
          <w:szCs w:val="28"/>
        </w:rPr>
        <w:t xml:space="preserve"> </w:t>
      </w:r>
      <w:r w:rsidR="00DC2307" w:rsidRPr="00762C4F">
        <w:rPr>
          <w:rFonts w:ascii="Liberation Serif" w:hAnsi="Liberation Serif" w:cs="Times New Roman"/>
          <w:sz w:val="28"/>
          <w:szCs w:val="28"/>
        </w:rPr>
        <w:t>Налоговый расход является неэффективным и подлежит отмене.</w:t>
      </w:r>
    </w:p>
    <w:p w:rsidR="00A16343" w:rsidRPr="00762C4F" w:rsidRDefault="00A16343" w:rsidP="00A16343">
      <w:pPr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153BB8" w:rsidRPr="00762C4F" w:rsidRDefault="00153BB8" w:rsidP="00153BB8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. Оценка эффективности применения технических налоговых расходов</w:t>
      </w:r>
    </w:p>
    <w:p w:rsidR="00153BB8" w:rsidRPr="00762C4F" w:rsidRDefault="00153BB8" w:rsidP="00153BB8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374843" w:rsidRPr="00762C4F" w:rsidRDefault="00374843" w:rsidP="00374843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72ED0" w:rsidRPr="00762C4F" w:rsidRDefault="00A72ED0" w:rsidP="007F02D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в соответствии с Решением Думы Невьянского городского округа </w:t>
      </w:r>
      <w:fldSimple w:instr=" FILLIN  &quot;О чем решение?&quot; \d &quot;О чём-то, наверное, очень важном...&quot; \o  \* MERGEFORMAT ">
        <w:r w:rsidRPr="00762C4F">
          <w:rPr>
            <w:rFonts w:ascii="Liberation Serif" w:hAnsi="Liberation Serif" w:cs="Times New Roman"/>
            <w:sz w:val="28"/>
            <w:szCs w:val="28"/>
          </w:rPr>
          <w:t>от 30.09.2016 № 118   «Об установлении земельного налога на территории Невьянского городского округа</w:t>
        </w:r>
        <w:r w:rsidRPr="00762C4F">
          <w:rPr>
            <w:rStyle w:val="FontStyle15"/>
            <w:rFonts w:ascii="Liberation Serif" w:hAnsi="Liberation Serif"/>
            <w:sz w:val="28"/>
            <w:szCs w:val="28"/>
          </w:rPr>
          <w:t>»</w:t>
        </w:r>
      </w:fldSimple>
      <w:r w:rsidRPr="00762C4F">
        <w:rPr>
          <w:rStyle w:val="FontStyle15"/>
          <w:rFonts w:ascii="Liberation Serif" w:hAnsi="Liberation Serif"/>
          <w:b w:val="0"/>
          <w:sz w:val="28"/>
          <w:szCs w:val="28"/>
        </w:rPr>
        <w:t>,</w:t>
      </w:r>
      <w:r w:rsidR="00C63B37">
        <w:rPr>
          <w:rStyle w:val="FontStyle15"/>
          <w:rFonts w:ascii="Liberation Serif" w:hAnsi="Liberation Serif"/>
          <w:b w:val="0"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технические  налоговые расходы предоставляются двум категориям налогоплательщиков,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а именно:  органам местного самоуправления и муниципальным  автономным, бюджетным и казенным учреждениям,  финансируемых из бюджета Невьянского городского округа. </w:t>
      </w:r>
    </w:p>
    <w:p w:rsidR="00A72ED0" w:rsidRPr="00762C4F" w:rsidRDefault="007F02DF" w:rsidP="007F02D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Данные налоговые расходы предоставляются с целью уменьшени</w:t>
      </w:r>
      <w:r w:rsidR="00EF4AC2" w:rsidRPr="00762C4F">
        <w:rPr>
          <w:rFonts w:ascii="Liberation Serif" w:hAnsi="Liberation Serif" w:cs="Times New Roman"/>
          <w:sz w:val="28"/>
          <w:szCs w:val="28"/>
        </w:rPr>
        <w:t>я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встречных финансовых потоков, что соответствует цели «Рациональное управление средствами местного бюджета, повышение эффективности бюджетных расходов», подпрограммы 1 «Управление бюджетным процессом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и его совершенствование», муниципальной программы «Управление муниципальными финансами Невьянского городского округа до 2024 года», утвержденн</w:t>
      </w:r>
      <w:r w:rsidR="004D1A8E" w:rsidRPr="00762C4F">
        <w:rPr>
          <w:rFonts w:ascii="Liberation Serif" w:hAnsi="Liberation Serif" w:cs="Times New Roman"/>
          <w:sz w:val="28"/>
          <w:szCs w:val="28"/>
        </w:rPr>
        <w:t xml:space="preserve">ой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от 20.10.2014  № 2550-п. </w:t>
      </w:r>
    </w:p>
    <w:p w:rsidR="007F02DF" w:rsidRPr="00762C4F" w:rsidRDefault="007F02DF" w:rsidP="007F02DF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Структура </w:t>
      </w:r>
      <w:r w:rsidR="00614890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технических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расходов  за период 2018-2019 годов</w:t>
      </w:r>
    </w:p>
    <w:p w:rsidR="007F02DF" w:rsidRPr="00762C4F" w:rsidRDefault="007F02DF" w:rsidP="007F02DF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F02DF" w:rsidRPr="00762C4F" w:rsidRDefault="007F02DF" w:rsidP="007F02DF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762C4F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/>
      </w:tblPr>
      <w:tblGrid>
        <w:gridCol w:w="4962"/>
        <w:gridCol w:w="1279"/>
        <w:gridCol w:w="1266"/>
        <w:gridCol w:w="1279"/>
        <w:gridCol w:w="1266"/>
      </w:tblGrid>
      <w:tr w:rsidR="00F33AF6" w:rsidRPr="00762C4F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762C4F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762C4F" w:rsidRDefault="00F33AF6" w:rsidP="0042211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545" w:type="dxa"/>
            <w:gridSpan w:val="2"/>
          </w:tcPr>
          <w:p w:rsidR="00F33AF6" w:rsidRPr="00762C4F" w:rsidRDefault="00F33AF6" w:rsidP="007F02D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F33AF6" w:rsidRPr="00762C4F" w:rsidTr="007F02DF">
        <w:tc>
          <w:tcPr>
            <w:tcW w:w="4962" w:type="dxa"/>
            <w:vMerge/>
          </w:tcPr>
          <w:p w:rsidR="00F33AF6" w:rsidRPr="00762C4F" w:rsidRDefault="00F33AF6" w:rsidP="007F02DF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762C4F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762C4F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762C4F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762C4F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F02DF" w:rsidRPr="00762C4F" w:rsidTr="00F33AF6">
        <w:tc>
          <w:tcPr>
            <w:tcW w:w="4962" w:type="dxa"/>
          </w:tcPr>
          <w:p w:rsidR="00422118" w:rsidRPr="00762C4F" w:rsidRDefault="00422118" w:rsidP="0042211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7F02DF" w:rsidRPr="00762C4F" w:rsidRDefault="00422118" w:rsidP="0042211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762C4F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потоков), в том числе: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15 096,0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13 704,0</w:t>
            </w:r>
          </w:p>
        </w:tc>
      </w:tr>
      <w:tr w:rsidR="007F02DF" w:rsidRPr="00762C4F" w:rsidTr="00F33AF6">
        <w:tc>
          <w:tcPr>
            <w:tcW w:w="4962" w:type="dxa"/>
          </w:tcPr>
          <w:p w:rsidR="007F02DF" w:rsidRPr="00762C4F" w:rsidRDefault="007F02DF" w:rsidP="007F02DF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762C4F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органов местного самоуправления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1 712,0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143,0</w:t>
            </w:r>
          </w:p>
        </w:tc>
      </w:tr>
      <w:tr w:rsidR="007F02DF" w:rsidRPr="00762C4F" w:rsidTr="00F33AF6">
        <w:tc>
          <w:tcPr>
            <w:tcW w:w="4962" w:type="dxa"/>
          </w:tcPr>
          <w:p w:rsidR="007F02DF" w:rsidRPr="00762C4F" w:rsidRDefault="00422118" w:rsidP="00422118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762C4F">
              <w:rPr>
                <w:rFonts w:ascii="Liberation Serif" w:hAnsi="Liberation Serif"/>
                <w:lang w:eastAsia="en-US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13 384,0</w:t>
            </w:r>
          </w:p>
        </w:tc>
        <w:tc>
          <w:tcPr>
            <w:tcW w:w="1279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6" w:type="dxa"/>
            <w:vAlign w:val="center"/>
          </w:tcPr>
          <w:p w:rsidR="007F02DF" w:rsidRPr="00762C4F" w:rsidRDefault="00422118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13 561,0</w:t>
            </w:r>
          </w:p>
        </w:tc>
      </w:tr>
    </w:tbl>
    <w:p w:rsidR="000058B8" w:rsidRPr="00762C4F" w:rsidRDefault="000058B8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21576" w:rsidRPr="00762C4F" w:rsidRDefault="00A21576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 xml:space="preserve">Технические  налоговые расходы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востребованы налогоплательщиками,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в 2019 году  льготой воспользовались 37  юридических лиц  (в 2018 году </w:t>
      </w:r>
      <w:r w:rsidR="00614890" w:rsidRPr="00762C4F">
        <w:rPr>
          <w:rFonts w:ascii="Liberation Serif" w:hAnsi="Liberation Serif" w:cs="Times New Roman"/>
          <w:sz w:val="28"/>
          <w:szCs w:val="28"/>
          <w:lang w:eastAsia="en-US"/>
        </w:rPr>
        <w:t>-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37).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и  составляет </w:t>
      </w:r>
      <w:r w:rsidR="009E3812" w:rsidRPr="00762C4F">
        <w:rPr>
          <w:rFonts w:ascii="Liberation Serif" w:hAnsi="Liberation Serif" w:cs="Times New Roman"/>
          <w:sz w:val="28"/>
          <w:szCs w:val="28"/>
        </w:rPr>
        <w:t>74,1</w:t>
      </w:r>
      <w:r w:rsidRPr="00762C4F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21576" w:rsidRPr="00762C4F" w:rsidRDefault="00A21576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технических  налоговых льгот в изменение значения показателя достижения цел</w:t>
      </w:r>
      <w:r w:rsidR="00637ADD" w:rsidRPr="00762C4F">
        <w:rPr>
          <w:rFonts w:ascii="Liberation Serif" w:hAnsi="Liberation Serif" w:cs="Times New Roman"/>
          <w:sz w:val="28"/>
          <w:szCs w:val="28"/>
        </w:rPr>
        <w:t xml:space="preserve">и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</w:t>
      </w:r>
      <w:r w:rsidR="00C63B37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13 704,0 тыс. рублей.</w:t>
      </w:r>
    </w:p>
    <w:p w:rsidR="00A21576" w:rsidRPr="00762C4F" w:rsidRDefault="00A21576" w:rsidP="00A21576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Бюджетная эффективность технических налоговых  расходов  равна 0,0. 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A21576" w:rsidRPr="00762C4F" w:rsidRDefault="00632336" w:rsidP="00A2157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технических </w:t>
      </w:r>
      <w:r w:rsidR="00A21576"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налоговых льгот в 2019 году, объем недополученных доходов бюджета Невьянского городского округа  составил  13 704,0  тыс. рублей  </w:t>
      </w:r>
      <w:r w:rsidR="00A21576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(снижение  к уровню 2018 года  </w:t>
      </w:r>
      <w:r w:rsidR="003849D1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                 </w:t>
      </w:r>
      <w:r w:rsidR="00A21576" w:rsidRPr="00762C4F">
        <w:rPr>
          <w:rFonts w:ascii="Liberation Serif" w:hAnsi="Liberation Serif" w:cs="Times New Roman"/>
          <w:sz w:val="28"/>
          <w:szCs w:val="28"/>
          <w:lang w:eastAsia="en-US"/>
        </w:rPr>
        <w:t>на 1 392,0 тыс. рублей, или на 9,6</w:t>
      </w:r>
      <w:r w:rsidR="00E14CC0" w:rsidRPr="00762C4F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A21576" w:rsidRPr="00762C4F">
        <w:rPr>
          <w:rFonts w:ascii="Liberation Serif" w:hAnsi="Liberation Serif" w:cs="Times New Roman"/>
          <w:sz w:val="28"/>
          <w:szCs w:val="28"/>
          <w:lang w:eastAsia="en-US"/>
        </w:rPr>
        <w:t>%), в том числе:</w:t>
      </w:r>
    </w:p>
    <w:p w:rsidR="00E14CC0" w:rsidRPr="00762C4F" w:rsidRDefault="00E14CC0" w:rsidP="00E14CC0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органов местного самоуправления. </w:t>
      </w:r>
      <w:r w:rsidRPr="00762C4F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 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 налоговой льготой воспользовалось 1 юридическое лицо   (в 2018 году – 1 юридическое лицо).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составляет 20,0 %.  </w:t>
      </w:r>
    </w:p>
    <w:p w:rsidR="00E14CC0" w:rsidRPr="00762C4F" w:rsidRDefault="00E14CC0" w:rsidP="00E14CC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 Сумма  налоговой  льготы   в 2019 году составила 143,0 тыс. рублей  (снижение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1 569,0 тыс. рублей, или на 91,6 %). </w:t>
      </w:r>
    </w:p>
    <w:p w:rsidR="00E14CC0" w:rsidRPr="00762C4F" w:rsidRDefault="00E14CC0" w:rsidP="00E14CC0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637ADD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762C4F">
        <w:rPr>
          <w:rFonts w:ascii="Liberation Serif" w:hAnsi="Liberation Serif" w:cs="Times New Roman"/>
          <w:sz w:val="28"/>
          <w:szCs w:val="28"/>
        </w:rPr>
        <w:t>143,0 тыс. рублей.</w:t>
      </w:r>
    </w:p>
    <w:p w:rsidR="00E14CC0" w:rsidRPr="00762C4F" w:rsidRDefault="00E14CC0" w:rsidP="00E14CC0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не принимает отрицательного значения 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и </w:t>
      </w:r>
      <w:r w:rsidR="008361B8" w:rsidRPr="00762C4F">
        <w:rPr>
          <w:rFonts w:ascii="Liberation Serif" w:hAnsi="Liberation Serif" w:cs="Times New Roman"/>
          <w:sz w:val="28"/>
          <w:szCs w:val="28"/>
        </w:rPr>
        <w:t>равна 0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E14CC0" w:rsidRPr="00762C4F" w:rsidRDefault="00E14CC0" w:rsidP="00E14CC0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муниципальных автономных, бюджетных и казенных учреждений, финансируемых </w:t>
      </w:r>
      <w:r w:rsidR="003849D1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</w:t>
      </w: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>из бюджета Невьянского городского округа.</w:t>
      </w:r>
      <w:r w:rsidRPr="00762C4F">
        <w:rPr>
          <w:rFonts w:ascii="Liberation Serif" w:hAnsi="Liberation Serif"/>
          <w:sz w:val="28"/>
          <w:szCs w:val="28"/>
        </w:rPr>
        <w:t xml:space="preserve"> Данный налоговый расход соответствует цели муниципальной программы,</w:t>
      </w:r>
      <w:r w:rsidR="003849D1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 xml:space="preserve">востребован  налогоплательщиками,  в 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2019 году данной  налоговой льготой воспользовалось </w:t>
      </w:r>
      <w:r w:rsidR="008361B8" w:rsidRPr="00762C4F">
        <w:rPr>
          <w:rFonts w:ascii="Liberation Serif" w:hAnsi="Liberation Serif"/>
          <w:sz w:val="28"/>
          <w:szCs w:val="28"/>
          <w:lang w:eastAsia="en-US"/>
        </w:rPr>
        <w:t>36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361B8" w:rsidRPr="00762C4F">
        <w:rPr>
          <w:rFonts w:ascii="Liberation Serif" w:hAnsi="Liberation Serif"/>
          <w:sz w:val="28"/>
          <w:szCs w:val="28"/>
          <w:lang w:eastAsia="en-US"/>
        </w:rPr>
        <w:t>их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 лиц   (в 2018 году – </w:t>
      </w:r>
      <w:r w:rsidR="008361B8" w:rsidRPr="00762C4F">
        <w:rPr>
          <w:rFonts w:ascii="Liberation Serif" w:hAnsi="Liberation Serif"/>
          <w:sz w:val="28"/>
          <w:szCs w:val="28"/>
          <w:lang w:eastAsia="en-US"/>
        </w:rPr>
        <w:t>36</w:t>
      </w:r>
      <w:r w:rsidRPr="00762C4F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762C4F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762C4F">
        <w:rPr>
          <w:rFonts w:ascii="Liberation Serif" w:hAnsi="Liberation Serif"/>
          <w:sz w:val="28"/>
          <w:szCs w:val="28"/>
        </w:rPr>
        <w:t>за 5-летний период</w:t>
      </w:r>
      <w:r w:rsidRPr="00762C4F">
        <w:rPr>
          <w:rFonts w:ascii="Liberation Serif" w:hAnsi="Liberation Serif"/>
          <w:sz w:val="28"/>
          <w:szCs w:val="28"/>
        </w:rPr>
        <w:t xml:space="preserve">составляет </w:t>
      </w:r>
      <w:r w:rsidR="009E3812" w:rsidRPr="00762C4F">
        <w:rPr>
          <w:rFonts w:ascii="Liberation Serif" w:hAnsi="Liberation Serif"/>
          <w:sz w:val="28"/>
          <w:szCs w:val="28"/>
        </w:rPr>
        <w:t>81,8</w:t>
      </w:r>
      <w:r w:rsidRPr="00762C4F">
        <w:rPr>
          <w:rFonts w:ascii="Liberation Serif" w:hAnsi="Liberation Serif"/>
          <w:sz w:val="28"/>
          <w:szCs w:val="28"/>
        </w:rPr>
        <w:t xml:space="preserve"> %.  </w:t>
      </w:r>
    </w:p>
    <w:p w:rsidR="00E14CC0" w:rsidRPr="00762C4F" w:rsidRDefault="00E14CC0" w:rsidP="00E14CC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 xml:space="preserve"> Сумма  налоговой  льготы   в 2019 году составила </w:t>
      </w:r>
      <w:r w:rsidR="008361B8" w:rsidRPr="00762C4F">
        <w:rPr>
          <w:rFonts w:ascii="Liberation Serif" w:hAnsi="Liberation Serif" w:cs="Times New Roman"/>
          <w:sz w:val="28"/>
          <w:szCs w:val="28"/>
        </w:rPr>
        <w:t>13 561,0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8361B8" w:rsidRPr="00762C4F">
        <w:rPr>
          <w:rFonts w:ascii="Liberation Serif" w:hAnsi="Liberation Serif" w:cs="Times New Roman"/>
          <w:sz w:val="28"/>
          <w:szCs w:val="28"/>
        </w:rPr>
        <w:t>рост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2018 года на </w:t>
      </w:r>
      <w:r w:rsidR="008361B8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177,0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8361B8" w:rsidRPr="00762C4F">
        <w:rPr>
          <w:rFonts w:ascii="Liberation Serif" w:hAnsi="Liberation Serif" w:cs="Times New Roman"/>
          <w:sz w:val="28"/>
          <w:szCs w:val="28"/>
          <w:lang w:eastAsia="en-US"/>
        </w:rPr>
        <w:t>1,32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</w:p>
    <w:p w:rsidR="00E14CC0" w:rsidRPr="00762C4F" w:rsidRDefault="00E14CC0" w:rsidP="00E14CC0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</w:t>
      </w:r>
      <w:r w:rsidR="008361B8" w:rsidRPr="00762C4F">
        <w:rPr>
          <w:rFonts w:ascii="Liberation Serif" w:hAnsi="Liberation Serif" w:cs="Times New Roman"/>
          <w:sz w:val="28"/>
          <w:szCs w:val="28"/>
        </w:rPr>
        <w:t>13 561,0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E14CC0" w:rsidRPr="00762C4F" w:rsidRDefault="00E14CC0" w:rsidP="00036C2C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не принимает отрицательного значения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и </w:t>
      </w:r>
      <w:r w:rsidR="008361B8" w:rsidRPr="00762C4F">
        <w:rPr>
          <w:rFonts w:ascii="Liberation Serif" w:hAnsi="Liberation Serif" w:cs="Times New Roman"/>
          <w:sz w:val="28"/>
          <w:szCs w:val="28"/>
        </w:rPr>
        <w:t xml:space="preserve">равна </w:t>
      </w:r>
      <w:r w:rsidRPr="00762C4F">
        <w:rPr>
          <w:rFonts w:ascii="Liberation Serif" w:hAnsi="Liberation Serif" w:cs="Times New Roman"/>
          <w:sz w:val="28"/>
          <w:szCs w:val="28"/>
        </w:rPr>
        <w:t>0.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7D4BE7" w:rsidRPr="00762C4F" w:rsidRDefault="009D2908" w:rsidP="00036C2C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b/>
          <w:i/>
          <w:sz w:val="28"/>
          <w:szCs w:val="28"/>
        </w:rPr>
        <w:t>Вывод:</w:t>
      </w:r>
      <w:r w:rsidR="00B532B9"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поскольку налоговые  расходы  носят технический  характер, направлены на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уменьшение встречных финансовых потоков,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целесообразными, не оказывает отрицательного влияния </w:t>
      </w:r>
      <w:r w:rsidR="003849D1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на экономическое развитие Невьянского городского округа</w:t>
      </w:r>
      <w:r w:rsidR="00151C6A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б</w:t>
      </w:r>
      <w:r w:rsidR="00151C6A" w:rsidRPr="00762C4F">
        <w:rPr>
          <w:rFonts w:ascii="Liberation Serif" w:hAnsi="Liberation Serif" w:cs="Times New Roman"/>
          <w:sz w:val="28"/>
          <w:szCs w:val="28"/>
        </w:rPr>
        <w:t>олее результативные  и менее затратные для местного бюджета альтернативные механизмы  достижения цели муниципальной программы отсутствуют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, их действие </w:t>
      </w:r>
      <w:r w:rsidR="003849D1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       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в 2019 году признано эффективным и не требует отмены.</w:t>
      </w:r>
    </w:p>
    <w:p w:rsidR="009D2908" w:rsidRPr="00762C4F" w:rsidRDefault="009D2908" w:rsidP="00E14CC0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7D4BE7" w:rsidRPr="00762C4F" w:rsidRDefault="007D4BE7" w:rsidP="007D4BE7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. Оценка эффективности применения стимулирующих  налоговых расходов Невьянского городского округа </w:t>
      </w:r>
    </w:p>
    <w:p w:rsidR="007D4BE7" w:rsidRPr="00762C4F" w:rsidRDefault="007D4BE7" w:rsidP="007D4BE7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D4BE7" w:rsidRPr="00762C4F" w:rsidRDefault="007D4BE7" w:rsidP="00C24DB9">
      <w:pPr>
        <w:spacing w:line="276" w:lineRule="auto"/>
        <w:ind w:firstLine="709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в соответствии с Решением Думы Невьянского городского округа </w:t>
      </w:r>
      <w:fldSimple w:instr=" FILLIN  &quot;О чем решение?&quot; \d &quot;О чём-то, наверное, очень важном...&quot; \o  \* MERGEFORMAT ">
        <w:r w:rsidRPr="00762C4F">
          <w:rPr>
            <w:rFonts w:ascii="Liberation Serif" w:hAnsi="Liberation Serif" w:cs="Times New Roman"/>
            <w:sz w:val="28"/>
            <w:szCs w:val="28"/>
          </w:rPr>
          <w:t>от 30.09.2016 № 118   «Об установлении земельного налога на территории Невьянского городского округа</w:t>
        </w:r>
        <w:r w:rsidRPr="00762C4F">
          <w:rPr>
            <w:rStyle w:val="FontStyle15"/>
            <w:rFonts w:ascii="Liberation Serif" w:hAnsi="Liberation Serif"/>
            <w:sz w:val="28"/>
            <w:szCs w:val="28"/>
          </w:rPr>
          <w:t>»</w:t>
        </w:r>
      </w:fldSimple>
      <w:r w:rsidR="003849D1">
        <w:t xml:space="preserve">  </w:t>
      </w:r>
      <w:r w:rsidR="008C012B" w:rsidRPr="00762C4F">
        <w:rPr>
          <w:rStyle w:val="FontStyle15"/>
          <w:rFonts w:ascii="Liberation Serif" w:hAnsi="Liberation Serif"/>
          <w:b w:val="0"/>
          <w:sz w:val="28"/>
          <w:szCs w:val="28"/>
        </w:rPr>
        <w:t xml:space="preserve">установлено </w:t>
      </w:r>
      <w:r w:rsidR="00B532B9" w:rsidRPr="00762C4F">
        <w:rPr>
          <w:rStyle w:val="FontStyle15"/>
          <w:rFonts w:ascii="Liberation Serif" w:hAnsi="Liberation Serif"/>
          <w:b w:val="0"/>
          <w:sz w:val="28"/>
          <w:szCs w:val="28"/>
        </w:rPr>
        <w:t xml:space="preserve">   </w:t>
      </w:r>
      <w:r w:rsidR="008C012B" w:rsidRPr="00762C4F">
        <w:rPr>
          <w:rStyle w:val="FontStyle15"/>
          <w:rFonts w:ascii="Liberation Serif" w:hAnsi="Liberation Serif"/>
          <w:b w:val="0"/>
          <w:sz w:val="28"/>
          <w:szCs w:val="28"/>
        </w:rPr>
        <w:t>3 стимулирующих налоговых расхода.</w:t>
      </w:r>
    </w:p>
    <w:p w:rsidR="007D4BE7" w:rsidRPr="00762C4F" w:rsidRDefault="007D4BE7" w:rsidP="007D4BE7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Структура стимулирующих  налоговых расходов  за период 2018-2019 годов</w:t>
      </w:r>
    </w:p>
    <w:p w:rsidR="007D4BE7" w:rsidRPr="00762C4F" w:rsidRDefault="007D4BE7" w:rsidP="007D4BE7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762C4F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/>
      </w:tblPr>
      <w:tblGrid>
        <w:gridCol w:w="4962"/>
        <w:gridCol w:w="1279"/>
        <w:gridCol w:w="1266"/>
        <w:gridCol w:w="1279"/>
        <w:gridCol w:w="1266"/>
      </w:tblGrid>
      <w:tr w:rsidR="00F33AF6" w:rsidRPr="00762C4F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762C4F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762C4F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545" w:type="dxa"/>
            <w:gridSpan w:val="2"/>
          </w:tcPr>
          <w:p w:rsidR="00F33AF6" w:rsidRPr="00762C4F" w:rsidRDefault="00F33AF6" w:rsidP="007D4BE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F33AF6" w:rsidRPr="00762C4F" w:rsidTr="007D4BE7">
        <w:tc>
          <w:tcPr>
            <w:tcW w:w="4962" w:type="dxa"/>
            <w:vMerge/>
          </w:tcPr>
          <w:p w:rsidR="00F33AF6" w:rsidRPr="00762C4F" w:rsidRDefault="00F33AF6" w:rsidP="007D4BE7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762C4F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762C4F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762C4F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762C4F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762C4F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D4BE7" w:rsidRPr="00762C4F" w:rsidTr="00F33AF6">
        <w:tc>
          <w:tcPr>
            <w:tcW w:w="4962" w:type="dxa"/>
          </w:tcPr>
          <w:p w:rsidR="007D4BE7" w:rsidRPr="00762C4F" w:rsidRDefault="007D4BE7" w:rsidP="007D4BE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7D4BE7" w:rsidRPr="00762C4F" w:rsidRDefault="007D4BE7" w:rsidP="007D4BE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279" w:type="dxa"/>
            <w:vAlign w:val="center"/>
          </w:tcPr>
          <w:p w:rsidR="007D4BE7" w:rsidRPr="00762C4F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762C4F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762C4F" w:rsidRDefault="00F20E8C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20E8C" w:rsidRPr="00762C4F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  <w:p w:rsidR="00F20E8C" w:rsidRPr="00762C4F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  <w:p w:rsidR="00F20E8C" w:rsidRPr="00762C4F" w:rsidRDefault="00F20E8C" w:rsidP="00F20E8C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BE7" w:rsidRPr="00762C4F" w:rsidTr="00F33AF6">
        <w:tc>
          <w:tcPr>
            <w:tcW w:w="4962" w:type="dxa"/>
          </w:tcPr>
          <w:p w:rsidR="007D4BE7" w:rsidRPr="00762C4F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762C4F">
              <w:rPr>
                <w:rFonts w:ascii="Liberation Serif" w:hAnsi="Liberation Serif"/>
                <w:lang w:eastAsia="en-US"/>
              </w:rPr>
              <w:t>Освобождение от уплаты земельного налога  сельскохозяйственные организации и крестьянские (фермерские) хозяйства</w:t>
            </w:r>
          </w:p>
        </w:tc>
        <w:tc>
          <w:tcPr>
            <w:tcW w:w="1279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D4BE7" w:rsidRPr="00762C4F" w:rsidTr="00F33AF6">
        <w:tc>
          <w:tcPr>
            <w:tcW w:w="4962" w:type="dxa"/>
          </w:tcPr>
          <w:p w:rsidR="007D4BE7" w:rsidRPr="00762C4F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762C4F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– в отношении земель, занятых техническими сооружениями и сетями, используемыми для нужд жилищно-коммунального хозяйства</w:t>
            </w:r>
          </w:p>
        </w:tc>
        <w:tc>
          <w:tcPr>
            <w:tcW w:w="1279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012B" w:rsidRPr="00762C4F" w:rsidTr="00F33AF6">
        <w:tc>
          <w:tcPr>
            <w:tcW w:w="4962" w:type="dxa"/>
          </w:tcPr>
          <w:p w:rsidR="008C012B" w:rsidRPr="00762C4F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762C4F">
              <w:rPr>
                <w:rFonts w:ascii="Liberation Serif" w:hAnsi="Liberation Serif"/>
                <w:lang w:eastAsia="en-US"/>
              </w:rPr>
              <w:lastRenderedPageBreak/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279" w:type="dxa"/>
            <w:vAlign w:val="center"/>
          </w:tcPr>
          <w:p w:rsidR="008C012B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8C012B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8C012B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8C012B" w:rsidRPr="00762C4F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762C4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32F2E" w:rsidRPr="00762C4F" w:rsidRDefault="00E32F2E" w:rsidP="00E32F2E">
      <w:pPr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стимулирующих налоговых льгот в 2019 году, объем недополученных доходов бюджета Невьянского городского округа  составил  </w:t>
      </w:r>
      <w:r w:rsidR="00C24DB9"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>0,0</w:t>
      </w:r>
      <w:r w:rsidRPr="00762C4F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C24DB9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в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</w:t>
      </w:r>
      <w:r w:rsidR="00C24DB9"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у - 0,0 тыс. рублей),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в том числе:</w:t>
      </w:r>
    </w:p>
    <w:p w:rsidR="00706423" w:rsidRPr="00762C4F" w:rsidRDefault="00C24DB9" w:rsidP="00E41413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сельскохозяйственные организации и крестьянские (фермерские) хозяйства. </w:t>
      </w:r>
      <w:r w:rsidR="00036C2C" w:rsidRPr="00762C4F">
        <w:rPr>
          <w:rFonts w:ascii="Liberation Serif" w:hAnsi="Liberation Serif"/>
          <w:i/>
          <w:sz w:val="28"/>
          <w:szCs w:val="28"/>
          <w:lang w:eastAsia="en-US"/>
        </w:rPr>
        <w:t>Н</w:t>
      </w:r>
      <w:r w:rsidR="00706423" w:rsidRPr="00762C4F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с</w:t>
      </w:r>
      <w:r w:rsidR="00706423" w:rsidRPr="00762C4F">
        <w:rPr>
          <w:rFonts w:ascii="Liberation Serif" w:hAnsi="Liberation Serif"/>
          <w:sz w:val="28"/>
          <w:szCs w:val="28"/>
        </w:rPr>
        <w:t xml:space="preserve">ельскохозяйственным организациям и крестьянским (фермерским) хозяйствам, у которых выручка от реализации произведенной </w:t>
      </w:r>
      <w:r w:rsidR="003849D1">
        <w:rPr>
          <w:rFonts w:ascii="Liberation Serif" w:hAnsi="Liberation Serif"/>
          <w:sz w:val="28"/>
          <w:szCs w:val="28"/>
        </w:rPr>
        <w:t xml:space="preserve">         </w:t>
      </w:r>
      <w:r w:rsidR="00706423" w:rsidRPr="00762C4F">
        <w:rPr>
          <w:rFonts w:ascii="Liberation Serif" w:hAnsi="Liberation Serif"/>
          <w:sz w:val="28"/>
          <w:szCs w:val="28"/>
        </w:rPr>
        <w:t xml:space="preserve">и переработанной ими собственной сельскохозяйственной продукции </w:t>
      </w:r>
      <w:r w:rsidR="003849D1">
        <w:rPr>
          <w:rFonts w:ascii="Liberation Serif" w:hAnsi="Liberation Serif"/>
          <w:sz w:val="28"/>
          <w:szCs w:val="28"/>
        </w:rPr>
        <w:t xml:space="preserve">                </w:t>
      </w:r>
      <w:r w:rsidR="00706423" w:rsidRPr="00762C4F">
        <w:rPr>
          <w:rFonts w:ascii="Liberation Serif" w:hAnsi="Liberation Serif"/>
          <w:sz w:val="28"/>
          <w:szCs w:val="28"/>
        </w:rPr>
        <w:t xml:space="preserve">или собственной сельскохозяйственной продукции их пайщиков превышает 70% общей суммы выручки от реализации продукции, работ, услуг. </w:t>
      </w:r>
    </w:p>
    <w:p w:rsidR="00C24DB9" w:rsidRPr="00762C4F" w:rsidRDefault="00C24DB9" w:rsidP="00706423">
      <w:pPr>
        <w:pStyle w:val="a3"/>
        <w:tabs>
          <w:tab w:val="left" w:pos="46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762C4F">
        <w:rPr>
          <w:rFonts w:ascii="Liberation Serif" w:hAnsi="Liberation Serif"/>
          <w:sz w:val="28"/>
          <w:szCs w:val="28"/>
        </w:rPr>
        <w:t>Данный налоговый расход направлен</w:t>
      </w:r>
      <w:r w:rsidR="0073165C" w:rsidRPr="00762C4F">
        <w:rPr>
          <w:rFonts w:ascii="Liberation Serif" w:hAnsi="Liberation Serif"/>
          <w:sz w:val="28"/>
          <w:szCs w:val="28"/>
        </w:rPr>
        <w:t xml:space="preserve"> </w:t>
      </w:r>
      <w:r w:rsidRPr="00762C4F">
        <w:rPr>
          <w:rFonts w:ascii="Liberation Serif" w:hAnsi="Liberation Serif"/>
          <w:sz w:val="28"/>
          <w:szCs w:val="28"/>
        </w:rPr>
        <w:t>на поддержку сельхозпроизводителей,  что соответствует цели «С</w:t>
      </w:r>
      <w:r w:rsidRPr="00762C4F">
        <w:rPr>
          <w:rFonts w:ascii="Liberation Serif" w:hAnsi="Liberation Serif"/>
          <w:bCs/>
          <w:color w:val="000000"/>
          <w:sz w:val="28"/>
          <w:szCs w:val="28"/>
        </w:rPr>
        <w:t xml:space="preserve">одействие развитию малого и среднего предпринимательства в Невьянском городском округе», подпрограммы 2. «Содействие развитию малого и среднего предпринимательства в Невьянском городском округе на 2016-2024 годы», муниципальной программы </w:t>
      </w:r>
      <w:r w:rsidRPr="00762C4F">
        <w:rPr>
          <w:rFonts w:ascii="Liberation Serif" w:hAnsi="Liberation Serif"/>
          <w:sz w:val="28"/>
          <w:szCs w:val="28"/>
        </w:rPr>
        <w:t xml:space="preserve">«Содействие социально-экономическому развитию Невьянского городского </w:t>
      </w:r>
      <w:r w:rsidR="004D1A8E" w:rsidRPr="00762C4F">
        <w:rPr>
          <w:rFonts w:ascii="Liberation Serif" w:hAnsi="Liberation Serif"/>
          <w:sz w:val="28"/>
          <w:szCs w:val="28"/>
        </w:rPr>
        <w:t xml:space="preserve">округа </w:t>
      </w:r>
      <w:r w:rsidR="003849D1">
        <w:rPr>
          <w:rFonts w:ascii="Liberation Serif" w:hAnsi="Liberation Serif"/>
          <w:sz w:val="28"/>
          <w:szCs w:val="28"/>
        </w:rPr>
        <w:t xml:space="preserve">                  </w:t>
      </w:r>
      <w:r w:rsidR="004D1A8E" w:rsidRPr="00762C4F">
        <w:rPr>
          <w:rFonts w:ascii="Liberation Serif" w:hAnsi="Liberation Serif"/>
          <w:sz w:val="28"/>
          <w:szCs w:val="28"/>
        </w:rPr>
        <w:t>до 2024 года, утвержденной</w:t>
      </w:r>
      <w:r w:rsidRPr="00762C4F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от 17.09.2014 № 2284-п.</w:t>
      </w:r>
    </w:p>
    <w:p w:rsidR="00D65F9B" w:rsidRPr="00762C4F" w:rsidRDefault="00D65F9B" w:rsidP="00D65F9B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2019 году данная налоговая льгота не востребована, ни один налогоплательщик не воспользовался правом на льготу (в 2018 году – 0).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и составляет 4,0%. </w:t>
      </w:r>
    </w:p>
    <w:p w:rsidR="005F6A51" w:rsidRPr="00762C4F" w:rsidRDefault="005F6A51" w:rsidP="005F6A51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Сумма  налоговой  льготы   в 2019 году составила 0,0 тыс. рублей  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762C4F">
        <w:rPr>
          <w:rFonts w:ascii="Liberation Serif" w:hAnsi="Liberation Serif" w:cs="Times New Roman"/>
          <w:sz w:val="28"/>
          <w:szCs w:val="28"/>
        </w:rPr>
        <w:t>(в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году – 0,0 тыс. рублей).</w:t>
      </w:r>
    </w:p>
    <w:p w:rsidR="005F6A51" w:rsidRPr="00762C4F" w:rsidRDefault="005F6A51" w:rsidP="005F6A51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  составляет 0,0 тыс. рублей.</w:t>
      </w:r>
    </w:p>
    <w:p w:rsidR="005F6A51" w:rsidRPr="00762C4F" w:rsidRDefault="005F6A51" w:rsidP="005F6A51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EC3977" w:rsidRPr="00762C4F" w:rsidRDefault="00706423" w:rsidP="0085339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– </w:t>
      </w:r>
      <w:r w:rsidR="003849D1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занятых техническими сооружениями и сетями, используемыми для нужд жилищно-коммунального хозяйства. </w:t>
      </w:r>
      <w:r w:rsidR="00036C2C" w:rsidRPr="00762C4F">
        <w:rPr>
          <w:rFonts w:ascii="Liberation Serif" w:hAnsi="Liberation Serif"/>
          <w:sz w:val="28"/>
          <w:szCs w:val="28"/>
          <w:lang w:eastAsia="en-US"/>
        </w:rPr>
        <w:t>Н</w:t>
      </w:r>
      <w:r w:rsidRPr="00762C4F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 организациям</w:t>
      </w:r>
      <w:r w:rsidR="00EC3977" w:rsidRPr="00762C4F">
        <w:rPr>
          <w:rFonts w:ascii="Liberation Serif" w:hAnsi="Liberation Serif"/>
          <w:sz w:val="28"/>
          <w:szCs w:val="28"/>
          <w:lang w:eastAsia="en-US"/>
        </w:rPr>
        <w:t xml:space="preserve"> - </w:t>
      </w:r>
      <w:r w:rsidR="00EC3977" w:rsidRPr="00762C4F">
        <w:rPr>
          <w:rFonts w:ascii="Liberation Serif" w:hAnsi="Liberation Serif"/>
          <w:sz w:val="28"/>
          <w:szCs w:val="28"/>
        </w:rPr>
        <w:t>в отношении земель, занятых техническими сооружениями и сетями, используемыми для нужд жилищно-коммунального хозяйства (</w:t>
      </w:r>
      <w:r w:rsidR="00244990" w:rsidRPr="00762C4F">
        <w:rPr>
          <w:rFonts w:ascii="Liberation Serif" w:hAnsi="Liberation Serif"/>
          <w:sz w:val="28"/>
          <w:szCs w:val="28"/>
        </w:rPr>
        <w:t>тепло пунктами</w:t>
      </w:r>
      <w:r w:rsidR="00EC3977" w:rsidRPr="00762C4F">
        <w:rPr>
          <w:rFonts w:ascii="Liberation Serif" w:hAnsi="Liberation Serif"/>
          <w:sz w:val="28"/>
          <w:szCs w:val="28"/>
        </w:rPr>
        <w:t xml:space="preserve">, теплосетями, газопроводами, </w:t>
      </w:r>
      <w:r w:rsidR="00EC3977" w:rsidRPr="00762C4F">
        <w:rPr>
          <w:rFonts w:ascii="Liberation Serif" w:hAnsi="Liberation Serif"/>
          <w:sz w:val="28"/>
          <w:szCs w:val="28"/>
        </w:rPr>
        <w:lastRenderedPageBreak/>
        <w:t xml:space="preserve">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</w:t>
      </w:r>
      <w:r w:rsidR="003849D1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EC3977" w:rsidRPr="00762C4F">
        <w:rPr>
          <w:rFonts w:ascii="Liberation Serif" w:hAnsi="Liberation Serif"/>
          <w:sz w:val="28"/>
          <w:szCs w:val="28"/>
        </w:rPr>
        <w:t xml:space="preserve">и канализационными  сетями, скважинами, водонапорными башнями, накопителями отходов потребления, кладбищами, крематориями. </w:t>
      </w:r>
    </w:p>
    <w:p w:rsidR="00EC3977" w:rsidRPr="00762C4F" w:rsidRDefault="00EC3977" w:rsidP="00853398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Д</w:t>
      </w:r>
      <w:r w:rsidR="00706423" w:rsidRPr="00762C4F">
        <w:rPr>
          <w:rFonts w:ascii="Liberation Serif" w:hAnsi="Liberation Serif" w:cs="Times New Roman"/>
          <w:sz w:val="28"/>
          <w:szCs w:val="28"/>
        </w:rPr>
        <w:t>анный налоговый расход  соответствует цели «</w:t>
      </w:r>
      <w:r w:rsidR="009E7B67" w:rsidRPr="00762C4F">
        <w:rPr>
          <w:rFonts w:ascii="Liberation Serif" w:hAnsi="Liberation Serif" w:cs="Times New Roman"/>
          <w:sz w:val="28"/>
          <w:szCs w:val="28"/>
        </w:rPr>
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услугах»</w:t>
      </w:r>
      <w:r w:rsidR="00706423"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t>,</w:t>
      </w:r>
      <w:r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стратегического направления 3.2</w:t>
      </w:r>
      <w:r w:rsidR="009C1A14"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  <w:r w:rsidRPr="00762C4F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«Развитие экономического потенциала», </w:t>
      </w:r>
      <w:r w:rsidRPr="00762C4F">
        <w:rPr>
          <w:rFonts w:ascii="Liberation Serif" w:hAnsi="Liberation Serif" w:cs="Times New Roman"/>
          <w:sz w:val="28"/>
          <w:szCs w:val="28"/>
        </w:rPr>
        <w:t>Стратегии   социально-экономического развития Невьянского городского округа на период до 2035 года,  утвержденной  решением Думы Невьянского городского округа от 28.11.2018 № 114.</w:t>
      </w:r>
    </w:p>
    <w:p w:rsidR="00706423" w:rsidRPr="00762C4F" w:rsidRDefault="00706423" w:rsidP="00853398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2019 году данная налоговая льгота не востребована, ни один налогоплательщик не воспользовался правом на льготу (в 2018 году – 0).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Востребованность  за 5-летний периодсоставляет 0%. </w:t>
      </w:r>
    </w:p>
    <w:p w:rsidR="00706423" w:rsidRPr="00762C4F" w:rsidRDefault="00706423" w:rsidP="00706423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Сумма  налоговой  льготы   в 2019 году составила 0,0 тыс. рублей  </w:t>
      </w:r>
      <w:r w:rsidR="003849D1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762C4F">
        <w:rPr>
          <w:rFonts w:ascii="Liberation Serif" w:hAnsi="Liberation Serif" w:cs="Times New Roman"/>
          <w:sz w:val="28"/>
          <w:szCs w:val="28"/>
        </w:rPr>
        <w:t>(в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году – 0,0 тыс. рублей).</w:t>
      </w:r>
    </w:p>
    <w:p w:rsidR="00706423" w:rsidRPr="00762C4F" w:rsidRDefault="00706423" w:rsidP="0070642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36C2C" w:rsidRPr="00762C4F">
        <w:rPr>
          <w:rFonts w:ascii="Liberation Serif" w:hAnsi="Liberation Serif" w:cs="Times New Roman"/>
          <w:sz w:val="28"/>
          <w:szCs w:val="28"/>
        </w:rPr>
        <w:t>и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  составляет 0,0 тыс. рублей.</w:t>
      </w:r>
    </w:p>
    <w:p w:rsidR="00706423" w:rsidRPr="00762C4F" w:rsidRDefault="00706423" w:rsidP="00361F89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361F89" w:rsidRPr="00762C4F" w:rsidRDefault="00E41413" w:rsidP="00361F89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- </w:t>
      </w:r>
      <w:r w:rsidR="00005B03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762C4F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на которых расположены объекты, предназначенные для очистки, обезвреживания и переработки отходов потребления. </w:t>
      </w:r>
      <w:r w:rsidR="00361F89" w:rsidRPr="00762C4F">
        <w:rPr>
          <w:rFonts w:ascii="Liberation Serif" w:hAnsi="Liberation Serif"/>
          <w:sz w:val="28"/>
          <w:szCs w:val="28"/>
        </w:rPr>
        <w:t>Данный налоговый расход  соответствует цели «Создание условий для эффективного функционирования и развития системы коммунальной инфраструктуры, обеспечивающих безопасные и комфортные условия проживания граждан и улучшение экологической обстановки», подпрограммы 6. «Экологическая безопасность Невьянского городского округа»,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года»,                    утвержденн</w:t>
      </w:r>
      <w:r w:rsidR="004D1A8E" w:rsidRPr="00762C4F">
        <w:rPr>
          <w:rFonts w:ascii="Liberation Serif" w:hAnsi="Liberation Serif"/>
          <w:sz w:val="28"/>
          <w:szCs w:val="28"/>
        </w:rPr>
        <w:t>ой</w:t>
      </w:r>
      <w:r w:rsidR="00361F89" w:rsidRPr="00762C4F">
        <w:rPr>
          <w:rFonts w:ascii="Liberation Serif" w:hAnsi="Liberation Serif"/>
          <w:sz w:val="28"/>
          <w:szCs w:val="28"/>
        </w:rPr>
        <w:t xml:space="preserve">   постановлением   администрации Невьянского городского округа                                  от  23.10.2014  № 2618-п</w:t>
      </w:r>
      <w:r w:rsidR="00005B03">
        <w:rPr>
          <w:rFonts w:ascii="Liberation Serif" w:hAnsi="Liberation Serif"/>
          <w:sz w:val="28"/>
          <w:szCs w:val="28"/>
        </w:rPr>
        <w:t>.</w:t>
      </w:r>
    </w:p>
    <w:p w:rsidR="00361F89" w:rsidRPr="00762C4F" w:rsidRDefault="00361F89" w:rsidP="00361F89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В 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2019 году данная налоговая льгота не востребована, ни один налогоплательщик не воспользовался правом на льготу (в 2018 году – 0).   </w:t>
      </w:r>
      <w:r w:rsidRPr="00762C4F">
        <w:rPr>
          <w:rFonts w:ascii="Liberation Serif" w:hAnsi="Liberation Serif" w:cs="Times New Roman"/>
          <w:sz w:val="28"/>
          <w:szCs w:val="28"/>
        </w:rPr>
        <w:t xml:space="preserve">Востребованность   за 5-летний период составляет </w:t>
      </w:r>
      <w:r w:rsidR="00E61561" w:rsidRPr="00762C4F">
        <w:rPr>
          <w:rFonts w:ascii="Liberation Serif" w:hAnsi="Liberation Serif" w:cs="Times New Roman"/>
          <w:sz w:val="28"/>
          <w:szCs w:val="28"/>
        </w:rPr>
        <w:t>0</w:t>
      </w:r>
      <w:bookmarkStart w:id="0" w:name="_GoBack"/>
      <w:bookmarkEnd w:id="0"/>
      <w:r w:rsidRPr="00762C4F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61F89" w:rsidRPr="00762C4F" w:rsidRDefault="00361F89" w:rsidP="00361F89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Сумма  налоговой  льготы   в 2019 году составила 0,0 тыс. рублей  </w:t>
      </w:r>
      <w:r w:rsidR="00005B03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762C4F">
        <w:rPr>
          <w:rFonts w:ascii="Liberation Serif" w:hAnsi="Liberation Serif" w:cs="Times New Roman"/>
          <w:sz w:val="28"/>
          <w:szCs w:val="28"/>
        </w:rPr>
        <w:t>(в</w:t>
      </w:r>
      <w:r w:rsidRPr="00762C4F">
        <w:rPr>
          <w:rFonts w:ascii="Liberation Serif" w:hAnsi="Liberation Serif" w:cs="Times New Roman"/>
          <w:sz w:val="28"/>
          <w:szCs w:val="28"/>
          <w:lang w:eastAsia="en-US"/>
        </w:rPr>
        <w:t xml:space="preserve"> 2018 году – 0,0 тыс. рублей).</w:t>
      </w:r>
    </w:p>
    <w:p w:rsidR="00361F89" w:rsidRPr="00762C4F" w:rsidRDefault="00361F89" w:rsidP="00361F89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lastRenderedPageBreak/>
        <w:t>Оценка вклада налоговой льготы в изменение значения показателя достижения целей   составляет 0,0 тыс. рублей.</w:t>
      </w:r>
    </w:p>
    <w:p w:rsidR="00361F89" w:rsidRPr="00762C4F" w:rsidRDefault="00361F89" w:rsidP="00361F89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903B43" w:rsidRPr="00762C4F" w:rsidRDefault="000058B8" w:rsidP="000058B8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b/>
          <w:i/>
          <w:sz w:val="28"/>
          <w:szCs w:val="28"/>
        </w:rPr>
        <w:t>Вывод:</w:t>
      </w:r>
      <w:r w:rsidR="00B532B9" w:rsidRPr="00762C4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32B9" w:rsidRPr="00762C4F">
        <w:rPr>
          <w:rFonts w:ascii="Liberation Serif" w:hAnsi="Liberation Serif"/>
          <w:sz w:val="28"/>
          <w:szCs w:val="28"/>
        </w:rPr>
        <w:t>с</w:t>
      </w:r>
      <w:r w:rsidR="00903B43" w:rsidRPr="00762C4F">
        <w:rPr>
          <w:rFonts w:ascii="Liberation Serif" w:hAnsi="Liberation Serif"/>
          <w:sz w:val="28"/>
          <w:szCs w:val="28"/>
        </w:rPr>
        <w:t>тимулирующий налоговый расход в виде о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>свобождения от уплаты земельного налога  сельскохозяйственны</w:t>
      </w:r>
      <w:r w:rsidR="00EF4AC2" w:rsidRPr="00762C4F">
        <w:rPr>
          <w:rFonts w:ascii="Liberation Serif" w:hAnsi="Liberation Serif"/>
          <w:sz w:val="28"/>
          <w:szCs w:val="28"/>
          <w:lang w:eastAsia="en-US"/>
        </w:rPr>
        <w:t>х организаций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 xml:space="preserve"> и крестьянск</w:t>
      </w:r>
      <w:r w:rsidR="00005B03">
        <w:rPr>
          <w:rFonts w:ascii="Liberation Serif" w:hAnsi="Liberation Serif"/>
          <w:sz w:val="28"/>
          <w:szCs w:val="28"/>
          <w:lang w:eastAsia="en-US"/>
        </w:rPr>
        <w:t>их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05B03">
        <w:rPr>
          <w:rFonts w:ascii="Liberation Serif" w:hAnsi="Liberation Serif"/>
          <w:sz w:val="28"/>
          <w:szCs w:val="28"/>
          <w:lang w:eastAsia="en-US"/>
        </w:rPr>
        <w:t>(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>фермерски</w:t>
      </w:r>
      <w:r w:rsidR="00EF4AC2" w:rsidRPr="00762C4F">
        <w:rPr>
          <w:rFonts w:ascii="Liberation Serif" w:hAnsi="Liberation Serif"/>
          <w:sz w:val="28"/>
          <w:szCs w:val="28"/>
          <w:lang w:eastAsia="en-US"/>
        </w:rPr>
        <w:t>х</w:t>
      </w:r>
      <w:r w:rsidR="00005B0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 xml:space="preserve">хозяйств направлен на поддержку </w:t>
      </w:r>
      <w:r w:rsidR="00903B43" w:rsidRPr="00762C4F">
        <w:rPr>
          <w:rFonts w:ascii="Liberation Serif" w:hAnsi="Liberation Serif"/>
          <w:sz w:val="28"/>
          <w:szCs w:val="28"/>
        </w:rPr>
        <w:t xml:space="preserve">сельхозпроизводителей, соответствует цели муниципальной программы, востребованность налоговой льготы,  за 5-летний период составляет 4,0%. За период 2018-2019 годы данной налоговой льготой не воспользовался ни один налогоплательщик, </w:t>
      </w:r>
      <w:r w:rsidR="00EE6E0D" w:rsidRPr="00762C4F">
        <w:rPr>
          <w:rFonts w:ascii="Liberation Serif" w:hAnsi="Liberation Serif"/>
          <w:sz w:val="28"/>
          <w:szCs w:val="28"/>
        </w:rPr>
        <w:t>вклад  налогового расхода  в изменение значения показателя достижения цел</w:t>
      </w:r>
      <w:r w:rsidR="00970D7A" w:rsidRPr="00762C4F">
        <w:rPr>
          <w:rFonts w:ascii="Liberation Serif" w:hAnsi="Liberation Serif"/>
          <w:sz w:val="28"/>
          <w:szCs w:val="28"/>
        </w:rPr>
        <w:t>и</w:t>
      </w:r>
      <w:r w:rsidR="00EE6E0D" w:rsidRPr="00762C4F">
        <w:rPr>
          <w:rFonts w:ascii="Liberation Serif" w:hAnsi="Liberation Serif"/>
          <w:sz w:val="28"/>
          <w:szCs w:val="28"/>
        </w:rPr>
        <w:t xml:space="preserve"> муниципальной программы  и </w:t>
      </w:r>
      <w:r w:rsidR="00EE6E0D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бюджетная  эффективность равны нулю</w:t>
      </w:r>
      <w:r w:rsidR="00EE6E0D" w:rsidRPr="00762C4F">
        <w:rPr>
          <w:rFonts w:ascii="Liberation Serif" w:hAnsi="Liberation Serif"/>
          <w:sz w:val="28"/>
          <w:szCs w:val="28"/>
        </w:rPr>
        <w:t>.  Данный налоговый расход в 2019 году имеет низкий уровень эффективности</w:t>
      </w:r>
      <w:r w:rsidR="00EF4AC2" w:rsidRPr="00762C4F">
        <w:rPr>
          <w:rFonts w:ascii="Liberation Serif" w:hAnsi="Liberation Serif"/>
          <w:sz w:val="28"/>
          <w:szCs w:val="28"/>
        </w:rPr>
        <w:t>, при этом</w:t>
      </w:r>
      <w:r w:rsidR="00347143" w:rsidRPr="00762C4F">
        <w:rPr>
          <w:rFonts w:ascii="Liberation Serif" w:hAnsi="Liberation Serif"/>
          <w:sz w:val="28"/>
          <w:szCs w:val="28"/>
        </w:rPr>
        <w:t xml:space="preserve"> </w:t>
      </w:r>
      <w:r w:rsidR="00005B03">
        <w:rPr>
          <w:rFonts w:ascii="Liberation Serif" w:hAnsi="Liberation Serif"/>
          <w:sz w:val="28"/>
          <w:szCs w:val="28"/>
        </w:rPr>
        <w:t xml:space="preserve">     </w:t>
      </w:r>
      <w:r w:rsidR="00347143" w:rsidRPr="00762C4F">
        <w:rPr>
          <w:rFonts w:ascii="Liberation Serif" w:hAnsi="Liberation Serif"/>
          <w:sz w:val="28"/>
          <w:szCs w:val="28"/>
        </w:rPr>
        <w:t>н</w:t>
      </w:r>
      <w:r w:rsidR="00347143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е оказывает отрицательного влияния на экономическое развитие Невьянского городского округа</w:t>
      </w:r>
      <w:r w:rsidR="0073165C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r w:rsidR="00347143" w:rsidRPr="00762C4F">
        <w:rPr>
          <w:rFonts w:ascii="Liberation Serif" w:hAnsi="Liberation Serif"/>
          <w:sz w:val="28"/>
          <w:szCs w:val="28"/>
        </w:rPr>
        <w:t xml:space="preserve"> </w:t>
      </w:r>
      <w:r w:rsidR="0073165C" w:rsidRPr="00762C4F">
        <w:rPr>
          <w:rFonts w:ascii="Liberation Serif" w:hAnsi="Liberation Serif"/>
          <w:sz w:val="28"/>
          <w:szCs w:val="28"/>
        </w:rPr>
        <w:t>С</w:t>
      </w:r>
      <w:r w:rsidR="00EE6E0D" w:rsidRPr="00762C4F">
        <w:rPr>
          <w:rFonts w:ascii="Liberation Serif" w:hAnsi="Liberation Serif"/>
          <w:sz w:val="28"/>
          <w:szCs w:val="28"/>
        </w:rPr>
        <w:t xml:space="preserve"> целью сохранения муниципальной поддержки </w:t>
      </w:r>
      <w:r w:rsidR="00EE6E0D" w:rsidRPr="00762C4F">
        <w:rPr>
          <w:rFonts w:ascii="Liberation Serif" w:hAnsi="Liberation Serif"/>
          <w:sz w:val="28"/>
          <w:szCs w:val="28"/>
          <w:lang w:eastAsia="en-US"/>
        </w:rPr>
        <w:t>сельскохозяйственны</w:t>
      </w:r>
      <w:r w:rsidR="008B22B3" w:rsidRPr="00762C4F">
        <w:rPr>
          <w:rFonts w:ascii="Liberation Serif" w:hAnsi="Liberation Serif"/>
          <w:sz w:val="28"/>
          <w:szCs w:val="28"/>
          <w:lang w:eastAsia="en-US"/>
        </w:rPr>
        <w:t>м</w:t>
      </w:r>
      <w:r w:rsidR="00EE6E0D" w:rsidRPr="00762C4F">
        <w:rPr>
          <w:rFonts w:ascii="Liberation Serif" w:hAnsi="Liberation Serif"/>
          <w:sz w:val="28"/>
          <w:szCs w:val="28"/>
          <w:lang w:eastAsia="en-US"/>
        </w:rPr>
        <w:t xml:space="preserve"> организаци</w:t>
      </w:r>
      <w:r w:rsidR="008B22B3" w:rsidRPr="00762C4F">
        <w:rPr>
          <w:rFonts w:ascii="Liberation Serif" w:hAnsi="Liberation Serif"/>
          <w:sz w:val="28"/>
          <w:szCs w:val="28"/>
          <w:lang w:eastAsia="en-US"/>
        </w:rPr>
        <w:t>ям</w:t>
      </w:r>
      <w:r w:rsidR="00EE6E0D" w:rsidRPr="00762C4F">
        <w:rPr>
          <w:rFonts w:ascii="Liberation Serif" w:hAnsi="Liberation Serif"/>
          <w:sz w:val="28"/>
          <w:szCs w:val="28"/>
          <w:lang w:eastAsia="en-US"/>
        </w:rPr>
        <w:t xml:space="preserve"> данную налоговую льготу предлагается сохранить.</w:t>
      </w:r>
    </w:p>
    <w:p w:rsidR="00903B43" w:rsidRPr="00762C4F" w:rsidRDefault="00EE6E0D" w:rsidP="00970D7A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С</w:t>
      </w:r>
      <w:r w:rsidR="00903B43" w:rsidRPr="00762C4F">
        <w:rPr>
          <w:rFonts w:ascii="Liberation Serif" w:hAnsi="Liberation Serif"/>
          <w:sz w:val="28"/>
          <w:szCs w:val="28"/>
        </w:rPr>
        <w:t xml:space="preserve">тимулирующие </w:t>
      </w:r>
      <w:r w:rsidR="00903B43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н</w:t>
      </w:r>
      <w:r w:rsidR="002323EA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алоговые расходы</w:t>
      </w:r>
      <w:r w:rsidR="00970D7A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, предоставленные организациям </w:t>
      </w:r>
      <w:r w:rsidR="00005B03">
        <w:rPr>
          <w:rFonts w:ascii="Liberation Serif" w:hAnsi="Liberation Serif"/>
          <w:bCs/>
          <w:iCs/>
          <w:sz w:val="28"/>
          <w:szCs w:val="28"/>
          <w:lang w:eastAsia="en-US"/>
        </w:rPr>
        <w:t xml:space="preserve">          </w:t>
      </w:r>
      <w:r w:rsidR="00970D7A" w:rsidRPr="00762C4F">
        <w:rPr>
          <w:rFonts w:ascii="Liberation Serif" w:hAnsi="Liberation Serif"/>
          <w:sz w:val="28"/>
          <w:szCs w:val="28"/>
          <w:lang w:eastAsia="en-US"/>
        </w:rPr>
        <w:t xml:space="preserve">в отношении земель, </w:t>
      </w:r>
      <w:r w:rsidR="002323EA" w:rsidRPr="00762C4F">
        <w:rPr>
          <w:rFonts w:ascii="Liberation Serif" w:hAnsi="Liberation Serif"/>
          <w:sz w:val="28"/>
          <w:szCs w:val="28"/>
          <w:lang w:eastAsia="en-US"/>
        </w:rPr>
        <w:t>занятых техническими сооружениями и сетями, используемыми для нужд жилищно-коммунального хозяйства</w:t>
      </w:r>
      <w:r w:rsidR="00970D7A" w:rsidRPr="00762C4F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 xml:space="preserve">земель, на которых расположены объекты, предназначенные для очистки, обезвреживания </w:t>
      </w:r>
      <w:r w:rsidR="00005B03"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03B43" w:rsidRPr="00762C4F">
        <w:rPr>
          <w:rFonts w:ascii="Liberation Serif" w:hAnsi="Liberation Serif"/>
          <w:sz w:val="28"/>
          <w:szCs w:val="28"/>
          <w:lang w:eastAsia="en-US"/>
        </w:rPr>
        <w:t>и переработки отходов потребления</w:t>
      </w:r>
      <w:r w:rsidR="00970D7A" w:rsidRPr="00762C4F">
        <w:rPr>
          <w:rFonts w:ascii="Liberation Serif" w:hAnsi="Liberation Serif"/>
          <w:sz w:val="28"/>
          <w:szCs w:val="28"/>
          <w:lang w:eastAsia="en-US"/>
        </w:rPr>
        <w:t xml:space="preserve"> з</w:t>
      </w:r>
      <w:r w:rsidR="00903B43" w:rsidRPr="00762C4F">
        <w:rPr>
          <w:rFonts w:ascii="Liberation Serif" w:hAnsi="Liberation Serif"/>
          <w:sz w:val="28"/>
          <w:szCs w:val="28"/>
        </w:rPr>
        <w:t>а  период действия льготы не востребованы налогоплательщиками. Цель предоставления налоговых  расходов  не достигнута, вклад  налоговых расходов  в изменение значения показателя достижения цел</w:t>
      </w:r>
      <w:r w:rsidR="00970D7A" w:rsidRPr="00762C4F">
        <w:rPr>
          <w:rFonts w:ascii="Liberation Serif" w:hAnsi="Liberation Serif"/>
          <w:sz w:val="28"/>
          <w:szCs w:val="28"/>
        </w:rPr>
        <w:t>и</w:t>
      </w:r>
      <w:r w:rsidR="00903B43" w:rsidRPr="00762C4F">
        <w:rPr>
          <w:rFonts w:ascii="Liberation Serif" w:hAnsi="Liberation Serif"/>
          <w:sz w:val="28"/>
          <w:szCs w:val="28"/>
        </w:rPr>
        <w:t xml:space="preserve"> муниципальной программы и Стратегии   социально-экономического развития Невьянского городского округа на период до 2035 года  равен нулю. Б</w:t>
      </w:r>
      <w:r w:rsidR="00903B43" w:rsidRPr="00762C4F">
        <w:rPr>
          <w:rFonts w:ascii="Liberation Serif" w:hAnsi="Liberation Serif"/>
          <w:bCs/>
          <w:iCs/>
          <w:sz w:val="28"/>
          <w:szCs w:val="28"/>
          <w:lang w:eastAsia="en-US"/>
        </w:rPr>
        <w:t>юджетная  эффективность  налоговых расходов равна нулю</w:t>
      </w:r>
      <w:r w:rsidR="00903B43" w:rsidRPr="00762C4F">
        <w:rPr>
          <w:rFonts w:ascii="Liberation Serif" w:hAnsi="Liberation Serif"/>
          <w:sz w:val="28"/>
          <w:szCs w:val="28"/>
        </w:rPr>
        <w:t>.  Данны</w:t>
      </w:r>
      <w:r w:rsidR="0073165C" w:rsidRPr="00762C4F">
        <w:rPr>
          <w:rFonts w:ascii="Liberation Serif" w:hAnsi="Liberation Serif"/>
          <w:sz w:val="28"/>
          <w:szCs w:val="28"/>
        </w:rPr>
        <w:t>й</w:t>
      </w:r>
      <w:r w:rsidR="00903B43" w:rsidRPr="00762C4F">
        <w:rPr>
          <w:rFonts w:ascii="Liberation Serif" w:hAnsi="Liberation Serif"/>
          <w:sz w:val="28"/>
          <w:szCs w:val="28"/>
        </w:rPr>
        <w:t xml:space="preserve"> налоговы</w:t>
      </w:r>
      <w:r w:rsidR="0073165C" w:rsidRPr="00762C4F">
        <w:rPr>
          <w:rFonts w:ascii="Liberation Serif" w:hAnsi="Liberation Serif"/>
          <w:sz w:val="28"/>
          <w:szCs w:val="28"/>
        </w:rPr>
        <w:t>й расход</w:t>
      </w:r>
      <w:r w:rsidR="00903B43" w:rsidRPr="00762C4F">
        <w:rPr>
          <w:rFonts w:ascii="Liberation Serif" w:hAnsi="Liberation Serif"/>
          <w:sz w:val="28"/>
          <w:szCs w:val="28"/>
        </w:rPr>
        <w:t xml:space="preserve">  является неэффективным и подлежит отмене.</w:t>
      </w:r>
    </w:p>
    <w:p w:rsidR="000058B8" w:rsidRPr="00762C4F" w:rsidRDefault="000058B8" w:rsidP="000058B8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041E1" w:rsidRPr="00762C4F" w:rsidRDefault="00F041E1" w:rsidP="00F041E1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IV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. Оценка налогового расхода Невьянского городского округа</w:t>
      </w:r>
      <w:r w:rsidR="0073165C"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, </w:t>
      </w:r>
      <w:r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 </w:t>
      </w:r>
      <w:r w:rsidR="00215149" w:rsidRPr="00762C4F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вступающего в силу с 1 января 2020 года</w:t>
      </w:r>
    </w:p>
    <w:p w:rsidR="00F041E1" w:rsidRPr="00762C4F" w:rsidRDefault="00F041E1" w:rsidP="00E61561">
      <w:pPr>
        <w:pStyle w:val="a3"/>
        <w:tabs>
          <w:tab w:val="left" w:pos="709"/>
          <w:tab w:val="left" w:pos="993"/>
        </w:tabs>
        <w:spacing w:line="276" w:lineRule="auto"/>
        <w:ind w:left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2601C" w:rsidRPr="00762C4F" w:rsidRDefault="001F536C" w:rsidP="008B6A3D">
      <w:pPr>
        <w:pStyle w:val="a3"/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Решение</w:t>
      </w:r>
      <w:r w:rsidR="0073165C" w:rsidRPr="00762C4F">
        <w:rPr>
          <w:rFonts w:ascii="Liberation Serif" w:hAnsi="Liberation Serif"/>
          <w:sz w:val="28"/>
          <w:szCs w:val="28"/>
        </w:rPr>
        <w:t>м</w:t>
      </w:r>
      <w:r w:rsidRPr="00762C4F">
        <w:rPr>
          <w:rFonts w:ascii="Liberation Serif" w:hAnsi="Liberation Serif"/>
          <w:sz w:val="28"/>
          <w:szCs w:val="28"/>
        </w:rPr>
        <w:t xml:space="preserve"> Думы Невьянского городского округа от  23.10.2019   № 97            «Об установлении налога на имущество физических лиц на территории Невьянского городского округа» </w:t>
      </w:r>
      <w:r w:rsidR="00F041E1" w:rsidRPr="00762C4F">
        <w:rPr>
          <w:rFonts w:ascii="Liberation Serif" w:hAnsi="Liberation Serif"/>
          <w:sz w:val="28"/>
          <w:szCs w:val="28"/>
        </w:rPr>
        <w:t xml:space="preserve">с </w:t>
      </w:r>
      <w:r w:rsidR="00215149" w:rsidRPr="00762C4F">
        <w:rPr>
          <w:rFonts w:ascii="Liberation Serif" w:hAnsi="Liberation Serif"/>
          <w:sz w:val="28"/>
          <w:szCs w:val="28"/>
        </w:rPr>
        <w:t xml:space="preserve">1 января </w:t>
      </w:r>
      <w:r w:rsidR="00F041E1" w:rsidRPr="00762C4F">
        <w:rPr>
          <w:rFonts w:ascii="Liberation Serif" w:hAnsi="Liberation Serif"/>
          <w:sz w:val="28"/>
          <w:szCs w:val="28"/>
        </w:rPr>
        <w:t xml:space="preserve">2020 года </w:t>
      </w:r>
      <w:r w:rsidRPr="00762C4F">
        <w:rPr>
          <w:rFonts w:ascii="Liberation Serif" w:hAnsi="Liberation Serif"/>
          <w:sz w:val="28"/>
          <w:szCs w:val="28"/>
        </w:rPr>
        <w:t>установлена п</w:t>
      </w:r>
      <w:r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ониженная ставка (</w:t>
      </w:r>
      <w:r w:rsidRPr="00762C4F">
        <w:rPr>
          <w:rFonts w:ascii="Liberation Serif" w:hAnsi="Liberation Serif"/>
          <w:sz w:val="28"/>
          <w:szCs w:val="28"/>
        </w:rPr>
        <w:t xml:space="preserve">в размере </w:t>
      </w:r>
      <w:r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0 процентов кадастровой стоимости объекта налогообложения</w:t>
      </w:r>
      <w:r w:rsidR="00916AEF"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)</w:t>
      </w:r>
      <w:r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 в отношении  </w:t>
      </w:r>
      <w:r w:rsidRPr="00762C4F">
        <w:rPr>
          <w:rFonts w:ascii="Liberation Serif" w:hAnsi="Liberation Serif"/>
          <w:sz w:val="28"/>
          <w:szCs w:val="28"/>
        </w:rPr>
        <w:t xml:space="preserve">хозяйственных строений или сооружений, площадь каждого </w:t>
      </w:r>
      <w:r w:rsidR="00005B03">
        <w:rPr>
          <w:rFonts w:ascii="Liberation Serif" w:hAnsi="Liberation Serif"/>
          <w:sz w:val="28"/>
          <w:szCs w:val="28"/>
        </w:rPr>
        <w:t xml:space="preserve">           </w:t>
      </w:r>
      <w:r w:rsidRPr="00762C4F">
        <w:rPr>
          <w:rFonts w:ascii="Liberation Serif" w:hAnsi="Liberation Serif"/>
          <w:sz w:val="28"/>
          <w:szCs w:val="28"/>
        </w:rPr>
        <w:t xml:space="preserve">из которых не превышает 50 квадратных метров и которые расположены </w:t>
      </w:r>
      <w:r w:rsidR="00005B03">
        <w:rPr>
          <w:rFonts w:ascii="Liberation Serif" w:hAnsi="Liberation Serif"/>
          <w:sz w:val="28"/>
          <w:szCs w:val="28"/>
        </w:rPr>
        <w:t xml:space="preserve">              </w:t>
      </w:r>
      <w:r w:rsidRPr="00762C4F">
        <w:rPr>
          <w:rFonts w:ascii="Liberation Serif" w:hAnsi="Liberation Serif"/>
          <w:sz w:val="28"/>
          <w:szCs w:val="28"/>
        </w:rPr>
        <w:t>на земельных участках  для ведения личного подсобного  хозяйства, огородничества, садоводства или индивидуального жилищного строительства</w:t>
      </w:r>
      <w:r w:rsidR="00916AEF" w:rsidRPr="00762C4F">
        <w:rPr>
          <w:rFonts w:ascii="Liberation Serif" w:hAnsi="Liberation Serif"/>
          <w:sz w:val="28"/>
          <w:szCs w:val="28"/>
        </w:rPr>
        <w:t xml:space="preserve">. </w:t>
      </w:r>
    </w:p>
    <w:p w:rsidR="0002601C" w:rsidRPr="00762C4F" w:rsidRDefault="0002601C" w:rsidP="008B6A3D">
      <w:pPr>
        <w:pStyle w:val="a3"/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lastRenderedPageBreak/>
        <w:t>Пониженная налоговая ставка</w:t>
      </w:r>
      <w:r w:rsidR="0073165C" w:rsidRPr="00762C4F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4008D" w:rsidRPr="00762C4F">
        <w:rPr>
          <w:rFonts w:ascii="Liberation Serif" w:hAnsi="Liberation Serif"/>
          <w:sz w:val="28"/>
          <w:szCs w:val="28"/>
        </w:rPr>
        <w:t>вст</w:t>
      </w:r>
      <w:r w:rsidRPr="00762C4F">
        <w:rPr>
          <w:rFonts w:ascii="Liberation Serif" w:hAnsi="Liberation Serif"/>
          <w:sz w:val="28"/>
          <w:szCs w:val="28"/>
        </w:rPr>
        <w:t xml:space="preserve">упит в силу с 1 января 2020 год и является социальным налоговым расходом. Данный налоговый расход предоставлен </w:t>
      </w:r>
      <w:r w:rsidR="00005B03">
        <w:rPr>
          <w:rFonts w:ascii="Liberation Serif" w:hAnsi="Liberation Serif"/>
          <w:sz w:val="28"/>
          <w:szCs w:val="28"/>
        </w:rPr>
        <w:t xml:space="preserve">            </w:t>
      </w:r>
      <w:r w:rsidRPr="00762C4F">
        <w:rPr>
          <w:rFonts w:ascii="Liberation Serif" w:hAnsi="Liberation Serif"/>
          <w:sz w:val="28"/>
          <w:szCs w:val="28"/>
        </w:rPr>
        <w:t>с  целью  - поддержк</w:t>
      </w:r>
      <w:r w:rsidR="0073165C" w:rsidRPr="00762C4F">
        <w:rPr>
          <w:rFonts w:ascii="Liberation Serif" w:hAnsi="Liberation Serif"/>
          <w:sz w:val="28"/>
          <w:szCs w:val="28"/>
        </w:rPr>
        <w:t>и</w:t>
      </w:r>
      <w:r w:rsidRPr="00762C4F">
        <w:rPr>
          <w:rFonts w:ascii="Liberation Serif" w:hAnsi="Liberation Serif"/>
          <w:sz w:val="28"/>
          <w:szCs w:val="28"/>
        </w:rPr>
        <w:t xml:space="preserve"> физических лиц собственников земель</w:t>
      </w:r>
      <w:r w:rsidR="00B532B9" w:rsidRPr="00762C4F">
        <w:rPr>
          <w:rFonts w:ascii="Liberation Serif" w:hAnsi="Liberation Serif"/>
          <w:sz w:val="28"/>
          <w:szCs w:val="28"/>
        </w:rPr>
        <w:t>ных участков, предназначенных</w:t>
      </w:r>
      <w:r w:rsidRPr="00762C4F">
        <w:rPr>
          <w:rFonts w:ascii="Liberation Serif" w:hAnsi="Liberation Serif"/>
          <w:sz w:val="28"/>
          <w:szCs w:val="28"/>
        </w:rPr>
        <w:t xml:space="preserve"> для ведения личного подсобного  хозяйства, огородничества, садоводства или индивидуального жилищного строительства, что соответствует </w:t>
      </w:r>
      <w:r w:rsidRPr="00762C4F">
        <w:rPr>
          <w:rFonts w:ascii="Liberation Serif" w:hAnsi="Liberation Serif"/>
          <w:bCs/>
          <w:color w:val="000000"/>
          <w:sz w:val="28"/>
          <w:szCs w:val="28"/>
        </w:rPr>
        <w:t xml:space="preserve">стратегическому направлению 3.8. </w:t>
      </w:r>
      <w:r w:rsidRPr="00762C4F">
        <w:rPr>
          <w:rFonts w:ascii="Liberation Serif" w:hAnsi="Liberation Serif"/>
          <w:sz w:val="28"/>
          <w:szCs w:val="28"/>
        </w:rPr>
        <w:t>«Градостроительство, землепользование», Стратегии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B10757" w:rsidRPr="00762C4F" w:rsidRDefault="0002601C" w:rsidP="008B6A3D">
      <w:pPr>
        <w:pStyle w:val="a3"/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С</w:t>
      </w:r>
      <w:r w:rsidR="00C4008D" w:rsidRPr="00762C4F">
        <w:rPr>
          <w:rFonts w:ascii="Liberation Serif" w:hAnsi="Liberation Serif"/>
          <w:sz w:val="28"/>
          <w:szCs w:val="28"/>
        </w:rPr>
        <w:t xml:space="preserve">умма  налогового расхода   в  2020  году составит 275,8 тыс. рублей. Востребованность за 2020 год составит 100%.  </w:t>
      </w:r>
    </w:p>
    <w:p w:rsidR="00B10757" w:rsidRPr="00762C4F" w:rsidRDefault="00B10757" w:rsidP="00B10757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льготной категории, будет получен дополнительный доход в среднем:</w:t>
      </w:r>
    </w:p>
    <w:p w:rsidR="00C4008D" w:rsidRPr="00762C4F" w:rsidRDefault="00B10757" w:rsidP="00B10757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762C4F">
        <w:rPr>
          <w:rFonts w:ascii="Liberation Serif" w:hAnsi="Liberation Serif"/>
          <w:sz w:val="28"/>
          <w:szCs w:val="28"/>
        </w:rPr>
        <w:t>- за 2020 год –275,8 тыс. руб. /1 364 чел. = 0,202 тыс. руб.</w:t>
      </w:r>
    </w:p>
    <w:p w:rsidR="00C4008D" w:rsidRPr="00762C4F" w:rsidRDefault="00C4008D" w:rsidP="008B6A3D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составит 275,8 тыс. рублей.</w:t>
      </w:r>
    </w:p>
    <w:p w:rsidR="00C4008D" w:rsidRPr="00762C4F" w:rsidRDefault="00C4008D" w:rsidP="008B6A3D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762C4F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005B03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762C4F">
        <w:rPr>
          <w:rFonts w:ascii="Liberation Serif" w:hAnsi="Liberation Serif" w:cs="Times New Roman"/>
          <w:sz w:val="28"/>
          <w:szCs w:val="28"/>
        </w:rPr>
        <w:t>и составляет 0,</w:t>
      </w:r>
      <w:r w:rsidR="0002601C" w:rsidRPr="00762C4F">
        <w:rPr>
          <w:rFonts w:ascii="Liberation Serif" w:hAnsi="Liberation Serif" w:cs="Times New Roman"/>
          <w:sz w:val="28"/>
          <w:szCs w:val="28"/>
        </w:rPr>
        <w:t>1</w:t>
      </w:r>
      <w:r w:rsidR="00B10757" w:rsidRPr="00762C4F">
        <w:rPr>
          <w:rFonts w:ascii="Liberation Serif" w:hAnsi="Liberation Serif" w:cs="Times New Roman"/>
          <w:sz w:val="28"/>
          <w:szCs w:val="28"/>
        </w:rPr>
        <w:t>0</w:t>
      </w:r>
      <w:r w:rsidRPr="00762C4F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</w:t>
      </w:r>
      <w:r w:rsidR="0002601C" w:rsidRPr="00762C4F">
        <w:rPr>
          <w:rFonts w:ascii="Liberation Serif" w:hAnsi="Liberation Serif" w:cs="Times New Roman"/>
          <w:sz w:val="28"/>
          <w:szCs w:val="28"/>
        </w:rPr>
        <w:t>1</w:t>
      </w:r>
      <w:r w:rsidR="00B10757" w:rsidRPr="00762C4F">
        <w:rPr>
          <w:rFonts w:ascii="Liberation Serif" w:hAnsi="Liberation Serif" w:cs="Times New Roman"/>
          <w:sz w:val="28"/>
          <w:szCs w:val="28"/>
        </w:rPr>
        <w:t>0</w:t>
      </w:r>
      <w:r w:rsidRPr="00762C4F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005B03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762C4F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C4008D" w:rsidRPr="00762C4F" w:rsidRDefault="008B6A3D" w:rsidP="008B6A3D">
      <w:pPr>
        <w:spacing w:line="276" w:lineRule="auto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i/>
          <w:sz w:val="28"/>
          <w:szCs w:val="28"/>
        </w:rPr>
        <w:t>Вывод:</w:t>
      </w:r>
      <w:r w:rsidR="00B532B9"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поскольку налоговый расход носит социальный характер, направлен  на  поддержку </w:t>
      </w:r>
      <w:r w:rsidRPr="00762C4F">
        <w:rPr>
          <w:rFonts w:ascii="Liberation Serif" w:hAnsi="Liberation Serif" w:cs="Times New Roman"/>
          <w:sz w:val="28"/>
          <w:szCs w:val="28"/>
        </w:rPr>
        <w:t>физических лиц собственников земельных участков  для ведения личного подсобного  хозяйства, огородничества, садоводства или индивидуального жилищного строительства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отвечает общественным интер</w:t>
      </w:r>
      <w:r w:rsidR="00005B03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есам,  является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, целесообразным, </w:t>
      </w:r>
      <w:r w:rsidR="00005B03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востребованным 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оказывает отрицательного влияния на экономическое развитие Невьянского городского округа</w:t>
      </w:r>
      <w:r w:rsidR="00525571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б</w:t>
      </w:r>
      <w:r w:rsidR="00525571" w:rsidRPr="00762C4F">
        <w:rPr>
          <w:rFonts w:ascii="Liberation Serif" w:hAnsi="Liberation Serif" w:cs="Times New Roman"/>
          <w:sz w:val="28"/>
          <w:szCs w:val="28"/>
        </w:rPr>
        <w:t>олее результативные и менее затратные для местного бюджета альтернативные механизмы  достижения цели</w:t>
      </w:r>
      <w:r w:rsidR="007118AC" w:rsidRPr="00762C4F">
        <w:rPr>
          <w:rFonts w:ascii="Liberation Serif" w:hAnsi="Liberation Serif" w:cs="Times New Roman"/>
          <w:sz w:val="28"/>
          <w:szCs w:val="28"/>
        </w:rPr>
        <w:t xml:space="preserve"> Стратегии </w:t>
      </w:r>
      <w:r w:rsidR="00D875BA" w:rsidRPr="00762C4F">
        <w:rPr>
          <w:rFonts w:ascii="Liberation Serif" w:hAnsi="Liberation Serif" w:cs="Times New Roman"/>
          <w:sz w:val="28"/>
          <w:szCs w:val="28"/>
        </w:rPr>
        <w:t xml:space="preserve"> социально-экономического развития Невьянского городского округа на период до 2035 года</w:t>
      </w:r>
      <w:r w:rsidR="00525571" w:rsidRPr="00762C4F">
        <w:rPr>
          <w:rFonts w:ascii="Liberation Serif" w:hAnsi="Liberation Serif" w:cs="Times New Roman"/>
          <w:sz w:val="28"/>
          <w:szCs w:val="28"/>
        </w:rPr>
        <w:t xml:space="preserve"> отсутствуют</w:t>
      </w:r>
      <w:r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его действие в 2020 году будет  эффективным.</w:t>
      </w:r>
    </w:p>
    <w:p w:rsidR="000058B8" w:rsidRPr="00762C4F" w:rsidRDefault="000058B8" w:rsidP="008B6A3D">
      <w:pPr>
        <w:spacing w:line="276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DC0125" w:rsidRPr="00762C4F" w:rsidRDefault="00E33E72" w:rsidP="00DC0125">
      <w:pPr>
        <w:spacing w:line="276" w:lineRule="auto"/>
        <w:ind w:firstLine="709"/>
        <w:jc w:val="both"/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i/>
          <w:sz w:val="28"/>
          <w:szCs w:val="28"/>
        </w:rPr>
        <w:t>Исходя и</w:t>
      </w:r>
      <w:r w:rsidR="00B532B9"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з </w:t>
      </w:r>
      <w:r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 результатов проведенной оценки эффективности налоговых расходов Невьянского городского округа,  предоставленных в соответствии </w:t>
      </w:r>
      <w:r w:rsidR="00005B03">
        <w:rPr>
          <w:rFonts w:ascii="Liberation Serif" w:hAnsi="Liberation Serif" w:cs="Times New Roman"/>
          <w:b/>
          <w:i/>
          <w:sz w:val="28"/>
          <w:szCs w:val="28"/>
        </w:rPr>
        <w:t xml:space="preserve">     </w:t>
      </w:r>
      <w:r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с правовыми актами Думы Невьянского городского округа  в 2019 году установлено, что налоговые расходы соответствуют целям муниципальных программ и  Стратегии социально-экономического развития Невьянского городского округа на период до 2035 года, </w:t>
      </w:r>
      <w:r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 xml:space="preserve">являются востребованными, </w:t>
      </w:r>
      <w:r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lastRenderedPageBreak/>
        <w:t>целесообразными, не оказыва</w:t>
      </w:r>
      <w:r w:rsidR="00EB43D9"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>ю</w:t>
      </w:r>
      <w:r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>т отрицательного влияния на экономическое развитие Невьянского городского округа</w:t>
      </w:r>
      <w:r w:rsidR="00B532B9"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>.</w:t>
      </w:r>
      <w:r w:rsidR="00D875BA"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B532B9"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>Б</w:t>
      </w:r>
      <w:r w:rsidR="00D875BA" w:rsidRPr="00762C4F">
        <w:rPr>
          <w:rFonts w:ascii="Liberation Serif" w:hAnsi="Liberation Serif" w:cs="Times New Roman"/>
          <w:b/>
          <w:i/>
          <w:sz w:val="28"/>
          <w:szCs w:val="28"/>
        </w:rPr>
        <w:t xml:space="preserve">олее результативные и менее затратные для местного бюджета альтернативные механизмы  достижения целей муниципальных программ и Стратегии  социально-экономического развития Невьянского городского округа на период до 2035 года отсутствуют. Налоговые расходы </w:t>
      </w:r>
      <w:r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 xml:space="preserve"> имеют положительную бюджетную  эффективность, их действие в 2019 году признано эффективным </w:t>
      </w:r>
      <w:r w:rsidR="00005B03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 xml:space="preserve">                      </w:t>
      </w:r>
      <w:r w:rsidRPr="00762C4F">
        <w:rPr>
          <w:rFonts w:ascii="Liberation Serif" w:hAnsi="Liberation Serif" w:cs="Times New Roman"/>
          <w:b/>
          <w:bCs/>
          <w:i/>
          <w:iCs/>
          <w:sz w:val="28"/>
          <w:szCs w:val="28"/>
          <w:lang w:eastAsia="en-US"/>
        </w:rPr>
        <w:t xml:space="preserve">и не требует отмены,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u w:val="single"/>
          <w:lang w:eastAsia="en-US"/>
        </w:rPr>
        <w:t>за исключением</w:t>
      </w:r>
      <w:r w:rsidR="00DC0125" w:rsidRPr="00762C4F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  <w:t>одного социального н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 xml:space="preserve">алогового расхода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  <w:t xml:space="preserve"> 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 xml:space="preserve">в виде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  <w:t xml:space="preserve"> о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 xml:space="preserve">свобождения от уплаты земельного налога «субъектов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25 %»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  <w:t>и двух стимулирующих налоговых расходов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05B0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 xml:space="preserve">в виде </w:t>
      </w:r>
      <w:r w:rsidR="00DC0125" w:rsidRPr="00762C4F"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  <w:t>о</w:t>
      </w:r>
      <w:r w:rsidR="00DC0125" w:rsidRPr="00762C4F">
        <w:rPr>
          <w:rFonts w:ascii="Liberation Serif" w:hAnsi="Liberation Serif" w:cs="Times New Roman"/>
          <w:b/>
          <w:sz w:val="28"/>
          <w:szCs w:val="28"/>
        </w:rPr>
        <w:t>свобождение от уплаты земельного налога «</w:t>
      </w:r>
      <w:r w:rsidR="00DC0125" w:rsidRPr="00762C4F">
        <w:rPr>
          <w:rFonts w:ascii="Liberation Serif" w:hAnsi="Liberation Serif"/>
          <w:b/>
          <w:sz w:val="28"/>
          <w:szCs w:val="28"/>
          <w:lang w:eastAsia="en-US"/>
        </w:rPr>
        <w:t xml:space="preserve">организации – </w:t>
      </w:r>
      <w:r w:rsidR="00005B03">
        <w:rPr>
          <w:rFonts w:ascii="Liberation Serif" w:hAnsi="Liberation Serif"/>
          <w:b/>
          <w:sz w:val="28"/>
          <w:szCs w:val="28"/>
          <w:lang w:eastAsia="en-US"/>
        </w:rPr>
        <w:t xml:space="preserve">                   </w:t>
      </w:r>
      <w:r w:rsidR="00DC0125" w:rsidRPr="00762C4F">
        <w:rPr>
          <w:rFonts w:ascii="Liberation Serif" w:hAnsi="Liberation Serif"/>
          <w:b/>
          <w:sz w:val="28"/>
          <w:szCs w:val="28"/>
          <w:lang w:eastAsia="en-US"/>
        </w:rPr>
        <w:t xml:space="preserve">в отношении земель, занятых техническими сооружениями и сетями, используемыми для нужд жилищно-коммунального хозяйства» </w:t>
      </w:r>
      <w:r w:rsidR="00005B03">
        <w:rPr>
          <w:rFonts w:ascii="Liberation Serif" w:hAnsi="Liberation Serif"/>
          <w:b/>
          <w:sz w:val="28"/>
          <w:szCs w:val="28"/>
          <w:lang w:eastAsia="en-US"/>
        </w:rPr>
        <w:t xml:space="preserve">                        </w:t>
      </w:r>
      <w:r w:rsidR="00DC0125" w:rsidRPr="00762C4F">
        <w:rPr>
          <w:rFonts w:ascii="Liberation Serif" w:hAnsi="Liberation Serif"/>
          <w:b/>
          <w:sz w:val="28"/>
          <w:szCs w:val="28"/>
          <w:lang w:eastAsia="en-US"/>
        </w:rPr>
        <w:t>и «</w:t>
      </w:r>
      <w:r w:rsidR="00DC0125" w:rsidRPr="00762C4F">
        <w:rPr>
          <w:rFonts w:ascii="Liberation Serif" w:hAnsi="Liberation Serif" w:cs="Times New Roman"/>
          <w:b/>
          <w:sz w:val="28"/>
          <w:szCs w:val="28"/>
          <w:lang w:eastAsia="en-US"/>
        </w:rPr>
        <w:t>организации - в отношении земель, на которых расположены объекты, предназначенные для очистки, обезвреживания и переработки отходов потребления».</w:t>
      </w:r>
    </w:p>
    <w:p w:rsidR="00DC0125" w:rsidRPr="00762C4F" w:rsidRDefault="00DC0125" w:rsidP="00DC0125">
      <w:pPr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762C4F">
        <w:rPr>
          <w:rFonts w:ascii="Liberation Serif" w:hAnsi="Liberation Serif" w:cs="Times New Roman"/>
          <w:b/>
          <w:sz w:val="28"/>
          <w:szCs w:val="28"/>
          <w:lang w:eastAsia="en-US"/>
        </w:rPr>
        <w:t>Данные налоговые расходы в течении всего периода</w:t>
      </w:r>
      <w:r w:rsidRPr="00762C4F">
        <w:rPr>
          <w:rFonts w:ascii="Liberation Serif" w:hAnsi="Liberation Serif"/>
          <w:b/>
          <w:sz w:val="28"/>
          <w:szCs w:val="28"/>
        </w:rPr>
        <w:t xml:space="preserve"> действия льгот были не востребованы налогоплательщиками. Цели предоставления налоговых  расходов  не достигнуты. Вклад  налоговых расходов </w:t>
      </w:r>
      <w:r w:rsidR="00005B03">
        <w:rPr>
          <w:rFonts w:ascii="Liberation Serif" w:hAnsi="Liberation Serif"/>
          <w:b/>
          <w:sz w:val="28"/>
          <w:szCs w:val="28"/>
        </w:rPr>
        <w:t xml:space="preserve">                     </w:t>
      </w:r>
      <w:r w:rsidRPr="00762C4F">
        <w:rPr>
          <w:rFonts w:ascii="Liberation Serif" w:hAnsi="Liberation Serif"/>
          <w:b/>
          <w:sz w:val="28"/>
          <w:szCs w:val="28"/>
        </w:rPr>
        <w:t xml:space="preserve"> в изменение значения показателя достижения целей муниципальных программ и Стратегии   социально-экономического развития Невьянского городского округа на период до 2035 года  равен нулю. Б</w:t>
      </w:r>
      <w:r w:rsidRPr="00762C4F">
        <w:rPr>
          <w:rFonts w:ascii="Liberation Serif" w:hAnsi="Liberation Serif"/>
          <w:b/>
          <w:bCs/>
          <w:iCs/>
          <w:sz w:val="28"/>
          <w:szCs w:val="28"/>
          <w:lang w:eastAsia="en-US"/>
        </w:rPr>
        <w:t>юджетная  эффективность  налоговых расходов равна нулю</w:t>
      </w:r>
      <w:r w:rsidRPr="00762C4F">
        <w:rPr>
          <w:rFonts w:ascii="Liberation Serif" w:hAnsi="Liberation Serif"/>
          <w:b/>
          <w:sz w:val="28"/>
          <w:szCs w:val="28"/>
        </w:rPr>
        <w:t>.  Данные налоговые расходы  являются не эффективным и подлежит отмене.</w:t>
      </w:r>
    </w:p>
    <w:p w:rsidR="00B55ABA" w:rsidRPr="00762C4F" w:rsidRDefault="00B55ABA" w:rsidP="00DC012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bCs/>
          <w:iCs/>
          <w:sz w:val="28"/>
          <w:szCs w:val="28"/>
          <w:lang w:eastAsia="en-US"/>
        </w:rPr>
      </w:pPr>
    </w:p>
    <w:p w:rsidR="001F536C" w:rsidRPr="00762C4F" w:rsidRDefault="001F536C" w:rsidP="009C1A14">
      <w:pPr>
        <w:tabs>
          <w:tab w:val="left" w:pos="346"/>
          <w:tab w:val="left" w:pos="883"/>
        </w:tabs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000"/>
      </w:tblPr>
      <w:tblGrid>
        <w:gridCol w:w="5073"/>
        <w:gridCol w:w="4992"/>
      </w:tblGrid>
      <w:tr w:rsidR="00762C4F" w:rsidRPr="00224B24" w:rsidTr="00762C4F">
        <w:tc>
          <w:tcPr>
            <w:tcW w:w="5073" w:type="dxa"/>
          </w:tcPr>
          <w:p w:rsidR="00762C4F" w:rsidRDefault="00762C4F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D1442" w:rsidRPr="000A71E4" w:rsidRDefault="00BD1442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92" w:type="dxa"/>
            <w:vAlign w:val="bottom"/>
          </w:tcPr>
          <w:p w:rsidR="00762C4F" w:rsidRPr="000A71E4" w:rsidRDefault="00762C4F" w:rsidP="00BF3E63">
            <w:pPr>
              <w:pStyle w:val="3"/>
              <w:jc w:val="right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</w:tr>
    </w:tbl>
    <w:p w:rsidR="00762C4F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Default="00762C4F" w:rsidP="00762C4F">
      <w:pPr>
        <w:pStyle w:val="a9"/>
        <w:ind w:left="-426"/>
        <w:rPr>
          <w:rFonts w:ascii="Liberation Serif" w:hAnsi="Liberation Serif"/>
          <w:i/>
          <w:sz w:val="20"/>
        </w:rPr>
      </w:pPr>
    </w:p>
    <w:sectPr w:rsidR="00762C4F" w:rsidSect="00125C1A">
      <w:headerReference w:type="default" r:id="rId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90" w:rsidRDefault="00143E90" w:rsidP="00C62D6D">
      <w:r>
        <w:separator/>
      </w:r>
    </w:p>
  </w:endnote>
  <w:endnote w:type="continuationSeparator" w:id="1">
    <w:p w:rsidR="00143E90" w:rsidRDefault="00143E90" w:rsidP="00C6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90" w:rsidRDefault="00143E90" w:rsidP="00C62D6D">
      <w:r>
        <w:separator/>
      </w:r>
    </w:p>
  </w:footnote>
  <w:footnote w:type="continuationSeparator" w:id="1">
    <w:p w:rsidR="00143E90" w:rsidRDefault="00143E90" w:rsidP="00C6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442082"/>
      <w:docPartObj>
        <w:docPartGallery w:val="Page Numbers (Top of Page)"/>
        <w:docPartUnique/>
      </w:docPartObj>
    </w:sdtPr>
    <w:sdtContent>
      <w:p w:rsidR="00005B03" w:rsidRDefault="00D621FD">
        <w:pPr>
          <w:pStyle w:val="a7"/>
          <w:jc w:val="center"/>
        </w:pPr>
        <w:fldSimple w:instr="PAGE   \* MERGEFORMAT">
          <w:r w:rsidR="00BD1442">
            <w:rPr>
              <w:noProof/>
            </w:rPr>
            <w:t>19</w:t>
          </w:r>
        </w:fldSimple>
      </w:p>
    </w:sdtContent>
  </w:sdt>
  <w:p w:rsidR="00005B03" w:rsidRDefault="0000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59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677A5A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2E8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A5B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CF5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3AD9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5CC4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CB77B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0ADF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26373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58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121C6"/>
    <w:multiLevelType w:val="hybridMultilevel"/>
    <w:tmpl w:val="6B8EA8C4"/>
    <w:lvl w:ilvl="0" w:tplc="047E924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540F00EB"/>
    <w:multiLevelType w:val="hybridMultilevel"/>
    <w:tmpl w:val="19760F4A"/>
    <w:lvl w:ilvl="0" w:tplc="7ADCD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CC3E43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D00FD1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94983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F8C"/>
    <w:rsid w:val="00000366"/>
    <w:rsid w:val="00004B58"/>
    <w:rsid w:val="000058B8"/>
    <w:rsid w:val="00005B03"/>
    <w:rsid w:val="0002601C"/>
    <w:rsid w:val="00031CA0"/>
    <w:rsid w:val="00036C2C"/>
    <w:rsid w:val="000755F8"/>
    <w:rsid w:val="00080BF5"/>
    <w:rsid w:val="00095840"/>
    <w:rsid w:val="000A7835"/>
    <w:rsid w:val="000B38F6"/>
    <w:rsid w:val="000C0D9F"/>
    <w:rsid w:val="000E00C2"/>
    <w:rsid w:val="000F60ED"/>
    <w:rsid w:val="00106284"/>
    <w:rsid w:val="001103DF"/>
    <w:rsid w:val="001114AD"/>
    <w:rsid w:val="00114E49"/>
    <w:rsid w:val="00125C1A"/>
    <w:rsid w:val="00136B58"/>
    <w:rsid w:val="00143E90"/>
    <w:rsid w:val="001468A8"/>
    <w:rsid w:val="00151C6A"/>
    <w:rsid w:val="00153BB8"/>
    <w:rsid w:val="00161D21"/>
    <w:rsid w:val="001B2F28"/>
    <w:rsid w:val="001C2028"/>
    <w:rsid w:val="001D6FF0"/>
    <w:rsid w:val="001E4F52"/>
    <w:rsid w:val="001F536C"/>
    <w:rsid w:val="002019D3"/>
    <w:rsid w:val="00212EEC"/>
    <w:rsid w:val="00215149"/>
    <w:rsid w:val="0022772A"/>
    <w:rsid w:val="002323EA"/>
    <w:rsid w:val="00244990"/>
    <w:rsid w:val="00285132"/>
    <w:rsid w:val="002A334A"/>
    <w:rsid w:val="002B0D60"/>
    <w:rsid w:val="002B0E8D"/>
    <w:rsid w:val="002B1750"/>
    <w:rsid w:val="002B4E5C"/>
    <w:rsid w:val="002C2CFF"/>
    <w:rsid w:val="002D3B4E"/>
    <w:rsid w:val="002F3572"/>
    <w:rsid w:val="003041EF"/>
    <w:rsid w:val="0033179E"/>
    <w:rsid w:val="00337285"/>
    <w:rsid w:val="00344790"/>
    <w:rsid w:val="00347143"/>
    <w:rsid w:val="00361F89"/>
    <w:rsid w:val="003620D8"/>
    <w:rsid w:val="0037432C"/>
    <w:rsid w:val="00374843"/>
    <w:rsid w:val="003849D1"/>
    <w:rsid w:val="0039350E"/>
    <w:rsid w:val="003A6D35"/>
    <w:rsid w:val="0041259A"/>
    <w:rsid w:val="004210C5"/>
    <w:rsid w:val="00422118"/>
    <w:rsid w:val="0043579E"/>
    <w:rsid w:val="00450528"/>
    <w:rsid w:val="0046452C"/>
    <w:rsid w:val="00483685"/>
    <w:rsid w:val="004844BA"/>
    <w:rsid w:val="004D1A8E"/>
    <w:rsid w:val="004E2E4F"/>
    <w:rsid w:val="004E62E1"/>
    <w:rsid w:val="004E7A96"/>
    <w:rsid w:val="004F0004"/>
    <w:rsid w:val="00503593"/>
    <w:rsid w:val="005039A0"/>
    <w:rsid w:val="00523B32"/>
    <w:rsid w:val="00525571"/>
    <w:rsid w:val="0053189E"/>
    <w:rsid w:val="0055197A"/>
    <w:rsid w:val="00557124"/>
    <w:rsid w:val="00557C33"/>
    <w:rsid w:val="00565C97"/>
    <w:rsid w:val="00590B9F"/>
    <w:rsid w:val="005D367D"/>
    <w:rsid w:val="005F5E34"/>
    <w:rsid w:val="005F6A51"/>
    <w:rsid w:val="00604BD6"/>
    <w:rsid w:val="006118DA"/>
    <w:rsid w:val="00614890"/>
    <w:rsid w:val="0061509F"/>
    <w:rsid w:val="00625F0D"/>
    <w:rsid w:val="00632336"/>
    <w:rsid w:val="00637ADD"/>
    <w:rsid w:val="0064102A"/>
    <w:rsid w:val="00650E44"/>
    <w:rsid w:val="00656694"/>
    <w:rsid w:val="00673194"/>
    <w:rsid w:val="00686448"/>
    <w:rsid w:val="006C0BD8"/>
    <w:rsid w:val="006C32B8"/>
    <w:rsid w:val="006D1026"/>
    <w:rsid w:val="006E670F"/>
    <w:rsid w:val="006F5046"/>
    <w:rsid w:val="00706423"/>
    <w:rsid w:val="007118AC"/>
    <w:rsid w:val="00712978"/>
    <w:rsid w:val="007173D7"/>
    <w:rsid w:val="00717570"/>
    <w:rsid w:val="00723BDE"/>
    <w:rsid w:val="00727043"/>
    <w:rsid w:val="0073165C"/>
    <w:rsid w:val="00762C4F"/>
    <w:rsid w:val="007D4BE7"/>
    <w:rsid w:val="007E38D9"/>
    <w:rsid w:val="007F02DF"/>
    <w:rsid w:val="007F6432"/>
    <w:rsid w:val="008158FB"/>
    <w:rsid w:val="00830527"/>
    <w:rsid w:val="008361B8"/>
    <w:rsid w:val="0084284E"/>
    <w:rsid w:val="00853398"/>
    <w:rsid w:val="00873540"/>
    <w:rsid w:val="00897B71"/>
    <w:rsid w:val="008B156B"/>
    <w:rsid w:val="008B22B3"/>
    <w:rsid w:val="008B28FD"/>
    <w:rsid w:val="008B6A3D"/>
    <w:rsid w:val="008B6B11"/>
    <w:rsid w:val="008C012B"/>
    <w:rsid w:val="00903B43"/>
    <w:rsid w:val="00915EFD"/>
    <w:rsid w:val="00916AEF"/>
    <w:rsid w:val="0093054A"/>
    <w:rsid w:val="0093669F"/>
    <w:rsid w:val="009438A1"/>
    <w:rsid w:val="0096551E"/>
    <w:rsid w:val="0096654A"/>
    <w:rsid w:val="00970D7A"/>
    <w:rsid w:val="00977E82"/>
    <w:rsid w:val="00984775"/>
    <w:rsid w:val="009851AA"/>
    <w:rsid w:val="00991B41"/>
    <w:rsid w:val="009C1A14"/>
    <w:rsid w:val="009C31F4"/>
    <w:rsid w:val="009C7386"/>
    <w:rsid w:val="009D104A"/>
    <w:rsid w:val="009D2908"/>
    <w:rsid w:val="009E3812"/>
    <w:rsid w:val="009E5A0D"/>
    <w:rsid w:val="009E7B67"/>
    <w:rsid w:val="00A1247E"/>
    <w:rsid w:val="00A16343"/>
    <w:rsid w:val="00A21576"/>
    <w:rsid w:val="00A57A18"/>
    <w:rsid w:val="00A57ADE"/>
    <w:rsid w:val="00A638D1"/>
    <w:rsid w:val="00A72ED0"/>
    <w:rsid w:val="00A96C32"/>
    <w:rsid w:val="00AA1668"/>
    <w:rsid w:val="00AC06E0"/>
    <w:rsid w:val="00AC284E"/>
    <w:rsid w:val="00AC4E79"/>
    <w:rsid w:val="00AD4B36"/>
    <w:rsid w:val="00B10757"/>
    <w:rsid w:val="00B32231"/>
    <w:rsid w:val="00B45568"/>
    <w:rsid w:val="00B532B9"/>
    <w:rsid w:val="00B55ABA"/>
    <w:rsid w:val="00B56DF7"/>
    <w:rsid w:val="00BB3EFA"/>
    <w:rsid w:val="00BC4509"/>
    <w:rsid w:val="00BD1442"/>
    <w:rsid w:val="00BD4987"/>
    <w:rsid w:val="00BF3E63"/>
    <w:rsid w:val="00BF4949"/>
    <w:rsid w:val="00C00B07"/>
    <w:rsid w:val="00C16FBA"/>
    <w:rsid w:val="00C23E48"/>
    <w:rsid w:val="00C24DB9"/>
    <w:rsid w:val="00C37A6D"/>
    <w:rsid w:val="00C4008D"/>
    <w:rsid w:val="00C4672A"/>
    <w:rsid w:val="00C62D6D"/>
    <w:rsid w:val="00C63B37"/>
    <w:rsid w:val="00C92AC6"/>
    <w:rsid w:val="00CA1361"/>
    <w:rsid w:val="00CC7FD3"/>
    <w:rsid w:val="00CF2AF0"/>
    <w:rsid w:val="00D21E98"/>
    <w:rsid w:val="00D23F99"/>
    <w:rsid w:val="00D400E3"/>
    <w:rsid w:val="00D43B55"/>
    <w:rsid w:val="00D621FD"/>
    <w:rsid w:val="00D65F9B"/>
    <w:rsid w:val="00D83EAA"/>
    <w:rsid w:val="00D875BA"/>
    <w:rsid w:val="00DA02EA"/>
    <w:rsid w:val="00DC0125"/>
    <w:rsid w:val="00DC22A1"/>
    <w:rsid w:val="00DC2307"/>
    <w:rsid w:val="00DC5122"/>
    <w:rsid w:val="00DF59E9"/>
    <w:rsid w:val="00E14CC0"/>
    <w:rsid w:val="00E32F2E"/>
    <w:rsid w:val="00E33E72"/>
    <w:rsid w:val="00E41413"/>
    <w:rsid w:val="00E61561"/>
    <w:rsid w:val="00E64BD1"/>
    <w:rsid w:val="00E80C29"/>
    <w:rsid w:val="00EA5381"/>
    <w:rsid w:val="00EB43D9"/>
    <w:rsid w:val="00EC3977"/>
    <w:rsid w:val="00ED0C22"/>
    <w:rsid w:val="00ED4BCE"/>
    <w:rsid w:val="00ED7F8C"/>
    <w:rsid w:val="00EE13E6"/>
    <w:rsid w:val="00EE6E0D"/>
    <w:rsid w:val="00EF4AC2"/>
    <w:rsid w:val="00F041E1"/>
    <w:rsid w:val="00F070C9"/>
    <w:rsid w:val="00F20E8C"/>
    <w:rsid w:val="00F33AF6"/>
    <w:rsid w:val="00F44DA2"/>
    <w:rsid w:val="00F465B6"/>
    <w:rsid w:val="00F537F9"/>
    <w:rsid w:val="00F62D5F"/>
    <w:rsid w:val="00F77188"/>
    <w:rsid w:val="00F84077"/>
    <w:rsid w:val="00FA5D96"/>
    <w:rsid w:val="00FC6272"/>
    <w:rsid w:val="00FD2161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2C4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ПАРАГРАФ,Абзац списка11"/>
    <w:basedOn w:val="a"/>
    <w:link w:val="a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C3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9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rsid w:val="009C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2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65C4-C5BE-4995-BA79-E1F7063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19</Pages>
  <Words>6780</Words>
  <Characters>38651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ShmakovaEP</dc:creator>
  <cp:lastModifiedBy>VedunovaAA</cp:lastModifiedBy>
  <cp:revision>162</cp:revision>
  <cp:lastPrinted>2020-10-02T05:09:00Z</cp:lastPrinted>
  <dcterms:created xsi:type="dcterms:W3CDTF">2020-09-23T04:58:00Z</dcterms:created>
  <dcterms:modified xsi:type="dcterms:W3CDTF">2020-10-22T06:30:00Z</dcterms:modified>
</cp:coreProperties>
</file>