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3B6B" w14:textId="77777777" w:rsidR="001E5632" w:rsidRDefault="001E5632" w:rsidP="00010073">
      <w:pPr>
        <w:shd w:val="clear" w:color="auto" w:fill="FFFFFF"/>
        <w:spacing w:after="0" w:line="240" w:lineRule="auto"/>
        <w:jc w:val="center"/>
        <w:textAlignment w:val="baseline"/>
        <w:outlineLvl w:val="2"/>
        <w:rPr>
          <w:rFonts w:ascii="Times New Roman" w:hAnsi="Times New Roman"/>
          <w:b/>
          <w:sz w:val="24"/>
          <w:szCs w:val="24"/>
          <w:lang w:eastAsia="ru-RU"/>
        </w:rPr>
      </w:pPr>
      <w:r w:rsidRPr="00010073">
        <w:rPr>
          <w:rFonts w:ascii="Times New Roman" w:hAnsi="Times New Roman"/>
          <w:b/>
          <w:sz w:val="24"/>
          <w:szCs w:val="24"/>
          <w:lang w:eastAsia="ru-RU"/>
        </w:rPr>
        <w:t xml:space="preserve">ДОГОВОР </w:t>
      </w:r>
    </w:p>
    <w:p w14:paraId="2FE57D8B" w14:textId="77777777" w:rsidR="001E5632" w:rsidRPr="00010073" w:rsidRDefault="001E5632" w:rsidP="00010073">
      <w:pPr>
        <w:shd w:val="clear" w:color="auto" w:fill="FFFFFF"/>
        <w:spacing w:after="0" w:line="240" w:lineRule="auto"/>
        <w:jc w:val="center"/>
        <w:textAlignment w:val="baseline"/>
        <w:outlineLvl w:val="2"/>
        <w:rPr>
          <w:rFonts w:ascii="Times New Roman" w:hAnsi="Times New Roman"/>
          <w:b/>
          <w:sz w:val="24"/>
          <w:szCs w:val="24"/>
          <w:lang w:eastAsia="ru-RU"/>
        </w:rPr>
      </w:pPr>
      <w:r w:rsidRPr="00010073">
        <w:rPr>
          <w:rFonts w:ascii="Times New Roman" w:hAnsi="Times New Roman"/>
          <w:b/>
          <w:sz w:val="24"/>
          <w:szCs w:val="24"/>
          <w:lang w:eastAsia="ru-RU"/>
        </w:rPr>
        <w:t>холодного водоснабжения и водоотведения</w:t>
      </w:r>
    </w:p>
    <w:p w14:paraId="120E1923" w14:textId="77777777" w:rsidR="001E5632" w:rsidRPr="00A423DF" w:rsidRDefault="001E5632" w:rsidP="00A423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40" w:lineRule="auto"/>
        <w:textAlignment w:val="baseline"/>
        <w:rPr>
          <w:rFonts w:ascii="Times New Roman" w:hAnsi="Times New Roman"/>
          <w:sz w:val="24"/>
          <w:szCs w:val="24"/>
          <w:lang w:eastAsia="ru-RU"/>
        </w:rPr>
      </w:pPr>
      <w:r>
        <w:rPr>
          <w:rFonts w:ascii="Times New Roman" w:hAnsi="Times New Roman"/>
          <w:sz w:val="24"/>
          <w:szCs w:val="24"/>
          <w:lang w:eastAsia="ru-RU"/>
        </w:rPr>
        <w:t>г. Невьянск</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«___» _____________ 20    г.</w:t>
      </w:r>
    </w:p>
    <w:p w14:paraId="41E70CCF" w14:textId="26ED548F"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Муниципальное унитарное предприятие «</w:t>
      </w:r>
      <w:r w:rsidR="00224BAA">
        <w:rPr>
          <w:rFonts w:ascii="Times New Roman" w:hAnsi="Times New Roman"/>
          <w:sz w:val="24"/>
          <w:szCs w:val="24"/>
          <w:lang w:eastAsia="ru-RU"/>
        </w:rPr>
        <w:t>Территория</w:t>
      </w:r>
      <w:r w:rsidRPr="00AE386E">
        <w:rPr>
          <w:rFonts w:ascii="Times New Roman" w:hAnsi="Times New Roman"/>
          <w:sz w:val="24"/>
          <w:szCs w:val="24"/>
          <w:lang w:eastAsia="ru-RU"/>
        </w:rPr>
        <w:t xml:space="preserve">» Невьянского городского округа, именуемое    в    дальнейшем   организацией   водопроводно-канализационного хозяйства, в </w:t>
      </w:r>
      <w:proofErr w:type="spellStart"/>
      <w:proofErr w:type="gramStart"/>
      <w:r w:rsidRPr="00AE386E">
        <w:rPr>
          <w:rFonts w:ascii="Times New Roman" w:hAnsi="Times New Roman"/>
          <w:sz w:val="24"/>
          <w:szCs w:val="24"/>
          <w:lang w:eastAsia="ru-RU"/>
        </w:rPr>
        <w:t>лице</w:t>
      </w:r>
      <w:r>
        <w:rPr>
          <w:rFonts w:ascii="Times New Roman" w:hAnsi="Times New Roman"/>
          <w:sz w:val="24"/>
          <w:szCs w:val="24"/>
          <w:lang w:eastAsia="ru-RU"/>
        </w:rPr>
        <w:t>.</w:t>
      </w:r>
      <w:r w:rsidRPr="00AE386E">
        <w:rPr>
          <w:rFonts w:ascii="Times New Roman" w:hAnsi="Times New Roman"/>
          <w:sz w:val="24"/>
          <w:szCs w:val="24"/>
          <w:lang w:eastAsia="ru-RU"/>
        </w:rPr>
        <w:t>директор</w:t>
      </w:r>
      <w:r>
        <w:rPr>
          <w:rFonts w:ascii="Times New Roman" w:hAnsi="Times New Roman"/>
          <w:sz w:val="24"/>
          <w:szCs w:val="24"/>
          <w:lang w:eastAsia="ru-RU"/>
        </w:rPr>
        <w:t>а</w:t>
      </w:r>
      <w:proofErr w:type="spellEnd"/>
      <w:proofErr w:type="gramEnd"/>
      <w:r w:rsidR="00224BAA">
        <w:rPr>
          <w:rFonts w:ascii="Times New Roman" w:hAnsi="Times New Roman"/>
          <w:sz w:val="24"/>
          <w:szCs w:val="24"/>
          <w:lang w:eastAsia="ru-RU"/>
        </w:rPr>
        <w:t xml:space="preserve"> Воробьева Сергея Александровича</w:t>
      </w:r>
      <w:r w:rsidRPr="00AE386E">
        <w:rPr>
          <w:rFonts w:ascii="Times New Roman" w:hAnsi="Times New Roman"/>
          <w:sz w:val="24"/>
          <w:szCs w:val="24"/>
          <w:lang w:eastAsia="ru-RU"/>
        </w:rPr>
        <w:t>, действующего на основании Устава, с одной стороны, именуемое в дальнейшем абонентом, в лице __________________________________</w:t>
      </w:r>
    </w:p>
    <w:p w14:paraId="57E34AC6" w14:textId="77777777" w:rsidR="001E5632" w:rsidRPr="00AE386E" w:rsidRDefault="001E5632" w:rsidP="00AE386E">
      <w:pPr>
        <w:spacing w:line="240" w:lineRule="auto"/>
        <w:jc w:val="both"/>
        <w:rPr>
          <w:rFonts w:ascii="Times New Roman" w:hAnsi="Times New Roman"/>
          <w:sz w:val="24"/>
          <w:szCs w:val="24"/>
          <w:lang w:eastAsia="ru-RU"/>
        </w:rPr>
      </w:pPr>
      <w:r w:rsidRPr="00AE386E">
        <w:rPr>
          <w:rFonts w:ascii="Times New Roman" w:hAnsi="Times New Roman"/>
          <w:sz w:val="24"/>
          <w:szCs w:val="24"/>
          <w:lang w:eastAsia="ru-RU"/>
        </w:rPr>
        <w:t>__________________________________________________________________________,действ</w:t>
      </w:r>
      <w:r>
        <w:rPr>
          <w:rFonts w:ascii="Times New Roman" w:hAnsi="Times New Roman"/>
          <w:sz w:val="24"/>
          <w:szCs w:val="24"/>
          <w:lang w:eastAsia="ru-RU"/>
        </w:rPr>
        <w:t>у</w:t>
      </w:r>
      <w:r w:rsidRPr="00AE386E">
        <w:rPr>
          <w:rFonts w:ascii="Times New Roman" w:hAnsi="Times New Roman"/>
          <w:sz w:val="24"/>
          <w:szCs w:val="24"/>
          <w:lang w:eastAsia="ru-RU"/>
        </w:rPr>
        <w:t>ющего на основании ________________________________________________,</w:t>
      </w:r>
      <w:r>
        <w:rPr>
          <w:rFonts w:ascii="Times New Roman" w:hAnsi="Times New Roman"/>
          <w:sz w:val="24"/>
          <w:szCs w:val="24"/>
          <w:lang w:eastAsia="ru-RU"/>
        </w:rPr>
        <w:t xml:space="preserve"> </w:t>
      </w:r>
      <w:r w:rsidRPr="00AE386E">
        <w:rPr>
          <w:rFonts w:ascii="Times New Roman" w:hAnsi="Times New Roman"/>
          <w:sz w:val="24"/>
          <w:szCs w:val="24"/>
          <w:lang w:eastAsia="ru-RU"/>
        </w:rPr>
        <w:t>с другой стороны, именуемые в  дальнейшем  сторонами,  заключили  настоящий</w:t>
      </w:r>
      <w:r>
        <w:rPr>
          <w:rFonts w:ascii="Times New Roman" w:hAnsi="Times New Roman"/>
          <w:sz w:val="24"/>
          <w:szCs w:val="24"/>
          <w:lang w:eastAsia="ru-RU"/>
        </w:rPr>
        <w:t xml:space="preserve"> </w:t>
      </w:r>
      <w:r w:rsidRPr="00AE386E">
        <w:rPr>
          <w:rFonts w:ascii="Times New Roman" w:hAnsi="Times New Roman"/>
          <w:sz w:val="24"/>
          <w:szCs w:val="24"/>
          <w:lang w:eastAsia="ru-RU"/>
        </w:rPr>
        <w:t>договор о нижеследующем:</w:t>
      </w:r>
    </w:p>
    <w:p w14:paraId="45B86525"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1. Предмет договора</w:t>
      </w:r>
    </w:p>
    <w:p w14:paraId="4E0D26C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14:paraId="6994FD6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холодную (питьевую) воду _____________________________________________.</w:t>
      </w:r>
    </w:p>
    <w:p w14:paraId="13C9335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Абонент обязуется оплачивать холодную (питьевую)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через привлеченных третьих лиц,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14:paraId="28C3D79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приложении № 1.</w:t>
      </w:r>
    </w:p>
    <w:p w14:paraId="7C338CA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приложении № 2.</w:t>
      </w:r>
    </w:p>
    <w:p w14:paraId="60A7F51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Местом исполнения обязательств по договору является ___________________</w:t>
      </w:r>
    </w:p>
    <w:p w14:paraId="2671D769"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2. Сроки и режим подачи холодной воды и водоотведения</w:t>
      </w:r>
    </w:p>
    <w:p w14:paraId="7861942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2.1.  Датой начала подачи холодной воды и приема сточных вод является </w:t>
      </w:r>
      <w:proofErr w:type="gramStart"/>
      <w:r w:rsidRPr="00AE386E">
        <w:rPr>
          <w:rFonts w:ascii="Times New Roman" w:hAnsi="Times New Roman"/>
          <w:sz w:val="24"/>
          <w:szCs w:val="24"/>
          <w:lang w:eastAsia="ru-RU"/>
        </w:rPr>
        <w:t xml:space="preserve">«  </w:t>
      </w:r>
      <w:proofErr w:type="gramEnd"/>
      <w:r w:rsidRPr="00AE386E">
        <w:rPr>
          <w:rFonts w:ascii="Times New Roman" w:hAnsi="Times New Roman"/>
          <w:sz w:val="24"/>
          <w:szCs w:val="24"/>
          <w:lang w:eastAsia="ru-RU"/>
        </w:rPr>
        <w:t xml:space="preserve">  » ________ 20__ г.</w:t>
      </w:r>
    </w:p>
    <w:p w14:paraId="527CD70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2.2.  </w:t>
      </w:r>
      <w:proofErr w:type="gramStart"/>
      <w:r w:rsidRPr="00AE386E">
        <w:rPr>
          <w:rFonts w:ascii="Times New Roman" w:hAnsi="Times New Roman"/>
          <w:sz w:val="24"/>
          <w:szCs w:val="24"/>
          <w:lang w:eastAsia="ru-RU"/>
        </w:rPr>
        <w:t>Отпуск  холодной</w:t>
      </w:r>
      <w:proofErr w:type="gramEnd"/>
      <w:r w:rsidRPr="00AE386E">
        <w:rPr>
          <w:rFonts w:ascii="Times New Roman" w:hAnsi="Times New Roman"/>
          <w:sz w:val="24"/>
          <w:szCs w:val="24"/>
          <w:lang w:eastAsia="ru-RU"/>
        </w:rPr>
        <w:t xml:space="preserve"> воды (гарантированного объема подачи воды (в том числе на нужды пожаротушения) осуществляется круглосуточно в режиме гарантированного расхода и свободного напора при заданном характерном водопотреблении на нужды абонента. </w:t>
      </w:r>
    </w:p>
    <w:p w14:paraId="1A514EE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2.3.  Прием сточных вод осуществляется круглосуточно.</w:t>
      </w:r>
    </w:p>
    <w:p w14:paraId="3C4CD254"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lastRenderedPageBreak/>
        <w:t>3.  Тарифы, сроки и порядок оплаты по договору</w:t>
      </w:r>
    </w:p>
    <w:p w14:paraId="6A2DB54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3.1.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AE386E">
        <w:rPr>
          <w:rFonts w:ascii="Times New Roman" w:hAnsi="Times New Roman"/>
          <w:sz w:val="24"/>
          <w:szCs w:val="24"/>
          <w:lang w:eastAsia="ru-RU"/>
        </w:rPr>
        <w:t>двухставочных</w:t>
      </w:r>
      <w:proofErr w:type="spellEnd"/>
      <w:r w:rsidRPr="00AE386E">
        <w:rPr>
          <w:rFonts w:ascii="Times New Roman" w:hAnsi="Times New Roman"/>
          <w:sz w:val="24"/>
          <w:szCs w:val="24"/>
          <w:lang w:eastAsia="ru-RU"/>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14:paraId="768F8F8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Тариф на холодную (питьевую) воду, установленный на дату заключения настоящего договора, - _______________________ руб./куб. м.</w:t>
      </w:r>
    </w:p>
    <w:p w14:paraId="7C81ECC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Тариф на водоотведение, установленный на дату заключения настоящего договора, - ______________________ руб./куб. м.</w:t>
      </w:r>
    </w:p>
    <w:p w14:paraId="1F64A9A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3.2.  Расчетный период, установленный настоящим договором, равен 1 календарному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14:paraId="73CDBAD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3.3.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
    <w:p w14:paraId="3685D36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3.4.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AE386E">
        <w:rPr>
          <w:rFonts w:ascii="Times New Roman" w:hAnsi="Times New Roman"/>
          <w:sz w:val="24"/>
          <w:szCs w:val="24"/>
          <w:lang w:eastAsia="ru-RU"/>
        </w:rPr>
        <w:t>факсограмма</w:t>
      </w:r>
      <w:proofErr w:type="spellEnd"/>
      <w:r w:rsidRPr="00AE386E">
        <w:rPr>
          <w:rFonts w:ascii="Times New Roman" w:hAnsi="Times New Roman"/>
          <w:sz w:val="24"/>
          <w:szCs w:val="24"/>
          <w:lang w:eastAsia="ru-RU"/>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14:paraId="470ADAB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3.5.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14:paraId="0675C4AD" w14:textId="77777777" w:rsidR="001E5632" w:rsidRPr="00AE386E" w:rsidRDefault="001E5632" w:rsidP="00AF220C">
      <w:pPr>
        <w:spacing w:line="240" w:lineRule="auto"/>
        <w:ind w:firstLine="540"/>
        <w:jc w:val="center"/>
        <w:rPr>
          <w:rFonts w:ascii="Times New Roman" w:hAnsi="Times New Roman"/>
          <w:b/>
          <w:sz w:val="24"/>
          <w:szCs w:val="24"/>
          <w:lang w:eastAsia="ru-RU"/>
        </w:rPr>
      </w:pPr>
      <w:r w:rsidRPr="00AE386E">
        <w:rPr>
          <w:rFonts w:ascii="Times New Roman" w:hAnsi="Times New Roman"/>
          <w:b/>
          <w:sz w:val="24"/>
          <w:szCs w:val="24"/>
          <w:lang w:eastAsia="ru-RU"/>
        </w:rPr>
        <w:t>4.  Права и обязанности сторон</w:t>
      </w:r>
    </w:p>
    <w:p w14:paraId="6F06CFAD"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4.1.  Организация водопроводно-канализационного хозяйства обязана:</w:t>
      </w:r>
    </w:p>
    <w:p w14:paraId="735A0DD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w:t>
      </w:r>
      <w:r w:rsidRPr="00AE386E">
        <w:rPr>
          <w:rFonts w:ascii="Times New Roman" w:hAnsi="Times New Roman"/>
          <w:sz w:val="24"/>
          <w:szCs w:val="24"/>
          <w:lang w:eastAsia="ru-RU"/>
        </w:rPr>
        <w:lastRenderedPageBreak/>
        <w:t>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14:paraId="60D1E3D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14:paraId="6F1DCCB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осуществлять производственный контроль качества питьевой воды и производственный контроль состава и свойств сточных вод;</w:t>
      </w:r>
    </w:p>
    <w:p w14:paraId="6543C27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соблюдать установленный режим подачи холодной воды и режим приема сточных вод;</w:t>
      </w:r>
    </w:p>
    <w:p w14:paraId="7387AFA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AE386E">
        <w:rPr>
          <w:rFonts w:ascii="Times New Roman" w:hAnsi="Times New Roman"/>
          <w:sz w:val="24"/>
          <w:szCs w:val="24"/>
          <w:lang w:eastAsia="ru-RU"/>
        </w:rPr>
        <w:t>факсограмма</w:t>
      </w:r>
      <w:proofErr w:type="spellEnd"/>
      <w:r w:rsidRPr="00AE386E">
        <w:rPr>
          <w:rFonts w:ascii="Times New Roman" w:hAnsi="Times New Roman"/>
          <w:sz w:val="24"/>
          <w:szCs w:val="24"/>
          <w:lang w:eastAsia="ru-RU"/>
        </w:rPr>
        <w:t>, телефонограмма, информационно-телекоммуникационная сеть «Интернет»);</w:t>
      </w:r>
    </w:p>
    <w:p w14:paraId="376BBAB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14:paraId="3AE6FF4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14:paraId="4ADC503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14:paraId="00FE066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14:paraId="2C486EA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14:paraId="71C95F8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14:paraId="556263C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14:paraId="3A9A54C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14:paraId="4DB2684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505812E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14:paraId="5DDB472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40462F7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F98935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14:paraId="7B597500"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4.2.  Организация водопроводно-канализационного хозяйства вправе:</w:t>
      </w:r>
    </w:p>
    <w:p w14:paraId="31EA7FA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14:paraId="0C2F1C6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066272B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14:paraId="09D8A12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6 настоящего договора;</w:t>
      </w:r>
    </w:p>
    <w:p w14:paraId="56AAABC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14:paraId="6C8DF3D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инициировать проведение сверки расчетов по настоящему договору.</w:t>
      </w:r>
    </w:p>
    <w:p w14:paraId="1CD0A8E5"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4.3.  Абонент обязан:</w:t>
      </w:r>
    </w:p>
    <w:p w14:paraId="0BEC23C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14:paraId="7D2425F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14:paraId="6ED1247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в) обеспечивать учет получаемой холодной воды и отводимых сточных вод в порядке, установленном разделом 5 настоящего договора, и в соответствии с правилами организации </w:t>
      </w:r>
      <w:r w:rsidRPr="00AE386E">
        <w:rPr>
          <w:rFonts w:ascii="Times New Roman" w:hAnsi="Times New Roman"/>
          <w:sz w:val="24"/>
          <w:szCs w:val="24"/>
          <w:lang w:eastAsia="ru-RU"/>
        </w:rPr>
        <w:lastRenderedPageBreak/>
        <w:t>коммерческого учета воды, сточных вод, утверждаемыми Правительством Российской Федерации, если иное не предусмотрено настоящим договором;</w:t>
      </w:r>
    </w:p>
    <w:p w14:paraId="6870917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 утверждаемыми Правительством Российской Федерации;</w:t>
      </w:r>
    </w:p>
    <w:p w14:paraId="418970E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соблюдать установленный настоящим договором режим потребления холодной воды и режим водоотведения;</w:t>
      </w:r>
    </w:p>
    <w:p w14:paraId="50BD0C4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14:paraId="7F8C1E9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разделом 6 настоящего договора;</w:t>
      </w:r>
    </w:p>
    <w:p w14:paraId="3D7F305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14:paraId="536D981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14:paraId="2E71D16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12 настоящего договора;</w:t>
      </w:r>
    </w:p>
    <w:p w14:paraId="5F7B24B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14:paraId="123CB1E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3D82164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14:paraId="429D8B71"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14:paraId="30FB4C3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14:paraId="33A8800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14:paraId="6243508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4B75EED0"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14:paraId="0657873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14:paraId="66EC1BA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ф)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14:paraId="0AEDD67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14:paraId="61499CA6"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4.4.  Абонент имеет право:</w:t>
      </w:r>
    </w:p>
    <w:p w14:paraId="600B6B1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3118229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14:paraId="05F35DB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привлекать третьих лиц для выполнения работ по устройству узла учета;</w:t>
      </w:r>
    </w:p>
    <w:p w14:paraId="645ECFB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г) инициировать проведение сверки расчетов по настоящему договору;</w:t>
      </w:r>
    </w:p>
    <w:p w14:paraId="24531C4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14:paraId="236FF116"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5.  Порядок осуществления учета поданной холодной воды и принимаемых сточных вод, сроки и способы представления показаний приборов учета организации водопроводно-канализационного хозяйства</w:t>
      </w:r>
    </w:p>
    <w:p w14:paraId="18809C0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5.1.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14:paraId="18EF8E5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5.2.  Коммерческий учет полученной холодной воды абонент.</w:t>
      </w:r>
    </w:p>
    <w:p w14:paraId="7E33B0B1" w14:textId="77777777" w:rsidR="00224BAA"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5.3.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 </w:t>
      </w:r>
    </w:p>
    <w:p w14:paraId="3935785A" w14:textId="79D1BC5A"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5.4.   </w:t>
      </w:r>
      <w:proofErr w:type="gramStart"/>
      <w:r w:rsidRPr="00AE386E">
        <w:rPr>
          <w:rFonts w:ascii="Times New Roman" w:hAnsi="Times New Roman"/>
          <w:sz w:val="24"/>
          <w:szCs w:val="24"/>
          <w:lang w:eastAsia="ru-RU"/>
        </w:rPr>
        <w:t>В  случае</w:t>
      </w:r>
      <w:proofErr w:type="gramEnd"/>
      <w:r w:rsidRPr="00AE386E">
        <w:rPr>
          <w:rFonts w:ascii="Times New Roman" w:hAnsi="Times New Roman"/>
          <w:sz w:val="24"/>
          <w:szCs w:val="24"/>
          <w:lang w:eastAsia="ru-RU"/>
        </w:rPr>
        <w:t xml:space="preserve">  отсутствия  у  абонента  приборов учета холодной воды и сточных вод абонент обязан до _______________________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14:paraId="5356E41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5.5.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w:t>
      </w:r>
    </w:p>
    <w:p w14:paraId="477A416B" w14:textId="77777777" w:rsidR="001E5632" w:rsidRPr="00AE386E" w:rsidRDefault="001E5632" w:rsidP="00AE386E">
      <w:pPr>
        <w:spacing w:line="240" w:lineRule="auto"/>
        <w:ind w:firstLine="540"/>
        <w:jc w:val="both"/>
        <w:rPr>
          <w:rFonts w:ascii="Times New Roman" w:hAnsi="Times New Roman"/>
          <w:sz w:val="24"/>
          <w:szCs w:val="24"/>
          <w:lang w:eastAsia="ru-RU"/>
        </w:rPr>
      </w:pPr>
      <w:proofErr w:type="gramStart"/>
      <w:r w:rsidRPr="00AE386E">
        <w:rPr>
          <w:rFonts w:ascii="Times New Roman" w:hAnsi="Times New Roman"/>
          <w:sz w:val="24"/>
          <w:szCs w:val="24"/>
          <w:lang w:eastAsia="ru-RU"/>
        </w:rPr>
        <w:t>приборов  учета</w:t>
      </w:r>
      <w:proofErr w:type="gramEnd"/>
      <w:r w:rsidRPr="00AE386E">
        <w:rPr>
          <w:rFonts w:ascii="Times New Roman" w:hAnsi="Times New Roman"/>
          <w:sz w:val="24"/>
          <w:szCs w:val="24"/>
          <w:lang w:eastAsia="ru-RU"/>
        </w:rPr>
        <w:t xml:space="preserve">  в  журнал  учета  расхода  воды  и  принятых сточных вод и передает эти сведения в организацию водопроводно-канализационного хозяйства не позднее ______________.</w:t>
      </w:r>
    </w:p>
    <w:p w14:paraId="382C7CA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5.6.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14:paraId="1DB66018"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6.  Порядок обеспечения абонентом доступа организации водопроводно-канализационного хозяйства к водопроводным и канализационным сетям (контрольным канализационным колодцам), местам отбора проб воды и сточных вод, приборам учета холодной воды и сточных вод</w:t>
      </w:r>
    </w:p>
    <w:p w14:paraId="78913B40" w14:textId="77777777" w:rsidR="001E5632" w:rsidRPr="00AE386E" w:rsidRDefault="001E5632" w:rsidP="00AE386E">
      <w:pPr>
        <w:spacing w:line="240" w:lineRule="auto"/>
        <w:ind w:firstLine="540"/>
        <w:jc w:val="both"/>
        <w:rPr>
          <w:rFonts w:ascii="Times New Roman" w:hAnsi="Times New Roman"/>
          <w:i/>
          <w:sz w:val="24"/>
          <w:szCs w:val="24"/>
          <w:lang w:eastAsia="ru-RU"/>
        </w:rPr>
      </w:pPr>
      <w:r w:rsidRPr="00AE386E">
        <w:rPr>
          <w:rFonts w:ascii="Times New Roman" w:hAnsi="Times New Roman"/>
          <w:i/>
          <w:sz w:val="24"/>
          <w:szCs w:val="24"/>
          <w:lang w:eastAsia="ru-RU"/>
        </w:rPr>
        <w:t>6.1.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14:paraId="769B11D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AE386E">
        <w:rPr>
          <w:rFonts w:ascii="Times New Roman" w:hAnsi="Times New Roman"/>
          <w:sz w:val="24"/>
          <w:szCs w:val="24"/>
          <w:lang w:eastAsia="ru-RU"/>
        </w:rPr>
        <w:t>факсограмма</w:t>
      </w:r>
      <w:proofErr w:type="spellEnd"/>
      <w:r w:rsidRPr="00AE386E">
        <w:rPr>
          <w:rFonts w:ascii="Times New Roman" w:hAnsi="Times New Roman"/>
          <w:sz w:val="24"/>
          <w:szCs w:val="24"/>
          <w:lang w:eastAsia="ru-RU"/>
        </w:rPr>
        <w:t xml:space="preserve">, телефонограмма, информационно-телекоммуникационная сеть «Интернет»). При осуществлении проверки состава и </w:t>
      </w:r>
      <w:r w:rsidRPr="00AE386E">
        <w:rPr>
          <w:rFonts w:ascii="Times New Roman" w:hAnsi="Times New Roman"/>
          <w:sz w:val="24"/>
          <w:szCs w:val="24"/>
          <w:lang w:eastAsia="ru-RU"/>
        </w:rPr>
        <w:lastRenderedPageBreak/>
        <w:t>свойств сточных вод предварительное уведомление абонента о проверке осуществляется не позднее 15 минут до начала процедуры отбора проб;</w:t>
      </w:r>
    </w:p>
    <w:p w14:paraId="36084E3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14:paraId="77AE014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14:paraId="6973E47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14:paraId="1E0FD9B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14:paraId="6120BF7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405EEF1C"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7.  Порядок контроля качества питьевой воды</w:t>
      </w:r>
    </w:p>
    <w:p w14:paraId="1507D0B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14:paraId="67DE407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14:paraId="545BDC1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7.2.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14:paraId="631817EE"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8.  Контроль состава и свойств сточных вод, места и порядок отбора проб сточных вод</w:t>
      </w:r>
    </w:p>
    <w:p w14:paraId="2E5AE5A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8.1.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7029B3A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 Российской Федерации от 21 июня 2013 г. № 525.</w:t>
      </w:r>
    </w:p>
    <w:p w14:paraId="0ADDE20A"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 xml:space="preserve">9.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w:t>
      </w:r>
      <w:proofErr w:type="gramStart"/>
      <w:r w:rsidRPr="00AE386E">
        <w:rPr>
          <w:rFonts w:ascii="Times New Roman" w:hAnsi="Times New Roman"/>
          <w:b/>
          <w:sz w:val="24"/>
          <w:szCs w:val="24"/>
          <w:lang w:eastAsia="ru-RU"/>
        </w:rPr>
        <w:t>по объему</w:t>
      </w:r>
      <w:proofErr w:type="gramEnd"/>
      <w:r w:rsidRPr="00AE386E">
        <w:rPr>
          <w:rFonts w:ascii="Times New Roman" w:hAnsi="Times New Roman"/>
          <w:b/>
          <w:sz w:val="24"/>
          <w:szCs w:val="24"/>
          <w:lang w:eastAsia="ru-RU"/>
        </w:rPr>
        <w:t xml:space="preserve">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D35617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w:t>
      </w:r>
    </w:p>
    <w:p w14:paraId="03E9D9A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9.2.  Сведения о нормативах допустимых сбросов и требованиях к составу и свойствам сточных вод, установленных для абонента, приведены в приложении № 3.</w:t>
      </w:r>
    </w:p>
    <w:p w14:paraId="3D50464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14:paraId="4BA4940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14:paraId="03D02EB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14:paraId="649C9EE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9.5.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w:t>
      </w:r>
    </w:p>
    <w:p w14:paraId="678828BA"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10.  Условия временного прекращения или ограничения холодного водоснабжения и приема сточных вод</w:t>
      </w:r>
    </w:p>
    <w:p w14:paraId="6D8F6599"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10.1.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14:paraId="31398C5A"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lastRenderedPageBreak/>
        <w:t>10.2.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14:paraId="07CA369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абонента.</w:t>
      </w:r>
    </w:p>
    <w:p w14:paraId="739CBC7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10.3.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AE386E">
        <w:rPr>
          <w:rFonts w:ascii="Times New Roman" w:hAnsi="Times New Roman"/>
          <w:sz w:val="24"/>
          <w:szCs w:val="24"/>
          <w:lang w:eastAsia="ru-RU"/>
        </w:rPr>
        <w:t>факсограмма</w:t>
      </w:r>
      <w:proofErr w:type="spellEnd"/>
      <w:r w:rsidRPr="00AE386E">
        <w:rPr>
          <w:rFonts w:ascii="Times New Roman" w:hAnsi="Times New Roman"/>
          <w:sz w:val="24"/>
          <w:szCs w:val="24"/>
          <w:lang w:eastAsia="ru-RU"/>
        </w:rPr>
        <w:t>, телефонограмма, информационно-телекоммуникационная сеть «Интернет»), позволяющими подтвердить получение такого уведомления адресатом.</w:t>
      </w:r>
    </w:p>
    <w:p w14:paraId="5EF6B589"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11.  Порядок уведомления организации водопроводно-канализационного хозяйства о переходе прав на объекты, в отношении которых осуществляется водоснабжение и водоотведение</w:t>
      </w:r>
    </w:p>
    <w:p w14:paraId="399F2B4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11.1.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14:paraId="2A4CFD5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11.2.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14:paraId="669FE0AC"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12.  Условия водоснабжения и (или) водоотведения иных лиц, объекты которых подключены к водопроводным и (или) канализационным сетям, принадлежащим абоненту</w:t>
      </w:r>
    </w:p>
    <w:p w14:paraId="1E7B202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12.1.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14:paraId="748DEAD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14:paraId="0377E09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12.3.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14:paraId="28EF3B8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12.4.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14:paraId="7CCC430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12.5.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w:t>
      </w:r>
      <w:r w:rsidRPr="00AE386E">
        <w:rPr>
          <w:rFonts w:ascii="Times New Roman" w:hAnsi="Times New Roman"/>
          <w:sz w:val="24"/>
          <w:szCs w:val="24"/>
          <w:lang w:eastAsia="ru-RU"/>
        </w:rPr>
        <w:lastRenderedPageBreak/>
        <w:t>водоснабжения и (или) единого договора холодного водоснабжения и водоотведения с организацией водопроводно-канализационного хозяйства.</w:t>
      </w:r>
    </w:p>
    <w:p w14:paraId="43341CD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12.6.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14:paraId="4144227A"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13.  Порядок урегулирования споров и разногласий</w:t>
      </w:r>
    </w:p>
    <w:p w14:paraId="6DEB7424"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14:paraId="7CD3706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13.2.  Претензия направляется по адресу стороны, указанному в реквизитах договора, и должна содержать:</w:t>
      </w:r>
    </w:p>
    <w:p w14:paraId="568C0BD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а) сведения о заявителе (наименование, местонахождение, адрес);</w:t>
      </w:r>
    </w:p>
    <w:p w14:paraId="55AF0AA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б) содержание спора и разногласий;</w:t>
      </w:r>
    </w:p>
    <w:p w14:paraId="3738707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14:paraId="0B3EC612"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г) другие сведения по усмотрению стороны.</w:t>
      </w:r>
    </w:p>
    <w:p w14:paraId="02414F4C"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13.3.  Сторона, получившая претензию, в течение 5 рабочих дней со дня ее поступления обязана рассмотреть претензию и дать ответ.</w:t>
      </w:r>
    </w:p>
    <w:p w14:paraId="1E8BD74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13.4.  Стороны составляют акт об урегулировании спора (разногласий).</w:t>
      </w:r>
    </w:p>
    <w:p w14:paraId="75CE68E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13.5.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14:paraId="0A9B59E9"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14.  Ответственность сторон</w:t>
      </w:r>
    </w:p>
    <w:p w14:paraId="04D4FA0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988320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14.2.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14:paraId="78F4612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14:paraId="524005E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 2.</w:t>
      </w:r>
    </w:p>
    <w:p w14:paraId="7D3089E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14.3.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4A2721DC"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lastRenderedPageBreak/>
        <w:t>15.  Обстоятельства непреодолимой силы</w:t>
      </w:r>
    </w:p>
    <w:p w14:paraId="5A4ABE9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15.1.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Pr="00AE386E">
        <w:rPr>
          <w:rFonts w:ascii="Times New Roman" w:hAnsi="Times New Roman"/>
          <w:sz w:val="24"/>
          <w:szCs w:val="24"/>
          <w:lang w:eastAsia="ru-RU"/>
        </w:rPr>
        <w:t>и</w:t>
      </w:r>
      <w:proofErr w:type="gramEnd"/>
      <w:r w:rsidRPr="00AE386E">
        <w:rPr>
          <w:rFonts w:ascii="Times New Roman" w:hAnsi="Times New Roman"/>
          <w:sz w:val="24"/>
          <w:szCs w:val="24"/>
          <w:lang w:eastAsia="ru-RU"/>
        </w:rPr>
        <w:t xml:space="preserve"> если эти обстоятельства повлияли на исполнение настоящего договора.</w:t>
      </w:r>
    </w:p>
    <w:p w14:paraId="007DFC73"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7C4A829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15.2.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14:paraId="5180F19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Извещение должно содержать данные о наступлении и характере указанных обстоятельств.</w:t>
      </w:r>
    </w:p>
    <w:p w14:paraId="5AC1E4B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Сторона должна без промедления, не позднее 24 часов, известить другую сторону о прекращении таких обстоятельств.</w:t>
      </w:r>
    </w:p>
    <w:p w14:paraId="5B70CBD3"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16.  Действие договора</w:t>
      </w:r>
    </w:p>
    <w:p w14:paraId="11483B1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16.1.  Настоящий договор вступает в силу с ______________________________.</w:t>
      </w:r>
    </w:p>
    <w:p w14:paraId="1B0FA83D"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 16.2.  Настоящий договор заключен на срок _______________________________.</w:t>
      </w:r>
    </w:p>
    <w:p w14:paraId="42B5FF8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5B19CAC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16.4.  Настоящий договор может быть расторгнут до окончания срока действия настоящего договора по обоюдному согласию сторон.</w:t>
      </w:r>
    </w:p>
    <w:p w14:paraId="0785B048"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16.5.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14:paraId="2EC8682A" w14:textId="77777777" w:rsidR="001E5632" w:rsidRPr="00AE386E" w:rsidRDefault="001E5632" w:rsidP="00AE386E">
      <w:pPr>
        <w:spacing w:line="240" w:lineRule="auto"/>
        <w:ind w:firstLine="540"/>
        <w:jc w:val="both"/>
        <w:rPr>
          <w:rFonts w:ascii="Times New Roman" w:hAnsi="Times New Roman"/>
          <w:b/>
          <w:sz w:val="24"/>
          <w:szCs w:val="24"/>
          <w:lang w:eastAsia="ru-RU"/>
        </w:rPr>
      </w:pPr>
      <w:r w:rsidRPr="00AE386E">
        <w:rPr>
          <w:rFonts w:ascii="Times New Roman" w:hAnsi="Times New Roman"/>
          <w:b/>
          <w:sz w:val="24"/>
          <w:szCs w:val="24"/>
          <w:lang w:eastAsia="ru-RU"/>
        </w:rPr>
        <w:t>17.  Прочие условия</w:t>
      </w:r>
    </w:p>
    <w:p w14:paraId="5950DAF7"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14:paraId="0DED090E"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598110F6"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14:paraId="47749405"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17.4.  Настоящий договор составлен в 2 экземплярах, имеющих равную юридическую силу.</w:t>
      </w:r>
    </w:p>
    <w:p w14:paraId="5E5F57CF"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17.5.  Приложения к настоящему договору являются его неотъемлемой частью.</w:t>
      </w:r>
      <w:r w:rsidRPr="00AE386E">
        <w:rPr>
          <w:rFonts w:ascii="Times New Roman" w:hAnsi="Times New Roman"/>
          <w:sz w:val="24"/>
          <w:szCs w:val="24"/>
          <w:lang w:eastAsia="ru-RU"/>
        </w:rPr>
        <w:br/>
      </w:r>
    </w:p>
    <w:p w14:paraId="0AB891CB" w14:textId="77777777" w:rsidR="001E5632" w:rsidRPr="00AE386E" w:rsidRDefault="001E5632" w:rsidP="00AE386E">
      <w:pPr>
        <w:spacing w:line="240" w:lineRule="auto"/>
        <w:ind w:firstLine="540"/>
        <w:jc w:val="both"/>
        <w:rPr>
          <w:rFonts w:ascii="Times New Roman" w:hAnsi="Times New Roman"/>
          <w:sz w:val="24"/>
          <w:szCs w:val="24"/>
          <w:lang w:eastAsia="ru-RU"/>
        </w:rPr>
      </w:pPr>
      <w:r w:rsidRPr="00AE386E">
        <w:rPr>
          <w:rFonts w:ascii="Times New Roman" w:hAnsi="Times New Roman"/>
          <w:sz w:val="24"/>
          <w:szCs w:val="24"/>
          <w:lang w:eastAsia="ru-RU"/>
        </w:rPr>
        <w:t xml:space="preserve">Организация водопроводно-               </w:t>
      </w:r>
      <w:r w:rsidRPr="00AE386E">
        <w:rPr>
          <w:rFonts w:ascii="Times New Roman" w:hAnsi="Times New Roman"/>
          <w:sz w:val="24"/>
          <w:szCs w:val="24"/>
          <w:lang w:eastAsia="ru-RU"/>
        </w:rPr>
        <w:tab/>
      </w:r>
      <w:r w:rsidRPr="00AE386E">
        <w:rPr>
          <w:rFonts w:ascii="Times New Roman" w:hAnsi="Times New Roman"/>
          <w:sz w:val="24"/>
          <w:szCs w:val="24"/>
          <w:lang w:eastAsia="ru-RU"/>
        </w:rPr>
        <w:tab/>
      </w:r>
      <w:r w:rsidRPr="00AE386E">
        <w:rPr>
          <w:rFonts w:ascii="Times New Roman" w:hAnsi="Times New Roman"/>
          <w:sz w:val="24"/>
          <w:szCs w:val="24"/>
          <w:lang w:eastAsia="ru-RU"/>
        </w:rPr>
        <w:tab/>
        <w:t>Абонент</w:t>
      </w:r>
    </w:p>
    <w:p w14:paraId="65BDDA4E" w14:textId="77777777" w:rsidR="001E5632" w:rsidRPr="00AE386E" w:rsidRDefault="001E5632" w:rsidP="00AE386E">
      <w:pPr>
        <w:spacing w:line="240" w:lineRule="auto"/>
        <w:ind w:firstLine="540"/>
        <w:jc w:val="both"/>
        <w:rPr>
          <w:rFonts w:ascii="Times New Roman" w:hAnsi="Times New Roman"/>
          <w:sz w:val="24"/>
          <w:szCs w:val="24"/>
        </w:rPr>
      </w:pPr>
      <w:r w:rsidRPr="00AE386E">
        <w:rPr>
          <w:rFonts w:ascii="Times New Roman" w:hAnsi="Times New Roman"/>
          <w:sz w:val="24"/>
          <w:szCs w:val="24"/>
          <w:lang w:eastAsia="ru-RU"/>
        </w:rPr>
        <w:t>канализационного хозяйства</w:t>
      </w:r>
    </w:p>
    <w:sectPr w:rsidR="001E5632" w:rsidRPr="00AE386E" w:rsidSect="00AE386E">
      <w:pgSz w:w="11906" w:h="16838"/>
      <w:pgMar w:top="851" w:right="386"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84694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4246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50677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AC51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9B2D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A21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2B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5ACB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DC3F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4056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3DF"/>
    <w:rsid w:val="00010073"/>
    <w:rsid w:val="00013F20"/>
    <w:rsid w:val="00083158"/>
    <w:rsid w:val="001E5632"/>
    <w:rsid w:val="00224BAA"/>
    <w:rsid w:val="003C59FB"/>
    <w:rsid w:val="00644C00"/>
    <w:rsid w:val="0075013C"/>
    <w:rsid w:val="00825854"/>
    <w:rsid w:val="008607F2"/>
    <w:rsid w:val="008854F1"/>
    <w:rsid w:val="00891FEF"/>
    <w:rsid w:val="00941F77"/>
    <w:rsid w:val="00A423DF"/>
    <w:rsid w:val="00AE386E"/>
    <w:rsid w:val="00AF220C"/>
    <w:rsid w:val="00D010D4"/>
    <w:rsid w:val="00D923D5"/>
    <w:rsid w:val="00DF17DD"/>
    <w:rsid w:val="00E46184"/>
    <w:rsid w:val="00E978D8"/>
    <w:rsid w:val="00F123F8"/>
    <w:rsid w:val="00F14B74"/>
    <w:rsid w:val="00FB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CBE12"/>
  <w15:docId w15:val="{5B2BA6C5-0D78-489A-B2B2-F287D9C2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603"/>
    <w:pPr>
      <w:spacing w:after="200" w:line="276" w:lineRule="auto"/>
    </w:pPr>
    <w:rPr>
      <w:sz w:val="22"/>
      <w:szCs w:val="22"/>
      <w:lang w:eastAsia="en-US"/>
    </w:rPr>
  </w:style>
  <w:style w:type="paragraph" w:styleId="3">
    <w:name w:val="heading 3"/>
    <w:basedOn w:val="a"/>
    <w:link w:val="30"/>
    <w:uiPriority w:val="99"/>
    <w:qFormat/>
    <w:rsid w:val="00A423D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A423DF"/>
    <w:rPr>
      <w:rFonts w:ascii="Times New Roman" w:hAnsi="Times New Roman" w:cs="Times New Roman"/>
      <w:b/>
      <w:bCs/>
      <w:sz w:val="27"/>
      <w:szCs w:val="27"/>
      <w:lang w:eastAsia="ru-RU"/>
    </w:rPr>
  </w:style>
  <w:style w:type="paragraph" w:styleId="HTML">
    <w:name w:val="HTML Preformatted"/>
    <w:basedOn w:val="a"/>
    <w:link w:val="HTML0"/>
    <w:uiPriority w:val="99"/>
    <w:semiHidden/>
    <w:rsid w:val="00A4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A423DF"/>
    <w:rPr>
      <w:rFonts w:ascii="Courier New" w:hAnsi="Courier New" w:cs="Courier New"/>
      <w:sz w:val="20"/>
      <w:szCs w:val="20"/>
      <w:lang w:eastAsia="ru-RU"/>
    </w:rPr>
  </w:style>
  <w:style w:type="paragraph" w:customStyle="1" w:styleId="otekstj">
    <w:name w:val="otekstj"/>
    <w:basedOn w:val="a"/>
    <w:uiPriority w:val="99"/>
    <w:rsid w:val="00A423D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993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6231</Words>
  <Characters>35522</Characters>
  <Application>Microsoft Office Word</Application>
  <DocSecurity>0</DocSecurity>
  <Lines>296</Lines>
  <Paragraphs>83</Paragraphs>
  <ScaleCrop>false</ScaleCrop>
  <Company>Microsoft</Company>
  <LinksUpToDate>false</LinksUpToDate>
  <CharactersWithSpaces>41670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2017-11-21T04:24:00Z</dcterms:created>
  <dcterms:modified xsi:type="dcterms:W3CDTF">2020-12-21T10:32:00Z</dcterms:modified>
</cp:coreProperties>
</file>