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EAD" w:rsidRDefault="00DB7EAD" w:rsidP="009242B8">
      <w:pPr>
        <w:pStyle w:val="Standard"/>
        <w:rPr>
          <w:lang w:val="ru-RU"/>
        </w:rPr>
      </w:pPr>
    </w:p>
    <w:p w:rsidR="00DB7EAD" w:rsidRPr="00D611D8" w:rsidRDefault="00DB7EAD" w:rsidP="00DB7EAD">
      <w:pPr>
        <w:tabs>
          <w:tab w:val="left" w:pos="7995"/>
          <w:tab w:val="right" w:pos="9355"/>
        </w:tabs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noProof/>
        </w:rPr>
        <w:drawing>
          <wp:anchor distT="0" distB="0" distL="114300" distR="114300" simplePos="0" relativeHeight="251660288" behindDoc="0" locked="0" layoutInCell="1" allowOverlap="1" wp14:anchorId="66658348" wp14:editId="5F6A524C">
            <wp:simplePos x="0" y="0"/>
            <wp:positionH relativeFrom="column">
              <wp:posOffset>2581275</wp:posOffset>
            </wp:positionH>
            <wp:positionV relativeFrom="paragraph">
              <wp:posOffset>151130</wp:posOffset>
            </wp:positionV>
            <wp:extent cx="715010" cy="873760"/>
            <wp:effectExtent l="0" t="0" r="8890" b="2540"/>
            <wp:wrapNone/>
            <wp:docPr id="4" name="Рисунок 4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EAD" w:rsidRPr="00D611D8" w:rsidRDefault="00DB7EAD" w:rsidP="00DB7EAD">
      <w:pPr>
        <w:jc w:val="both"/>
        <w:rPr>
          <w:rFonts w:ascii="Liberation Serif" w:hAnsi="Liberation Serif"/>
        </w:rPr>
      </w:pPr>
    </w:p>
    <w:p w:rsidR="00DB7EAD" w:rsidRPr="00D611D8" w:rsidRDefault="00DB7EAD" w:rsidP="00DB7EAD">
      <w:pPr>
        <w:rPr>
          <w:rFonts w:ascii="Liberation Serif" w:hAnsi="Liberation Serif"/>
          <w:b/>
          <w:sz w:val="36"/>
          <w:szCs w:val="36"/>
        </w:rPr>
      </w:pPr>
    </w:p>
    <w:p w:rsidR="00DB7EAD" w:rsidRPr="00C55D94" w:rsidRDefault="00DB7EAD" w:rsidP="00DB7EAD">
      <w:pPr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ДУМА НЕВЬЯНСКОГО</w:t>
      </w:r>
      <w:r w:rsidRPr="00C55D94">
        <w:rPr>
          <w:rFonts w:ascii="Liberation Serif" w:hAnsi="Liberation Serif"/>
          <w:b/>
          <w:sz w:val="32"/>
          <w:szCs w:val="32"/>
        </w:rPr>
        <w:t xml:space="preserve"> ГОРОДСКОГО ОКРУГА</w:t>
      </w:r>
    </w:p>
    <w:p w:rsidR="00DB7EAD" w:rsidRPr="00C55D94" w:rsidRDefault="00DB7EAD" w:rsidP="00DB7EAD">
      <w:pPr>
        <w:jc w:val="center"/>
        <w:rPr>
          <w:rFonts w:ascii="Liberation Serif" w:hAnsi="Liberation Serif"/>
          <w:b/>
          <w:sz w:val="36"/>
          <w:szCs w:val="36"/>
        </w:rPr>
      </w:pPr>
      <w:r w:rsidRPr="00C55D94">
        <w:rPr>
          <w:rFonts w:ascii="Liberation Serif" w:hAnsi="Liberation Serif"/>
          <w:b/>
          <w:sz w:val="36"/>
          <w:szCs w:val="36"/>
        </w:rPr>
        <w:t>РЕШЕНИЕ</w:t>
      </w:r>
    </w:p>
    <w:p w:rsidR="00DB7EAD" w:rsidRPr="00C55D94" w:rsidRDefault="00DB7EAD" w:rsidP="00DB7EAD">
      <w:pPr>
        <w:jc w:val="center"/>
        <w:rPr>
          <w:rFonts w:ascii="Liberation Serif" w:hAnsi="Liberation Serif"/>
          <w:b/>
          <w:sz w:val="36"/>
          <w:szCs w:val="36"/>
        </w:rPr>
      </w:pPr>
      <w:r w:rsidRPr="00C55D94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41217" wp14:editId="2496C616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6111240" cy="0"/>
                <wp:effectExtent l="32385" t="31750" r="28575" b="349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5DF67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481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" strokeweight="4.5pt">
                <v:stroke linestyle="thickThin"/>
              </v:line>
            </w:pict>
          </mc:Fallback>
        </mc:AlternateContent>
      </w:r>
    </w:p>
    <w:p w:rsidR="00DB7EAD" w:rsidRPr="00C55D94" w:rsidRDefault="00DB7EAD" w:rsidP="00DB7EAD">
      <w:pPr>
        <w:rPr>
          <w:rFonts w:ascii="Liberation Serif" w:hAnsi="Liberation Serif"/>
          <w:b/>
          <w:sz w:val="24"/>
          <w:szCs w:val="24"/>
        </w:rPr>
      </w:pPr>
      <w:r w:rsidRPr="00C55D94">
        <w:rPr>
          <w:rFonts w:ascii="Liberation Serif" w:hAnsi="Liberation Serif"/>
          <w:b/>
          <w:sz w:val="24"/>
          <w:szCs w:val="24"/>
        </w:rPr>
        <w:t xml:space="preserve">__________________                                                                                                  № </w:t>
      </w:r>
      <w:r w:rsidRPr="00C55D94">
        <w:rPr>
          <w:rFonts w:ascii="Liberation Serif" w:hAnsi="Liberation Serif"/>
          <w:b/>
        </w:rPr>
        <w:t xml:space="preserve">______ </w:t>
      </w:r>
    </w:p>
    <w:p w:rsidR="00DB7EAD" w:rsidRPr="00C55D94" w:rsidRDefault="00DB7EAD" w:rsidP="00DB7EAD">
      <w:pPr>
        <w:jc w:val="center"/>
        <w:rPr>
          <w:rFonts w:ascii="Liberation Serif" w:hAnsi="Liberation Serif"/>
          <w:sz w:val="24"/>
          <w:szCs w:val="24"/>
        </w:rPr>
      </w:pPr>
      <w:r w:rsidRPr="00C55D94">
        <w:rPr>
          <w:rFonts w:ascii="Liberation Serif" w:hAnsi="Liberation Serif"/>
          <w:sz w:val="24"/>
          <w:szCs w:val="24"/>
        </w:rPr>
        <w:t>г. Невьянск</w:t>
      </w:r>
    </w:p>
    <w:p w:rsidR="00DB7EAD" w:rsidRDefault="00DB7EAD" w:rsidP="00DB7EAD">
      <w:pPr>
        <w:pStyle w:val="Standard"/>
        <w:jc w:val="center"/>
        <w:rPr>
          <w:bCs/>
          <w:iCs/>
          <w:szCs w:val="28"/>
          <w:lang w:val="ru-RU"/>
        </w:rPr>
      </w:pPr>
    </w:p>
    <w:p w:rsidR="00DB7EAD" w:rsidRDefault="00DB7EAD" w:rsidP="00DB7EAD">
      <w:pPr>
        <w:pStyle w:val="Standard"/>
        <w:jc w:val="center"/>
        <w:rPr>
          <w:bCs/>
          <w:iCs/>
          <w:szCs w:val="28"/>
          <w:lang w:val="ru-RU"/>
        </w:rPr>
      </w:pPr>
    </w:p>
    <w:p w:rsidR="00DB7EAD" w:rsidRPr="00D86E64" w:rsidRDefault="00DB7EAD" w:rsidP="00DB7EAD">
      <w:pPr>
        <w:pStyle w:val="Standard"/>
        <w:jc w:val="center"/>
        <w:rPr>
          <w:b/>
          <w:bCs/>
          <w:lang w:val="ru-RU"/>
        </w:rPr>
      </w:pPr>
      <w:r w:rsidRPr="00A16708">
        <w:rPr>
          <w:b/>
          <w:bCs/>
          <w:iCs/>
          <w:szCs w:val="28"/>
          <w:lang w:val="ru-RU"/>
        </w:rPr>
        <w:t xml:space="preserve">О </w:t>
      </w:r>
      <w:r w:rsidRPr="001153B1">
        <w:rPr>
          <w:b/>
          <w:bCs/>
          <w:lang w:val="ru-RU"/>
        </w:rPr>
        <w:t>п</w:t>
      </w:r>
      <w:r>
        <w:rPr>
          <w:b/>
          <w:bCs/>
          <w:lang w:val="ru-RU"/>
        </w:rPr>
        <w:t>еречне</w:t>
      </w:r>
      <w:r w:rsidRPr="001153B1">
        <w:rPr>
          <w:b/>
          <w:bCs/>
          <w:lang w:val="ru-RU"/>
        </w:rPr>
        <w:t xml:space="preserve"> индикаторов риска наруше</w:t>
      </w:r>
      <w:r>
        <w:rPr>
          <w:b/>
          <w:bCs/>
          <w:lang w:val="ru-RU"/>
        </w:rPr>
        <w:t>ния обязательных требований при</w:t>
      </w:r>
      <w:r w:rsidRPr="00BD705D">
        <w:rPr>
          <w:b/>
          <w:bCs/>
          <w:lang w:val="ru-RU"/>
        </w:rPr>
        <w:t xml:space="preserve"> </w:t>
      </w:r>
      <w:r w:rsidRPr="001153B1">
        <w:rPr>
          <w:b/>
          <w:bCs/>
          <w:lang w:val="ru-RU"/>
        </w:rPr>
        <w:t xml:space="preserve">осуществлении муниципального жилищного контроля в </w:t>
      </w:r>
      <w:r w:rsidRPr="001153B1">
        <w:rPr>
          <w:rFonts w:cs="Times New Roman"/>
          <w:b/>
          <w:lang w:val="ru-RU"/>
        </w:rPr>
        <w:t>Невьянском городском округе</w:t>
      </w:r>
    </w:p>
    <w:p w:rsidR="00DB7EAD" w:rsidRPr="00A16708" w:rsidRDefault="00DB7EAD" w:rsidP="00DB7EAD">
      <w:pPr>
        <w:pStyle w:val="Standard"/>
        <w:rPr>
          <w:b/>
          <w:szCs w:val="28"/>
          <w:lang w:val="ru-RU"/>
        </w:rPr>
      </w:pPr>
    </w:p>
    <w:p w:rsidR="00DB7EAD" w:rsidRPr="00BD705D" w:rsidRDefault="00DB7EAD" w:rsidP="00DB7EAD">
      <w:pPr>
        <w:pStyle w:val="Standard"/>
        <w:spacing w:line="216" w:lineRule="auto"/>
        <w:ind w:firstLine="709"/>
        <w:jc w:val="both"/>
        <w:rPr>
          <w:lang w:val="ru-RU"/>
        </w:rPr>
      </w:pPr>
      <w:r w:rsidRPr="00BD705D">
        <w:rPr>
          <w:lang w:val="ru-RU"/>
        </w:rPr>
        <w:t>В соответствии со статьей 16 Федерального закона от 6 октября 2003 года</w:t>
      </w:r>
      <w:r w:rsidRPr="00BD705D">
        <w:rPr>
          <w:lang w:val="ru-RU"/>
        </w:rPr>
        <w:br/>
        <w:t>№ 131 – ФЗ «Об общих принципах организации местного самоуправления в Российско</w:t>
      </w:r>
      <w:r>
        <w:rPr>
          <w:lang w:val="ru-RU"/>
        </w:rPr>
        <w:t xml:space="preserve">й Федерации», статьями 3, 23 Федерального закона </w:t>
      </w:r>
      <w:r w:rsidRPr="00BD705D">
        <w:rPr>
          <w:lang w:val="ru-RU"/>
        </w:rPr>
        <w:t xml:space="preserve">от 31 июля 2020 года </w:t>
      </w:r>
      <w:r>
        <w:rPr>
          <w:lang w:val="ru-RU"/>
        </w:rPr>
        <w:t xml:space="preserve">                                              </w:t>
      </w:r>
      <w:r w:rsidRPr="00BD705D">
        <w:rPr>
          <w:lang w:val="ru-RU"/>
        </w:rPr>
        <w:t xml:space="preserve">№ 248 – ФЗ «О государственном контроле (надзоре) и муниципальном контроле в Российской Федерации», </w:t>
      </w:r>
      <w:r>
        <w:rPr>
          <w:lang w:val="ru-RU"/>
        </w:rPr>
        <w:t>частью</w:t>
      </w:r>
      <w:r w:rsidRPr="00BD705D">
        <w:rPr>
          <w:lang w:val="ru-RU"/>
        </w:rPr>
        <w:t xml:space="preserve"> 5 статьи</w:t>
      </w:r>
      <w:r>
        <w:rPr>
          <w:lang w:val="ru-RU"/>
        </w:rPr>
        <w:t xml:space="preserve"> 20 </w:t>
      </w:r>
      <w:r w:rsidRPr="00BD705D">
        <w:rPr>
          <w:lang w:val="ru-RU"/>
        </w:rPr>
        <w:t>Жилищного кодекса Российской Ф</w:t>
      </w:r>
      <w:r>
        <w:rPr>
          <w:lang w:val="ru-RU"/>
        </w:rPr>
        <w:t>едерации</w:t>
      </w:r>
      <w:r w:rsidRPr="00BD705D">
        <w:rPr>
          <w:lang w:val="ru-RU"/>
        </w:rPr>
        <w:t>, Уставом Невьянского городского округа, Дума Невьянского городского округа</w:t>
      </w:r>
    </w:p>
    <w:p w:rsidR="00DB7EAD" w:rsidRDefault="00DB7EAD" w:rsidP="00DB7EAD">
      <w:pPr>
        <w:pStyle w:val="Standard"/>
        <w:spacing w:line="216" w:lineRule="auto"/>
        <w:ind w:firstLine="709"/>
        <w:jc w:val="both"/>
        <w:rPr>
          <w:lang w:val="ru-RU"/>
        </w:rPr>
      </w:pPr>
    </w:p>
    <w:p w:rsidR="00DB7EAD" w:rsidRPr="00A16708" w:rsidRDefault="00DB7EAD" w:rsidP="00DB7EAD">
      <w:pPr>
        <w:pStyle w:val="Standard"/>
        <w:spacing w:line="216" w:lineRule="auto"/>
        <w:ind w:firstLine="709"/>
        <w:jc w:val="both"/>
        <w:rPr>
          <w:lang w:val="ru-RU"/>
        </w:rPr>
      </w:pPr>
    </w:p>
    <w:p w:rsidR="00DB7EAD" w:rsidRDefault="00DB7EAD" w:rsidP="00DB7EAD">
      <w:pPr>
        <w:pStyle w:val="Standard"/>
        <w:spacing w:line="216" w:lineRule="auto"/>
        <w:jc w:val="both"/>
        <w:rPr>
          <w:b/>
          <w:sz w:val="26"/>
          <w:szCs w:val="26"/>
          <w:lang w:val="ru-RU"/>
        </w:rPr>
      </w:pPr>
      <w:r w:rsidRPr="00A16708">
        <w:rPr>
          <w:b/>
          <w:sz w:val="26"/>
          <w:szCs w:val="26"/>
          <w:lang w:val="ru-RU"/>
        </w:rPr>
        <w:t>РЕШИЛА:</w:t>
      </w:r>
    </w:p>
    <w:p w:rsidR="00DB7EAD" w:rsidRPr="00A16708" w:rsidRDefault="00DB7EAD" w:rsidP="00DB7EAD">
      <w:pPr>
        <w:pStyle w:val="Standard"/>
        <w:spacing w:line="216" w:lineRule="auto"/>
        <w:ind w:firstLine="709"/>
        <w:jc w:val="both"/>
        <w:rPr>
          <w:b/>
          <w:sz w:val="26"/>
          <w:szCs w:val="26"/>
          <w:lang w:val="ru-RU"/>
        </w:rPr>
      </w:pPr>
    </w:p>
    <w:p w:rsidR="00DB7EAD" w:rsidRPr="009C1895" w:rsidRDefault="00DB7EAD" w:rsidP="00DB7EAD">
      <w:pPr>
        <w:pStyle w:val="Standard"/>
        <w:spacing w:line="216" w:lineRule="auto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1. Утвердить </w:t>
      </w:r>
      <w:r>
        <w:rPr>
          <w:bCs/>
          <w:lang w:val="ru-RU"/>
        </w:rPr>
        <w:t xml:space="preserve">перечень индикаторов риска нарушения обязательных требований при осуществлении муниципального жилищного контроля в </w:t>
      </w:r>
      <w:r>
        <w:rPr>
          <w:rFonts w:cs="Times New Roman"/>
          <w:lang w:val="ru-RU"/>
        </w:rPr>
        <w:t>Невьянском городском округе</w:t>
      </w:r>
      <w:r w:rsidRPr="001F4842">
        <w:rPr>
          <w:sz w:val="26"/>
          <w:szCs w:val="26"/>
          <w:lang w:val="ru-RU"/>
        </w:rPr>
        <w:t xml:space="preserve"> (</w:t>
      </w:r>
      <w:r>
        <w:rPr>
          <w:sz w:val="26"/>
          <w:szCs w:val="26"/>
          <w:lang w:val="ru-RU"/>
        </w:rPr>
        <w:t>прилагается).</w:t>
      </w:r>
    </w:p>
    <w:p w:rsidR="00DB7EAD" w:rsidRDefault="00DB7EAD" w:rsidP="00DB7EAD">
      <w:pPr>
        <w:pStyle w:val="Standard"/>
        <w:spacing w:line="216" w:lineRule="auto"/>
        <w:ind w:firstLine="709"/>
        <w:jc w:val="both"/>
        <w:rPr>
          <w:rFonts w:eastAsiaTheme="minorHAnsi" w:cstheme="minorBidi"/>
          <w:kern w:val="0"/>
          <w:sz w:val="26"/>
          <w:szCs w:val="26"/>
          <w:lang w:val="ru-RU" w:eastAsia="en-US" w:bidi="ar-SA"/>
        </w:rPr>
      </w:pPr>
      <w:r>
        <w:rPr>
          <w:sz w:val="26"/>
          <w:szCs w:val="26"/>
          <w:lang w:val="ru-RU"/>
        </w:rPr>
        <w:t>2</w:t>
      </w:r>
      <w:r w:rsidRPr="00A16708">
        <w:rPr>
          <w:sz w:val="26"/>
          <w:szCs w:val="26"/>
          <w:lang w:val="ru-RU"/>
        </w:rPr>
        <w:t xml:space="preserve">. Контроль </w:t>
      </w:r>
      <w:r>
        <w:rPr>
          <w:sz w:val="26"/>
          <w:szCs w:val="26"/>
          <w:lang w:val="ru-RU"/>
        </w:rPr>
        <w:t>за исполнением</w:t>
      </w:r>
      <w:r w:rsidRPr="00A16708">
        <w:rPr>
          <w:sz w:val="26"/>
          <w:szCs w:val="26"/>
          <w:lang w:val="ru-RU"/>
        </w:rPr>
        <w:t xml:space="preserve"> настоящего решения возложить </w:t>
      </w:r>
      <w:r w:rsidRPr="00A27559">
        <w:rPr>
          <w:rFonts w:eastAsiaTheme="minorHAnsi" w:cstheme="minorBidi"/>
          <w:kern w:val="0"/>
          <w:sz w:val="26"/>
          <w:szCs w:val="26"/>
          <w:lang w:val="ru-RU" w:eastAsia="en-US" w:bidi="ar-SA"/>
        </w:rPr>
        <w:t xml:space="preserve">на </w:t>
      </w:r>
      <w:r>
        <w:rPr>
          <w:rFonts w:eastAsiaTheme="minorHAnsi" w:cstheme="minorBidi"/>
          <w:kern w:val="0"/>
          <w:sz w:val="26"/>
          <w:szCs w:val="26"/>
          <w:lang w:val="ru-RU" w:eastAsia="en-US" w:bidi="ar-SA"/>
        </w:rPr>
        <w:t>председателя Думы</w:t>
      </w:r>
      <w:r w:rsidRPr="00A27559">
        <w:rPr>
          <w:rFonts w:eastAsiaTheme="minorHAnsi" w:cstheme="minorBidi"/>
          <w:kern w:val="0"/>
          <w:sz w:val="26"/>
          <w:szCs w:val="26"/>
          <w:lang w:val="ru-RU" w:eastAsia="en-US" w:bidi="ar-SA"/>
        </w:rPr>
        <w:t xml:space="preserve"> Невьянского городского округа</w:t>
      </w:r>
      <w:r>
        <w:rPr>
          <w:rFonts w:eastAsiaTheme="minorHAnsi" w:cstheme="minorBidi"/>
          <w:kern w:val="0"/>
          <w:sz w:val="26"/>
          <w:szCs w:val="26"/>
          <w:lang w:val="ru-RU" w:eastAsia="en-US" w:bidi="ar-SA"/>
        </w:rPr>
        <w:t xml:space="preserve"> Л.Я. Замятину</w:t>
      </w:r>
      <w:r w:rsidRPr="00A27559">
        <w:rPr>
          <w:rFonts w:eastAsiaTheme="minorHAnsi" w:cstheme="minorBidi"/>
          <w:kern w:val="0"/>
          <w:sz w:val="26"/>
          <w:szCs w:val="26"/>
          <w:lang w:val="ru-RU" w:eastAsia="en-US" w:bidi="ar-SA"/>
        </w:rPr>
        <w:t>.</w:t>
      </w:r>
    </w:p>
    <w:p w:rsidR="00DB7EAD" w:rsidRDefault="00DB7EAD" w:rsidP="00DB7EAD">
      <w:pPr>
        <w:pStyle w:val="Standard"/>
        <w:spacing w:line="216" w:lineRule="auto"/>
        <w:ind w:firstLine="709"/>
        <w:jc w:val="both"/>
        <w:rPr>
          <w:rFonts w:eastAsiaTheme="minorHAnsi" w:cstheme="minorBidi"/>
          <w:kern w:val="0"/>
          <w:sz w:val="26"/>
          <w:szCs w:val="26"/>
          <w:lang w:val="ru-RU" w:eastAsia="en-US" w:bidi="ar-SA"/>
        </w:rPr>
      </w:pPr>
      <w:r>
        <w:rPr>
          <w:rFonts w:eastAsiaTheme="minorHAnsi" w:cstheme="minorBidi"/>
          <w:kern w:val="0"/>
          <w:sz w:val="26"/>
          <w:szCs w:val="26"/>
          <w:lang w:val="ru-RU" w:eastAsia="en-US" w:bidi="ar-SA"/>
        </w:rPr>
        <w:t xml:space="preserve">3. </w:t>
      </w:r>
      <w:r w:rsidRPr="00686587">
        <w:rPr>
          <w:rFonts w:eastAsiaTheme="minorHAnsi" w:cstheme="minorBidi"/>
          <w:kern w:val="0"/>
          <w:sz w:val="26"/>
          <w:szCs w:val="26"/>
          <w:lang w:val="ru-RU" w:eastAsia="en-US" w:bidi="ar-SA"/>
        </w:rPr>
        <w:t>Настоящее решение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</w:t>
      </w:r>
      <w:r>
        <w:rPr>
          <w:rFonts w:eastAsiaTheme="minorHAnsi" w:cstheme="minorBidi"/>
          <w:kern w:val="0"/>
          <w:sz w:val="26"/>
          <w:szCs w:val="26"/>
          <w:lang w:val="ru-RU" w:eastAsia="en-US" w:bidi="ar-SA"/>
        </w:rPr>
        <w:t>ети «Интернет»</w:t>
      </w:r>
      <w:r w:rsidRPr="00686587">
        <w:rPr>
          <w:rFonts w:eastAsiaTheme="minorHAnsi" w:cstheme="minorBidi"/>
          <w:kern w:val="0"/>
          <w:sz w:val="26"/>
          <w:szCs w:val="26"/>
          <w:lang w:val="ru-RU" w:eastAsia="en-US" w:bidi="ar-SA"/>
        </w:rPr>
        <w:t>.</w:t>
      </w:r>
    </w:p>
    <w:p w:rsidR="00DB7EAD" w:rsidRDefault="00DB7EAD" w:rsidP="00DB7EAD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</w:p>
    <w:p w:rsidR="00DB7EAD" w:rsidRDefault="00DB7EAD" w:rsidP="00DB7EAD">
      <w:pPr>
        <w:ind w:right="-284" w:firstLine="567"/>
        <w:jc w:val="both"/>
        <w:rPr>
          <w:rFonts w:ascii="Liberation Serif" w:hAnsi="Liberation Serif"/>
          <w:sz w:val="25"/>
          <w:szCs w:val="25"/>
        </w:rPr>
      </w:pPr>
    </w:p>
    <w:p w:rsidR="00DB7EAD" w:rsidRDefault="00DB7EAD" w:rsidP="00DB7EAD">
      <w:pPr>
        <w:ind w:right="-284"/>
        <w:jc w:val="both"/>
        <w:rPr>
          <w:rFonts w:ascii="Liberation Serif" w:hAnsi="Liberation Serif"/>
          <w:sz w:val="25"/>
          <w:szCs w:val="25"/>
        </w:rPr>
      </w:pPr>
    </w:p>
    <w:p w:rsidR="00DB7EAD" w:rsidRPr="00C55D94" w:rsidRDefault="00DB7EAD" w:rsidP="00DB7EAD">
      <w:pPr>
        <w:ind w:right="-284" w:firstLine="567"/>
        <w:jc w:val="both"/>
        <w:rPr>
          <w:rFonts w:ascii="Liberation Serif" w:hAnsi="Liberation Serif"/>
          <w:sz w:val="25"/>
          <w:szCs w:val="25"/>
        </w:rPr>
      </w:pPr>
    </w:p>
    <w:tbl>
      <w:tblPr>
        <w:tblW w:w="9718" w:type="dxa"/>
        <w:tblInd w:w="-459" w:type="dxa"/>
        <w:tblLook w:val="01E0" w:firstRow="1" w:lastRow="1" w:firstColumn="1" w:lastColumn="1" w:noHBand="0" w:noVBand="0"/>
      </w:tblPr>
      <w:tblGrid>
        <w:gridCol w:w="221"/>
        <w:gridCol w:w="9593"/>
      </w:tblGrid>
      <w:tr w:rsidR="00DB7EAD" w:rsidRPr="00A16708" w:rsidTr="00FA3BCB">
        <w:tc>
          <w:tcPr>
            <w:tcW w:w="425" w:type="dxa"/>
          </w:tcPr>
          <w:p w:rsidR="00DB7EAD" w:rsidRPr="00A16708" w:rsidRDefault="00DB7EAD" w:rsidP="00FA3BCB">
            <w:pPr>
              <w:autoSpaceDE w:val="0"/>
              <w:adjustRightInd w:val="0"/>
              <w:ind w:right="-284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293" w:type="dxa"/>
          </w:tcPr>
          <w:tbl>
            <w:tblPr>
              <w:tblW w:w="10569" w:type="dxa"/>
              <w:tblInd w:w="95" w:type="dxa"/>
              <w:tblLook w:val="04A0" w:firstRow="1" w:lastRow="0" w:firstColumn="1" w:lastColumn="0" w:noHBand="0" w:noVBand="1"/>
            </w:tblPr>
            <w:tblGrid>
              <w:gridCol w:w="5104"/>
              <w:gridCol w:w="5465"/>
            </w:tblGrid>
            <w:tr w:rsidR="00DB7EAD" w:rsidRPr="00A16708" w:rsidTr="00FA3BCB">
              <w:tc>
                <w:tcPr>
                  <w:tcW w:w="5104" w:type="dxa"/>
                </w:tcPr>
                <w:p w:rsidR="00DB7EAD" w:rsidRDefault="00DB7EAD" w:rsidP="00DB7EAD">
                  <w:pPr>
                    <w:spacing w:after="0"/>
                    <w:ind w:left="-800" w:right="-284" w:firstLine="800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Глава</w:t>
                  </w:r>
                  <w:r w:rsidRPr="00A16708">
                    <w:rPr>
                      <w:rFonts w:ascii="Liberation Serif" w:hAnsi="Liberation Serif"/>
                      <w:sz w:val="24"/>
                      <w:szCs w:val="24"/>
                    </w:rPr>
                    <w:t xml:space="preserve"> Невьянского </w:t>
                  </w:r>
                </w:p>
                <w:p w:rsidR="00DB7EAD" w:rsidRDefault="00DB7EAD" w:rsidP="00391890">
                  <w:pPr>
                    <w:spacing w:after="480"/>
                    <w:ind w:left="-800" w:right="-284" w:firstLine="800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A16708">
                    <w:rPr>
                      <w:rFonts w:ascii="Liberation Serif" w:hAnsi="Liberation Serif"/>
                      <w:sz w:val="24"/>
                      <w:szCs w:val="24"/>
                    </w:rPr>
                    <w:t>городского округа</w:t>
                  </w:r>
                </w:p>
                <w:p w:rsidR="00DB7EAD" w:rsidRPr="00A16708" w:rsidRDefault="00DB7EAD" w:rsidP="00391890">
                  <w:pPr>
                    <w:spacing w:after="240"/>
                    <w:ind w:right="-284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 xml:space="preserve">                                               А.А. </w:t>
                  </w:r>
                  <w:proofErr w:type="spellStart"/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Берчук</w:t>
                  </w:r>
                  <w:proofErr w:type="spellEnd"/>
                </w:p>
              </w:tc>
              <w:tc>
                <w:tcPr>
                  <w:tcW w:w="5465" w:type="dxa"/>
                  <w:hideMark/>
                </w:tcPr>
                <w:p w:rsidR="00DB7EAD" w:rsidRPr="00A16708" w:rsidRDefault="00DB7EAD" w:rsidP="00FA3BCB">
                  <w:pPr>
                    <w:pStyle w:val="a3"/>
                    <w:ind w:left="-108" w:right="-284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A16708">
                    <w:rPr>
                      <w:rFonts w:ascii="Liberation Serif" w:hAnsi="Liberation Serif"/>
                      <w:sz w:val="24"/>
                      <w:szCs w:val="24"/>
                    </w:rPr>
                    <w:t>Председатель Думы Невьянского</w:t>
                  </w:r>
                </w:p>
                <w:p w:rsidR="00DB7EAD" w:rsidRPr="00A16708" w:rsidRDefault="00DB7EAD" w:rsidP="00FA3BCB">
                  <w:pPr>
                    <w:pStyle w:val="a3"/>
                    <w:ind w:left="-108" w:right="-284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A16708">
                    <w:rPr>
                      <w:rFonts w:ascii="Liberation Serif" w:hAnsi="Liberation Serif"/>
                      <w:sz w:val="24"/>
                      <w:szCs w:val="24"/>
                    </w:rPr>
                    <w:t>городского округа</w:t>
                  </w:r>
                </w:p>
                <w:p w:rsidR="00DB7EAD" w:rsidRDefault="00DB7EAD" w:rsidP="00FA3BCB">
                  <w:pPr>
                    <w:pStyle w:val="a3"/>
                    <w:ind w:left="-108" w:right="-284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A16708">
                    <w:rPr>
                      <w:rFonts w:ascii="Liberation Serif" w:hAnsi="Liberation Serif"/>
                      <w:sz w:val="24"/>
                      <w:szCs w:val="24"/>
                    </w:rPr>
                    <w:t xml:space="preserve">  </w:t>
                  </w:r>
                </w:p>
                <w:p w:rsidR="00DB7EAD" w:rsidRPr="00A16708" w:rsidRDefault="00DB7EAD" w:rsidP="00FA3BCB">
                  <w:pPr>
                    <w:pStyle w:val="a3"/>
                    <w:ind w:left="-108" w:right="-284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A16708">
                    <w:rPr>
                      <w:rFonts w:ascii="Liberation Serif" w:hAnsi="Liberation Serif"/>
                      <w:sz w:val="24"/>
                      <w:szCs w:val="24"/>
                    </w:rPr>
                    <w:t xml:space="preserve">  </w:t>
                  </w:r>
                </w:p>
                <w:p w:rsidR="00DB7EAD" w:rsidRPr="00A16708" w:rsidRDefault="00DB7EAD" w:rsidP="00FA3BCB">
                  <w:pPr>
                    <w:tabs>
                      <w:tab w:val="left" w:pos="2857"/>
                      <w:tab w:val="left" w:pos="4560"/>
                      <w:tab w:val="left" w:pos="4732"/>
                    </w:tabs>
                    <w:ind w:right="-284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A16708">
                    <w:rPr>
                      <w:rFonts w:ascii="Liberation Serif" w:hAnsi="Liberation Serif"/>
                      <w:sz w:val="24"/>
                      <w:szCs w:val="24"/>
                    </w:rPr>
                    <w:t xml:space="preserve">                                      Л.Я. Замятина</w:t>
                  </w:r>
                </w:p>
              </w:tc>
            </w:tr>
          </w:tbl>
          <w:p w:rsidR="00DB7EAD" w:rsidRPr="00A16708" w:rsidRDefault="00DB7EAD" w:rsidP="00FA3BCB">
            <w:pPr>
              <w:ind w:right="-284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DB7EAD" w:rsidRPr="00A16708" w:rsidRDefault="00DB7EAD" w:rsidP="00DB7EAD">
      <w:pPr>
        <w:ind w:right="-284"/>
        <w:rPr>
          <w:rFonts w:ascii="Liberation Serif" w:hAnsi="Liberation Serif"/>
          <w:noProof/>
          <w:sz w:val="24"/>
          <w:szCs w:val="24"/>
        </w:rPr>
      </w:pPr>
    </w:p>
    <w:p w:rsidR="00DB7EAD" w:rsidRDefault="00DB7EAD" w:rsidP="009242B8">
      <w:pPr>
        <w:pStyle w:val="Standard"/>
        <w:rPr>
          <w:lang w:val="ru-RU"/>
        </w:rPr>
      </w:pPr>
    </w:p>
    <w:p w:rsidR="00DB7EAD" w:rsidRDefault="00DB7EAD" w:rsidP="009242B8">
      <w:pPr>
        <w:pStyle w:val="Standard"/>
        <w:rPr>
          <w:lang w:val="ru-RU"/>
        </w:rPr>
      </w:pPr>
    </w:p>
    <w:p w:rsidR="00DB7EAD" w:rsidRDefault="00DB7EAD" w:rsidP="009242B8">
      <w:pPr>
        <w:pStyle w:val="Standard"/>
        <w:rPr>
          <w:lang w:val="ru-RU"/>
        </w:rPr>
      </w:pPr>
    </w:p>
    <w:p w:rsidR="00DB7EAD" w:rsidRDefault="00DB7EAD" w:rsidP="009242B8">
      <w:pPr>
        <w:pStyle w:val="Standard"/>
        <w:rPr>
          <w:lang w:val="ru-RU"/>
        </w:rPr>
      </w:pPr>
    </w:p>
    <w:p w:rsidR="00DB7EAD" w:rsidRDefault="00DB7EAD" w:rsidP="009242B8">
      <w:pPr>
        <w:pStyle w:val="Standard"/>
        <w:rPr>
          <w:lang w:val="ru-RU"/>
        </w:rPr>
      </w:pPr>
      <w:bookmarkStart w:id="0" w:name="_GoBack"/>
      <w:bookmarkEnd w:id="0"/>
    </w:p>
    <w:p w:rsidR="00DB7EAD" w:rsidRDefault="00DB7EAD" w:rsidP="009242B8">
      <w:pPr>
        <w:pStyle w:val="Standard"/>
        <w:rPr>
          <w:lang w:val="ru-RU"/>
        </w:rPr>
      </w:pPr>
    </w:p>
    <w:p w:rsidR="003157D8" w:rsidRDefault="009242B8" w:rsidP="009242B8">
      <w:pPr>
        <w:pStyle w:val="Standard"/>
        <w:rPr>
          <w:lang w:val="ru-RU"/>
        </w:rPr>
      </w:pPr>
      <w:r>
        <w:rPr>
          <w:lang w:val="ru-RU"/>
        </w:rPr>
        <w:t xml:space="preserve">  </w:t>
      </w:r>
      <w:r w:rsidR="00391890">
        <w:rPr>
          <w:lang w:val="ru-RU"/>
        </w:rPr>
        <w:t xml:space="preserve">                                                                                                   </w:t>
      </w:r>
      <w:r>
        <w:rPr>
          <w:lang w:val="ru-RU"/>
        </w:rPr>
        <w:t xml:space="preserve">Приложение </w:t>
      </w:r>
    </w:p>
    <w:p w:rsidR="003157D8" w:rsidRDefault="009242B8" w:rsidP="009242B8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Утверждено </w:t>
      </w:r>
      <w:r w:rsidR="003157D8">
        <w:rPr>
          <w:lang w:val="ru-RU"/>
        </w:rPr>
        <w:t>решением Думы</w:t>
      </w:r>
    </w:p>
    <w:p w:rsidR="003157D8" w:rsidRPr="0013635B" w:rsidRDefault="009242B8" w:rsidP="009242B8">
      <w:pPr>
        <w:pStyle w:val="Standard"/>
        <w:rPr>
          <w:lang w:val="ru-RU"/>
        </w:rPr>
      </w:pPr>
      <w:r>
        <w:rPr>
          <w:rFonts w:cs="Times New Roman"/>
          <w:lang w:val="ru-RU"/>
        </w:rPr>
        <w:t xml:space="preserve">                                                                                                     </w:t>
      </w:r>
      <w:r w:rsidR="003157D8">
        <w:rPr>
          <w:rFonts w:cs="Times New Roman"/>
          <w:lang w:val="ru-RU"/>
        </w:rPr>
        <w:t>Невьянского гор</w:t>
      </w:r>
      <w:r>
        <w:rPr>
          <w:rFonts w:cs="Times New Roman"/>
          <w:lang w:val="ru-RU"/>
        </w:rPr>
        <w:t>одского округа</w:t>
      </w:r>
      <w:r>
        <w:rPr>
          <w:rFonts w:cs="Times New Roman"/>
          <w:lang w:val="ru-RU"/>
        </w:rPr>
        <w:br/>
        <w:t xml:space="preserve">                                                                                                     от ________ 2022 № </w:t>
      </w:r>
      <w:r w:rsidR="003157D8">
        <w:rPr>
          <w:rFonts w:cs="Times New Roman"/>
          <w:lang w:val="ru-RU"/>
        </w:rPr>
        <w:t>________</w:t>
      </w:r>
    </w:p>
    <w:p w:rsidR="003157D8" w:rsidRDefault="003157D8" w:rsidP="003157D8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3157D8" w:rsidRDefault="003157D8" w:rsidP="003157D8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9242B8" w:rsidRDefault="009242B8" w:rsidP="003157D8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9242B8" w:rsidRDefault="009242B8" w:rsidP="003157D8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3157D8" w:rsidRDefault="003157D8" w:rsidP="003157D8">
      <w:pPr>
        <w:pStyle w:val="Standard"/>
        <w:jc w:val="center"/>
        <w:rPr>
          <w:bCs/>
          <w:lang w:val="ru-RU"/>
        </w:rPr>
      </w:pPr>
      <w:r>
        <w:rPr>
          <w:bCs/>
          <w:lang w:val="ru-RU"/>
        </w:rPr>
        <w:t>Перечень индикаторов риска нарушения обязательных требований</w:t>
      </w:r>
    </w:p>
    <w:p w:rsidR="003157D8" w:rsidRDefault="003157D8" w:rsidP="003157D8">
      <w:pPr>
        <w:pStyle w:val="Standard"/>
        <w:jc w:val="center"/>
        <w:rPr>
          <w:bCs/>
          <w:lang w:val="ru-RU"/>
        </w:rPr>
      </w:pPr>
      <w:r>
        <w:rPr>
          <w:bCs/>
          <w:lang w:val="ru-RU"/>
        </w:rPr>
        <w:t>при осуществлении муниципального жилищного контроля</w:t>
      </w:r>
    </w:p>
    <w:p w:rsidR="003157D8" w:rsidRPr="0013635B" w:rsidRDefault="003157D8" w:rsidP="003157D8">
      <w:pPr>
        <w:pStyle w:val="Standard"/>
        <w:jc w:val="center"/>
        <w:rPr>
          <w:lang w:val="ru-RU"/>
        </w:rPr>
      </w:pPr>
      <w:r>
        <w:rPr>
          <w:bCs/>
          <w:lang w:val="ru-RU"/>
        </w:rPr>
        <w:t xml:space="preserve">в </w:t>
      </w:r>
      <w:r>
        <w:rPr>
          <w:rFonts w:cs="Times New Roman"/>
          <w:lang w:val="ru-RU"/>
        </w:rPr>
        <w:t>Невьянском городском округе</w:t>
      </w:r>
    </w:p>
    <w:p w:rsidR="003157D8" w:rsidRDefault="003157D8" w:rsidP="003157D8">
      <w:pPr>
        <w:pStyle w:val="Standard"/>
        <w:ind w:firstLine="709"/>
        <w:jc w:val="center"/>
        <w:rPr>
          <w:rFonts w:cs="Times New Roman"/>
          <w:lang w:val="ru-RU"/>
        </w:rPr>
      </w:pPr>
    </w:p>
    <w:p w:rsidR="003157D8" w:rsidRPr="0013635B" w:rsidRDefault="003157D8" w:rsidP="003157D8">
      <w:pPr>
        <w:pStyle w:val="Standard"/>
        <w:ind w:firstLine="737"/>
        <w:jc w:val="both"/>
        <w:rPr>
          <w:lang w:val="ru-RU"/>
        </w:rPr>
      </w:pPr>
      <w:r>
        <w:rPr>
          <w:lang w:val="ru-RU"/>
        </w:rPr>
        <w:t>Индикаторами риска нарушения обязательных требований при осуществлении муниципального жилищного контроля в</w:t>
      </w:r>
      <w:r>
        <w:rPr>
          <w:rFonts w:cs="Times New Roman"/>
          <w:lang w:val="ru-RU"/>
        </w:rPr>
        <w:t xml:space="preserve"> Невьянском городском округе</w:t>
      </w:r>
      <w:r>
        <w:rPr>
          <w:lang w:val="ru-RU"/>
        </w:rPr>
        <w:t xml:space="preserve"> являются:</w:t>
      </w:r>
    </w:p>
    <w:p w:rsidR="003157D8" w:rsidRDefault="003157D8" w:rsidP="003157D8">
      <w:pPr>
        <w:pStyle w:val="Standard"/>
        <w:ind w:firstLine="737"/>
        <w:jc w:val="both"/>
        <w:rPr>
          <w:lang w:val="ru-RU"/>
        </w:rPr>
      </w:pPr>
    </w:p>
    <w:p w:rsidR="003157D8" w:rsidRPr="009242B8" w:rsidRDefault="003157D8" w:rsidP="009242B8">
      <w:pPr>
        <w:suppressAutoHyphens w:val="0"/>
        <w:autoSpaceDE w:val="0"/>
        <w:spacing w:after="0" w:line="240" w:lineRule="auto"/>
        <w:ind w:firstLine="540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 xml:space="preserve">1. 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 о фактах нарушений контролируемыми лицами обязательных требований, установленных </w:t>
      </w:r>
      <w:hyperlink r:id="rId5" w:history="1">
        <w:r>
          <w:rPr>
            <w:rFonts w:ascii="Liberation Serif" w:hAnsi="Liberation Serif" w:cs="Liberation Serif"/>
            <w:color w:val="000000"/>
            <w:sz w:val="24"/>
            <w:szCs w:val="24"/>
          </w:rPr>
          <w:t>частью 1 ста</w:t>
        </w:r>
        <w:bookmarkStart w:id="1" w:name="_Hlt96093163"/>
        <w:bookmarkStart w:id="2" w:name="_Hlt96093164"/>
        <w:r>
          <w:rPr>
            <w:rFonts w:ascii="Liberation Serif" w:hAnsi="Liberation Serif" w:cs="Liberation Serif"/>
            <w:color w:val="000000"/>
            <w:sz w:val="24"/>
            <w:szCs w:val="24"/>
          </w:rPr>
          <w:t>т</w:t>
        </w:r>
        <w:bookmarkEnd w:id="1"/>
        <w:bookmarkEnd w:id="2"/>
        <w:r>
          <w:rPr>
            <w:rFonts w:ascii="Liberation Serif" w:hAnsi="Liberation Serif" w:cs="Liberation Serif"/>
            <w:color w:val="000000"/>
            <w:sz w:val="24"/>
            <w:szCs w:val="24"/>
          </w:rPr>
          <w:t>ьи 20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Жилищного кодекса Российской Федерации.</w:t>
      </w:r>
    </w:p>
    <w:p w:rsidR="003157D8" w:rsidRDefault="003157D8" w:rsidP="003157D8">
      <w:pPr>
        <w:suppressAutoHyphens w:val="0"/>
        <w:autoSpaceDE w:val="0"/>
        <w:spacing w:after="0" w:line="240" w:lineRule="auto"/>
        <w:ind w:firstLine="540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 xml:space="preserve">2. 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</w:t>
      </w:r>
      <w:hyperlink r:id="rId6" w:history="1">
        <w:r>
          <w:rPr>
            <w:rFonts w:ascii="Liberation Serif" w:hAnsi="Liberation Serif" w:cs="Liberation Serif"/>
            <w:color w:val="000000"/>
            <w:sz w:val="24"/>
            <w:szCs w:val="24"/>
          </w:rPr>
          <w:t>частью 5 ст</w:t>
        </w:r>
        <w:bookmarkStart w:id="3" w:name="_Hlt96329203"/>
        <w:r>
          <w:rPr>
            <w:rFonts w:ascii="Liberation Serif" w:hAnsi="Liberation Serif" w:cs="Liberation Serif"/>
            <w:color w:val="000000"/>
            <w:sz w:val="24"/>
            <w:szCs w:val="24"/>
          </w:rPr>
          <w:t>а</w:t>
        </w:r>
        <w:bookmarkEnd w:id="3"/>
        <w:r>
          <w:rPr>
            <w:rFonts w:ascii="Liberation Serif" w:hAnsi="Liberation Serif" w:cs="Liberation Serif"/>
            <w:color w:val="000000"/>
            <w:sz w:val="24"/>
            <w:szCs w:val="24"/>
          </w:rPr>
          <w:t>тьи 165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Жилищного кодекса Российской Федерации.</w:t>
      </w:r>
    </w:p>
    <w:p w:rsidR="003157D8" w:rsidRDefault="003157D8" w:rsidP="003157D8">
      <w:pPr>
        <w:suppressAutoHyphens w:val="0"/>
        <w:autoSpaceDE w:val="0"/>
        <w:spacing w:before="280" w:after="0" w:line="240" w:lineRule="auto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F51495" w:rsidRDefault="00F51495"/>
    <w:sectPr w:rsidR="00F51495" w:rsidSect="00DB7EAD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B7"/>
    <w:rsid w:val="003157D8"/>
    <w:rsid w:val="00391890"/>
    <w:rsid w:val="009242B8"/>
    <w:rsid w:val="00A311B7"/>
    <w:rsid w:val="00AB0845"/>
    <w:rsid w:val="00DB7EAD"/>
    <w:rsid w:val="00F5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7ADAB"/>
  <w15:chartTrackingRefBased/>
  <w15:docId w15:val="{27CC42EF-CBDD-4E6D-B956-4C050D35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157D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157D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3">
    <w:name w:val="No Spacing"/>
    <w:qFormat/>
    <w:rsid w:val="00DB7EA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 Indent"/>
    <w:basedOn w:val="a"/>
    <w:link w:val="a5"/>
    <w:uiPriority w:val="99"/>
    <w:unhideWhenUsed/>
    <w:rsid w:val="00DB7EAD"/>
    <w:pPr>
      <w:suppressAutoHyphens w:val="0"/>
      <w:autoSpaceDN/>
      <w:spacing w:after="120"/>
      <w:ind w:left="283"/>
      <w:textAlignment w:val="auto"/>
    </w:pPr>
    <w:rPr>
      <w:rFonts w:asciiTheme="minorHAnsi" w:eastAsiaTheme="minorHAnsi" w:hAnsiTheme="minorHAnsi" w:cstheme="minorBidi"/>
    </w:rPr>
  </w:style>
  <w:style w:type="character" w:customStyle="1" w:styleId="a5">
    <w:name w:val="Основной текст с отступом Знак"/>
    <w:basedOn w:val="a0"/>
    <w:link w:val="a4"/>
    <w:uiPriority w:val="99"/>
    <w:rsid w:val="00DB7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0DE01FD046F3BDA3002FAA30EEA6272842CD9FAA379BBA5BBAD574CBD54069B79477C827193F6C507D1D8FD3B849AD96AF343F04d3I9L" TargetMode="External"/><Relationship Id="rId5" Type="http://schemas.openxmlformats.org/officeDocument/2006/relationships/hyperlink" Target="consultantplus://offline/ref=DD0DE01FD046F3BDA3002FAA30EEA6272842CD9FAA379BBA5BBAD574CBD54069B79477CF2118373355680CD7DFB15FB394B3283D0639d6I1L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U. Pavlicov</dc:creator>
  <cp:keywords/>
  <dc:description/>
  <cp:lastModifiedBy>Victor U. Pavlicov</cp:lastModifiedBy>
  <cp:revision>4</cp:revision>
  <dcterms:created xsi:type="dcterms:W3CDTF">2022-03-10T12:44:00Z</dcterms:created>
  <dcterms:modified xsi:type="dcterms:W3CDTF">2022-03-11T08:34:00Z</dcterms:modified>
</cp:coreProperties>
</file>