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355B62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BB5558" w:rsidRDefault="00355B62" w:rsidP="00BB55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04.05.2022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355B62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355B62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2.7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A34DA2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главы Невьянского городского округа от </w:t>
      </w:r>
      <w:r w:rsidR="006B2651">
        <w:rPr>
          <w:rFonts w:ascii="Liberation Serif" w:hAnsi="Liberation Serif"/>
          <w:b/>
        </w:rPr>
        <w:t>27.01.2021 № 8</w:t>
      </w:r>
      <w:r>
        <w:rPr>
          <w:rFonts w:ascii="Liberation Serif" w:hAnsi="Liberation Serif"/>
          <w:b/>
        </w:rPr>
        <w:t>-гп «</w:t>
      </w:r>
      <w:r w:rsidR="006B2651">
        <w:rPr>
          <w:rFonts w:ascii="Liberation Serif" w:hAnsi="Liberation Serif"/>
          <w:b/>
        </w:rPr>
        <w:t xml:space="preserve">Об утверждении </w:t>
      </w:r>
      <w:r w:rsidR="006B2651" w:rsidRPr="006B2651">
        <w:rPr>
          <w:rFonts w:ascii="Liberation Serif" w:hAnsi="Liberation Serif"/>
          <w:b/>
        </w:rPr>
        <w:t>Пор</w:t>
      </w:r>
      <w:r w:rsidR="006B2651">
        <w:rPr>
          <w:rFonts w:ascii="Liberation Serif" w:hAnsi="Liberation Serif"/>
          <w:b/>
        </w:rPr>
        <w:t>ядка</w:t>
      </w:r>
      <w:r w:rsidR="006B2651" w:rsidRPr="006B2651">
        <w:rPr>
          <w:rFonts w:ascii="Liberation Serif" w:hAnsi="Liberation Serif"/>
          <w:b/>
        </w:rPr>
        <w:t xml:space="preserve">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</w:t>
      </w:r>
      <w:r w:rsidR="00140226">
        <w:rPr>
          <w:rFonts w:ascii="Liberation Serif" w:hAnsi="Liberation Serif"/>
          <w:b/>
        </w:rPr>
        <w:t xml:space="preserve">                  </w:t>
      </w:r>
      <w:r w:rsidR="006B2651" w:rsidRPr="006B2651">
        <w:rPr>
          <w:rFonts w:ascii="Liberation Serif" w:hAnsi="Liberation Serif"/>
          <w:b/>
        </w:rPr>
        <w:t>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/>
          <w:b/>
        </w:rPr>
        <w:t>»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FD3E81" w:rsidRDefault="00FD3E81" w:rsidP="00FD3E81">
      <w:pPr>
        <w:ind w:firstLine="709"/>
        <w:jc w:val="both"/>
        <w:rPr>
          <w:rFonts w:ascii="Liberation Serif" w:hAnsi="Liberation Serif"/>
        </w:rPr>
      </w:pPr>
      <w:r w:rsidRPr="00FD3E81">
        <w:rPr>
          <w:rFonts w:ascii="Liberation Serif" w:hAnsi="Liberation Serif"/>
        </w:rPr>
        <w:t xml:space="preserve">В соответствии со статьей 353.1 Трудового кодекса Российской Федерации, Федеральным законом от 6 октября 2003 года № 131-ФЗ </w:t>
      </w:r>
      <w:r>
        <w:rPr>
          <w:rFonts w:ascii="Liberation Serif" w:hAnsi="Liberation Serif"/>
        </w:rPr>
        <w:t xml:space="preserve">                    </w:t>
      </w:r>
      <w:r w:rsidRPr="00FD3E81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Законом Свердловской области от 25 декабря 2019 года № 139-ОЗ «О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B24A45">
        <w:rPr>
          <w:rFonts w:ascii="Liberation Serif" w:hAnsi="Liberation Serif"/>
        </w:rPr>
        <w:t xml:space="preserve">            </w:t>
      </w:r>
      <w:r w:rsidRPr="00FD3E81">
        <w:rPr>
          <w:rFonts w:ascii="Liberation Serif" w:hAnsi="Liberation Serif"/>
        </w:rPr>
        <w:t>в Свердловской области», руководствуясь статьями 28, 46 Устава Невьянского городского округа</w:t>
      </w:r>
    </w:p>
    <w:p w:rsidR="00FD3E81" w:rsidRPr="006B1B8A" w:rsidRDefault="00FD3E8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 w:rsidR="00A34DA2">
        <w:rPr>
          <w:rFonts w:ascii="Liberation Serif" w:hAnsi="Liberation Serif"/>
        </w:rPr>
        <w:t xml:space="preserve"> Внести </w:t>
      </w:r>
      <w:r w:rsidR="001012B3">
        <w:rPr>
          <w:rFonts w:ascii="Liberation Serif" w:hAnsi="Liberation Serif"/>
        </w:rPr>
        <w:t xml:space="preserve">следующие </w:t>
      </w:r>
      <w:r w:rsidR="00A002CF">
        <w:rPr>
          <w:rFonts w:ascii="Liberation Serif" w:hAnsi="Liberation Serif"/>
        </w:rPr>
        <w:t>изменения</w:t>
      </w:r>
      <w:r w:rsidR="001012B3">
        <w:rPr>
          <w:rFonts w:ascii="Liberation Serif" w:hAnsi="Liberation Serif"/>
        </w:rPr>
        <w:t xml:space="preserve"> в</w:t>
      </w:r>
      <w:r w:rsidR="00A002CF">
        <w:rPr>
          <w:rFonts w:ascii="Liberation Serif" w:hAnsi="Liberation Serif"/>
        </w:rPr>
        <w:t xml:space="preserve"> </w:t>
      </w:r>
      <w:r w:rsidR="001012B3" w:rsidRPr="001012B3">
        <w:rPr>
          <w:rFonts w:ascii="Liberation Serif" w:hAnsi="Liberation Serif"/>
        </w:rPr>
        <w:t xml:space="preserve">постановление главы Невьянского городского округа </w:t>
      </w:r>
      <w:r w:rsidR="00FD3E81" w:rsidRPr="00FD3E81">
        <w:rPr>
          <w:rFonts w:ascii="Liberation Serif" w:hAnsi="Liberation Serif"/>
        </w:rPr>
        <w:t>от 27.01.2021 № 8-гп «Об утверждении 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A002CF">
        <w:rPr>
          <w:rFonts w:ascii="Liberation Serif" w:hAnsi="Liberation Serif"/>
        </w:rPr>
        <w:t>:</w:t>
      </w:r>
    </w:p>
    <w:p w:rsidR="00B36F6D" w:rsidRDefault="00F30856" w:rsidP="00174AD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д</w:t>
      </w:r>
      <w:r w:rsidR="00A002CF">
        <w:rPr>
          <w:rFonts w:ascii="Liberation Serif" w:hAnsi="Liberation Serif"/>
        </w:rPr>
        <w:t xml:space="preserve">ополнить </w:t>
      </w:r>
      <w:r>
        <w:rPr>
          <w:rFonts w:ascii="Liberation Serif" w:hAnsi="Liberation Serif"/>
        </w:rPr>
        <w:t>пунктом 1-</w:t>
      </w:r>
      <w:r w:rsidR="00A002CF">
        <w:rPr>
          <w:rFonts w:ascii="Liberation Serif" w:hAnsi="Liberation Serif"/>
        </w:rPr>
        <w:t>1</w:t>
      </w:r>
      <w:r w:rsidR="001C041A">
        <w:rPr>
          <w:rFonts w:ascii="Liberation Serif" w:hAnsi="Liberation Serif"/>
        </w:rPr>
        <w:t>.</w:t>
      </w:r>
      <w:r w:rsidR="00A002CF">
        <w:rPr>
          <w:rFonts w:ascii="Liberation Serif" w:hAnsi="Liberation Serif"/>
        </w:rPr>
        <w:t xml:space="preserve"> следующего содержания:</w:t>
      </w:r>
      <w:r w:rsidR="00AF15BD">
        <w:rPr>
          <w:rFonts w:ascii="Liberation Serif" w:hAnsi="Liberation Serif"/>
        </w:rPr>
        <w:t xml:space="preserve"> </w:t>
      </w:r>
    </w:p>
    <w:p w:rsidR="00597AED" w:rsidRDefault="00F30856" w:rsidP="00597AED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B36F6D">
        <w:rPr>
          <w:rFonts w:ascii="Liberation Serif" w:hAnsi="Liberation Serif"/>
        </w:rPr>
        <w:t xml:space="preserve">1-1. </w:t>
      </w:r>
      <w:r w:rsidR="00AF15BD">
        <w:rPr>
          <w:rFonts w:ascii="Liberation Serif" w:hAnsi="Liberation Serif"/>
        </w:rPr>
        <w:t>Полномочие</w:t>
      </w:r>
      <w:r w:rsidR="00B36F6D">
        <w:rPr>
          <w:rFonts w:ascii="Liberation Serif" w:hAnsi="Liberation Serif"/>
        </w:rPr>
        <w:t xml:space="preserve"> </w:t>
      </w:r>
      <w:r w:rsidR="00AF15BD">
        <w:rPr>
          <w:rFonts w:ascii="Liberation Serif" w:hAnsi="Liberation Serif"/>
        </w:rPr>
        <w:t xml:space="preserve">по осуществлению </w:t>
      </w:r>
      <w:r w:rsidR="00AF15BD" w:rsidRPr="00AF15BD">
        <w:rPr>
          <w:rFonts w:ascii="Liberation Serif" w:hAnsi="Liberation Serif"/>
        </w:rPr>
        <w:t xml:space="preserve">ведомственного контроля </w:t>
      </w:r>
      <w:r w:rsidR="00B36F6D">
        <w:rPr>
          <w:rFonts w:ascii="Liberation Serif" w:hAnsi="Liberation Serif"/>
        </w:rPr>
        <w:t xml:space="preserve">                   </w:t>
      </w:r>
      <w:r w:rsidR="00AF15BD" w:rsidRPr="00AF15BD">
        <w:rPr>
          <w:rFonts w:ascii="Liberation Serif" w:hAnsi="Liberation Serif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AF15BD">
        <w:rPr>
          <w:rFonts w:ascii="Liberation Serif" w:hAnsi="Liberation Serif"/>
        </w:rPr>
        <w:t xml:space="preserve">, в муниципальных учреждениях, подведомственных </w:t>
      </w:r>
      <w:r w:rsidR="00E864A2">
        <w:rPr>
          <w:rFonts w:ascii="Liberation Serif" w:hAnsi="Liberation Serif"/>
        </w:rPr>
        <w:t>муниципальному казенному учреждению «</w:t>
      </w:r>
      <w:r w:rsidR="00AF15BD">
        <w:rPr>
          <w:rFonts w:ascii="Liberation Serif" w:hAnsi="Liberation Serif"/>
        </w:rPr>
        <w:t>Управлени</w:t>
      </w:r>
      <w:r w:rsidR="00E864A2">
        <w:rPr>
          <w:rFonts w:ascii="Liberation Serif" w:hAnsi="Liberation Serif"/>
        </w:rPr>
        <w:t>е</w:t>
      </w:r>
      <w:r w:rsidR="00AF15BD">
        <w:rPr>
          <w:rFonts w:ascii="Liberation Serif" w:hAnsi="Liberation Serif"/>
        </w:rPr>
        <w:t xml:space="preserve"> культуры Невьянского городского округа</w:t>
      </w:r>
      <w:r w:rsidR="007418E9">
        <w:rPr>
          <w:rFonts w:ascii="Liberation Serif" w:hAnsi="Liberation Serif"/>
        </w:rPr>
        <w:t>»</w:t>
      </w:r>
      <w:r w:rsidR="00B66774">
        <w:rPr>
          <w:rFonts w:ascii="Liberation Serif" w:hAnsi="Liberation Serif"/>
        </w:rPr>
        <w:t>, передать Управлению</w:t>
      </w:r>
      <w:r w:rsidR="00AF15BD">
        <w:rPr>
          <w:rFonts w:ascii="Liberation Serif" w:hAnsi="Liberation Serif"/>
        </w:rPr>
        <w:t xml:space="preserve"> </w:t>
      </w:r>
      <w:r w:rsidR="00B66774" w:rsidRPr="00B66774">
        <w:rPr>
          <w:rFonts w:ascii="Liberation Serif" w:hAnsi="Liberation Serif"/>
        </w:rPr>
        <w:t>культуры Невьянского городского округа</w:t>
      </w:r>
      <w:r w:rsidR="00B66774">
        <w:rPr>
          <w:rFonts w:ascii="Liberation Serif" w:hAnsi="Liberation Serif"/>
        </w:rPr>
        <w:t>.»</w:t>
      </w:r>
      <w:r w:rsidR="00DB2D9A">
        <w:rPr>
          <w:rFonts w:ascii="Liberation Serif" w:hAnsi="Liberation Serif"/>
        </w:rPr>
        <w:t>;</w:t>
      </w:r>
    </w:p>
    <w:p w:rsidR="00C30A96" w:rsidRPr="00C30A96" w:rsidRDefault="0062680E" w:rsidP="00C30A96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2680E">
        <w:rPr>
          <w:rFonts w:ascii="Liberation Serif" w:hAnsi="Liberation Serif"/>
        </w:rPr>
        <w:t xml:space="preserve">2) </w:t>
      </w:r>
      <w:r w:rsidR="00C30A96" w:rsidRPr="00C30A96">
        <w:rPr>
          <w:rFonts w:ascii="Liberation Serif" w:hAnsi="Liberation Serif"/>
        </w:rPr>
        <w:t>пункт 2</w:t>
      </w:r>
      <w:r w:rsidR="00C30A96">
        <w:rPr>
          <w:rFonts w:ascii="Liberation Serif" w:hAnsi="Liberation Serif"/>
        </w:rPr>
        <w:t xml:space="preserve"> изложить в </w:t>
      </w:r>
      <w:r w:rsidR="00C30A96" w:rsidRPr="00C30A96">
        <w:rPr>
          <w:rFonts w:ascii="Liberation Serif" w:hAnsi="Liberation Serif"/>
        </w:rPr>
        <w:t>следующей редакции:</w:t>
      </w:r>
    </w:p>
    <w:p w:rsidR="00C30A96" w:rsidRDefault="00C30A96" w:rsidP="00C30A96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«2</w:t>
      </w:r>
      <w:r w:rsidRPr="00C30A9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163ACE" w:rsidRPr="00163ACE">
        <w:rPr>
          <w:rFonts w:ascii="Liberation Serif" w:hAnsi="Liberation Serif"/>
        </w:rPr>
        <w:t>Администрации Невьянского городского округа, управлению образования Невьянского городского округа,</w:t>
      </w:r>
      <w:r w:rsidR="00163ACE">
        <w:rPr>
          <w:rFonts w:ascii="Liberation Serif" w:hAnsi="Liberation Serif"/>
        </w:rPr>
        <w:t xml:space="preserve"> управлению культуры</w:t>
      </w:r>
      <w:r w:rsidR="00163ACE" w:rsidRPr="00163ACE">
        <w:rPr>
          <w:rFonts w:ascii="Liberation Serif" w:hAnsi="Liberation Serif"/>
        </w:rPr>
        <w:t xml:space="preserve"> Невьянского городского округа организовать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</w:t>
      </w:r>
      <w:r w:rsidR="00163ACE">
        <w:rPr>
          <w:rFonts w:ascii="Liberation Serif" w:hAnsi="Liberation Serif"/>
        </w:rPr>
        <w:t xml:space="preserve">                      </w:t>
      </w:r>
      <w:r w:rsidR="00163ACE" w:rsidRPr="00163ACE">
        <w:rPr>
          <w:rFonts w:ascii="Liberation Serif" w:hAnsi="Liberation Serif"/>
        </w:rPr>
        <w:t>с По</w:t>
      </w:r>
      <w:r w:rsidR="006E2E88">
        <w:rPr>
          <w:rFonts w:ascii="Liberation Serif" w:hAnsi="Liberation Serif"/>
        </w:rPr>
        <w:t>рядком, утвержденным настоящим п</w:t>
      </w:r>
      <w:r w:rsidR="00163ACE" w:rsidRPr="00163ACE">
        <w:rPr>
          <w:rFonts w:ascii="Liberation Serif" w:hAnsi="Liberation Serif"/>
        </w:rPr>
        <w:t>остановлением.</w:t>
      </w:r>
      <w:r w:rsidR="00163ACE">
        <w:rPr>
          <w:rFonts w:ascii="Liberation Serif" w:hAnsi="Liberation Serif"/>
        </w:rPr>
        <w:t>»;</w:t>
      </w:r>
    </w:p>
    <w:p w:rsidR="0062680E" w:rsidRDefault="00163ACE" w:rsidP="00597AED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CE51E8">
        <w:rPr>
          <w:rFonts w:ascii="Liberation Serif" w:hAnsi="Liberation Serif"/>
        </w:rPr>
        <w:t xml:space="preserve">пункт </w:t>
      </w:r>
      <w:r w:rsidR="00B66774">
        <w:rPr>
          <w:rFonts w:ascii="Liberation Serif" w:hAnsi="Liberation Serif"/>
        </w:rPr>
        <w:t>2</w:t>
      </w:r>
      <w:r w:rsidR="00CE51E8">
        <w:rPr>
          <w:rFonts w:ascii="Liberation Serif" w:hAnsi="Liberation Serif"/>
        </w:rPr>
        <w:t xml:space="preserve"> </w:t>
      </w:r>
      <w:r w:rsidR="00174ADB" w:rsidRPr="00174ADB">
        <w:rPr>
          <w:rFonts w:ascii="Liberation Serif" w:hAnsi="Liberation Serif"/>
        </w:rPr>
        <w:t xml:space="preserve">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B36F6D" w:rsidRPr="00B36F6D">
        <w:rPr>
          <w:rFonts w:ascii="Liberation Serif" w:hAnsi="Liberation Serif"/>
        </w:rPr>
        <w:t>изложить в следующей редакции:</w:t>
      </w:r>
    </w:p>
    <w:p w:rsidR="001C041A" w:rsidRPr="0062680E" w:rsidRDefault="001C041A" w:rsidP="00174AD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«2. </w:t>
      </w:r>
      <w:r w:rsidRPr="001C041A">
        <w:rPr>
          <w:rFonts w:ascii="Liberation Serif" w:hAnsi="Liberation Serif"/>
        </w:rPr>
        <w:t>Администрация Невьянского городского округа, осуществляющая функции и полномочия учредителя в отношении подведомственных муниципальных учреждений Невьянского городского округа, а также координацию и регулирование в сфере деятельности подведомственных муниципальных унитарных предприятий Невьянского городского округа, управление образования Невьянского городского округа, осуществляющее функции и полномочия учредителя в отношении подведомственных муниципальных учреждений Невьянского городского округа</w:t>
      </w:r>
      <w:r>
        <w:rPr>
          <w:rFonts w:ascii="Liberation Serif" w:hAnsi="Liberation Serif"/>
        </w:rPr>
        <w:t xml:space="preserve">, </w:t>
      </w:r>
      <w:r w:rsidRPr="001C041A">
        <w:rPr>
          <w:rFonts w:ascii="Liberation Serif" w:hAnsi="Liberation Serif"/>
        </w:rPr>
        <w:t xml:space="preserve">управление </w:t>
      </w:r>
      <w:r>
        <w:rPr>
          <w:rFonts w:ascii="Liberation Serif" w:hAnsi="Liberation Serif"/>
        </w:rPr>
        <w:t xml:space="preserve">культуры </w:t>
      </w:r>
      <w:r w:rsidRPr="001C041A">
        <w:rPr>
          <w:rFonts w:ascii="Liberation Serif" w:hAnsi="Liberation Serif"/>
        </w:rPr>
        <w:t>Невьянского городского округа, осуществляющее функции и полномочия учредителя в отношении подведомственных муниципальных учреждений Невьянского городского округа (далее - уполномоченные органы), осуществляют деятельность по выявлению и пресечению в указанных учреждениях и предприятиях фактов несоблюдения трудового законодательства и иных нормативных правовых актов, содержащих нормы трудового права (далее - ведомственный контроль).</w:t>
      </w:r>
      <w:r w:rsidR="00140226">
        <w:rPr>
          <w:rFonts w:ascii="Liberation Serif" w:hAnsi="Liberation Serif"/>
        </w:rPr>
        <w:t>».</w:t>
      </w:r>
    </w:p>
    <w:p w:rsidR="00D41151" w:rsidRPr="006B1B8A" w:rsidRDefault="00F30856" w:rsidP="00174AD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41151" w:rsidRPr="006B1B8A">
        <w:rPr>
          <w:rFonts w:ascii="Liberation Serif" w:hAnsi="Liberation Serif"/>
        </w:rPr>
        <w:t xml:space="preserve">. Настоящее постановление </w:t>
      </w:r>
      <w:r w:rsidR="00675EC0" w:rsidRPr="00675EC0">
        <w:rPr>
          <w:rFonts w:ascii="Liberation Serif" w:hAnsi="Liberation Serif"/>
        </w:rPr>
        <w:t xml:space="preserve">опубликовать в газете «Муниципальный вестник Невьянского городского округа» и </w:t>
      </w:r>
      <w:r w:rsidR="00D41151" w:rsidRPr="006B1B8A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732888">
      <w:pPr>
        <w:jc w:val="both"/>
        <w:rPr>
          <w:rFonts w:ascii="Liberation Serif" w:hAnsi="Liberation Serif"/>
        </w:rPr>
      </w:pPr>
    </w:p>
    <w:p w:rsidR="00675EC0" w:rsidRPr="006B1B8A" w:rsidRDefault="00675EC0" w:rsidP="00732888">
      <w:pPr>
        <w:jc w:val="both"/>
        <w:rPr>
          <w:rFonts w:ascii="Liberation Serif" w:hAnsi="Liberation Serif"/>
        </w:rPr>
      </w:pPr>
    </w:p>
    <w:p w:rsidR="00140226" w:rsidRPr="00140226" w:rsidRDefault="00F75F2C" w:rsidP="0014022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40226" w:rsidRPr="00140226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140226" w:rsidRPr="00140226">
        <w:rPr>
          <w:rFonts w:ascii="Liberation Serif" w:hAnsi="Liberation Serif"/>
        </w:rPr>
        <w:t xml:space="preserve"> Невьянского </w:t>
      </w:r>
    </w:p>
    <w:p w:rsidR="00D41151" w:rsidRPr="006B1B8A" w:rsidRDefault="00140226" w:rsidP="00140226">
      <w:pPr>
        <w:jc w:val="both"/>
        <w:rPr>
          <w:rFonts w:ascii="Liberation Serif" w:hAnsi="Liberation Serif"/>
        </w:rPr>
      </w:pPr>
      <w:r w:rsidRPr="00140226">
        <w:rPr>
          <w:rFonts w:ascii="Liberation Serif" w:hAnsi="Liberation Serif"/>
        </w:rPr>
        <w:t xml:space="preserve">городского округа </w:t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  <w:t xml:space="preserve">     </w:t>
      </w:r>
      <w:r w:rsidRPr="00140226">
        <w:rPr>
          <w:rFonts w:ascii="Liberation Serif" w:hAnsi="Liberation Serif"/>
        </w:rPr>
        <w:tab/>
        <w:t xml:space="preserve">                                </w:t>
      </w:r>
      <w:r w:rsidR="00F75F2C">
        <w:rPr>
          <w:rFonts w:ascii="Liberation Serif" w:hAnsi="Liberation Serif"/>
        </w:rPr>
        <w:t xml:space="preserve">  </w:t>
      </w:r>
      <w:r w:rsidRPr="00140226">
        <w:rPr>
          <w:rFonts w:ascii="Liberation Serif" w:hAnsi="Liberation Serif"/>
        </w:rPr>
        <w:t xml:space="preserve"> </w:t>
      </w:r>
      <w:r w:rsidR="00F75F2C">
        <w:rPr>
          <w:rFonts w:ascii="Liberation Serif" w:hAnsi="Liberation Serif"/>
        </w:rPr>
        <w:t>А.А. Берчук</w:t>
      </w:r>
    </w:p>
    <w:sectPr w:rsidR="00D41151" w:rsidRPr="006B1B8A" w:rsidSect="00597AE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5B62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012B3"/>
    <w:rsid w:val="0013687C"/>
    <w:rsid w:val="00140226"/>
    <w:rsid w:val="001473E4"/>
    <w:rsid w:val="00163ACE"/>
    <w:rsid w:val="00174ADB"/>
    <w:rsid w:val="00190162"/>
    <w:rsid w:val="001C041A"/>
    <w:rsid w:val="001C3792"/>
    <w:rsid w:val="001D67B8"/>
    <w:rsid w:val="00201212"/>
    <w:rsid w:val="00203140"/>
    <w:rsid w:val="00203FE8"/>
    <w:rsid w:val="002A1E1B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55B62"/>
    <w:rsid w:val="00361D9B"/>
    <w:rsid w:val="00374EE8"/>
    <w:rsid w:val="003832BB"/>
    <w:rsid w:val="00391293"/>
    <w:rsid w:val="003D7A9B"/>
    <w:rsid w:val="003F2996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97AE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2680E"/>
    <w:rsid w:val="006545AB"/>
    <w:rsid w:val="00675EC0"/>
    <w:rsid w:val="00683FCA"/>
    <w:rsid w:val="006B1B8A"/>
    <w:rsid w:val="006B2651"/>
    <w:rsid w:val="006C44DC"/>
    <w:rsid w:val="006E2E88"/>
    <w:rsid w:val="00732888"/>
    <w:rsid w:val="00732ECC"/>
    <w:rsid w:val="007418E9"/>
    <w:rsid w:val="00766373"/>
    <w:rsid w:val="0076659F"/>
    <w:rsid w:val="00795ED2"/>
    <w:rsid w:val="007A28B7"/>
    <w:rsid w:val="007B6589"/>
    <w:rsid w:val="007E5A24"/>
    <w:rsid w:val="007F6800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9F41AB"/>
    <w:rsid w:val="00A002CF"/>
    <w:rsid w:val="00A03343"/>
    <w:rsid w:val="00A22714"/>
    <w:rsid w:val="00A22BBF"/>
    <w:rsid w:val="00A25569"/>
    <w:rsid w:val="00A34DA2"/>
    <w:rsid w:val="00A555DF"/>
    <w:rsid w:val="00A732BE"/>
    <w:rsid w:val="00AA48D4"/>
    <w:rsid w:val="00AB253C"/>
    <w:rsid w:val="00AC5B86"/>
    <w:rsid w:val="00AD2DCC"/>
    <w:rsid w:val="00AD307A"/>
    <w:rsid w:val="00AD3A18"/>
    <w:rsid w:val="00AE7D5C"/>
    <w:rsid w:val="00AF15BD"/>
    <w:rsid w:val="00B24A45"/>
    <w:rsid w:val="00B35F9E"/>
    <w:rsid w:val="00B36F6D"/>
    <w:rsid w:val="00B617C6"/>
    <w:rsid w:val="00B66774"/>
    <w:rsid w:val="00B6751A"/>
    <w:rsid w:val="00B8334B"/>
    <w:rsid w:val="00B87635"/>
    <w:rsid w:val="00B96B3B"/>
    <w:rsid w:val="00B96EC6"/>
    <w:rsid w:val="00B97590"/>
    <w:rsid w:val="00BA341E"/>
    <w:rsid w:val="00BB5558"/>
    <w:rsid w:val="00BC6DE0"/>
    <w:rsid w:val="00C01E42"/>
    <w:rsid w:val="00C249AB"/>
    <w:rsid w:val="00C30A96"/>
    <w:rsid w:val="00C3512C"/>
    <w:rsid w:val="00C36513"/>
    <w:rsid w:val="00C76852"/>
    <w:rsid w:val="00C76A14"/>
    <w:rsid w:val="00C937B9"/>
    <w:rsid w:val="00CE51E8"/>
    <w:rsid w:val="00D245C7"/>
    <w:rsid w:val="00D31007"/>
    <w:rsid w:val="00D373C9"/>
    <w:rsid w:val="00D41151"/>
    <w:rsid w:val="00D611D8"/>
    <w:rsid w:val="00D644F4"/>
    <w:rsid w:val="00D70542"/>
    <w:rsid w:val="00D749E2"/>
    <w:rsid w:val="00D75B45"/>
    <w:rsid w:val="00D86600"/>
    <w:rsid w:val="00D9575B"/>
    <w:rsid w:val="00D97432"/>
    <w:rsid w:val="00DB1B9F"/>
    <w:rsid w:val="00DB2D9A"/>
    <w:rsid w:val="00DD753E"/>
    <w:rsid w:val="00DE1C18"/>
    <w:rsid w:val="00E05656"/>
    <w:rsid w:val="00E15589"/>
    <w:rsid w:val="00E51103"/>
    <w:rsid w:val="00E51B09"/>
    <w:rsid w:val="00E74141"/>
    <w:rsid w:val="00E864A2"/>
    <w:rsid w:val="00E92BE5"/>
    <w:rsid w:val="00E957DC"/>
    <w:rsid w:val="00EB0EEA"/>
    <w:rsid w:val="00ED04E7"/>
    <w:rsid w:val="00F007F9"/>
    <w:rsid w:val="00F0298D"/>
    <w:rsid w:val="00F04215"/>
    <w:rsid w:val="00F04B49"/>
    <w:rsid w:val="00F30856"/>
    <w:rsid w:val="00F70D54"/>
    <w:rsid w:val="00F75F2C"/>
    <w:rsid w:val="00F81CE2"/>
    <w:rsid w:val="00F963B2"/>
    <w:rsid w:val="00FB4758"/>
    <w:rsid w:val="00FC0122"/>
    <w:rsid w:val="00FC3665"/>
    <w:rsid w:val="00FC4EC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C03EE2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4C81-7CF9-4CE7-9963-5A32EC0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36</cp:revision>
  <cp:lastPrinted>2022-05-04T07:20:00Z</cp:lastPrinted>
  <dcterms:created xsi:type="dcterms:W3CDTF">2021-06-02T09:22:00Z</dcterms:created>
  <dcterms:modified xsi:type="dcterms:W3CDTF">2022-05-11T03:11:00Z</dcterms:modified>
</cp:coreProperties>
</file>