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52" w:rsidRDefault="00086352" w:rsidP="00086352">
      <w:pPr>
        <w:rPr>
          <w:rFonts w:ascii="Liberation Serif" w:hAnsi="Liberation Serif"/>
        </w:rPr>
      </w:pPr>
    </w:p>
    <w:p w:rsidR="00086352" w:rsidRDefault="00086352" w:rsidP="0008635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</w:t>
      </w:r>
    </w:p>
    <w:p w:rsidR="00086352" w:rsidRDefault="00086352" w:rsidP="00086352">
      <w:pPr>
        <w:rPr>
          <w:rFonts w:ascii="Liberation Serif" w:hAnsi="Liberation Serif"/>
        </w:rPr>
      </w:pPr>
    </w:p>
    <w:p w:rsidR="00086352" w:rsidRDefault="00086352" w:rsidP="00086352">
      <w:pPr>
        <w:rPr>
          <w:rFonts w:ascii="Liberation Serif" w:hAnsi="Liberation Serif"/>
        </w:rPr>
      </w:pPr>
    </w:p>
    <w:p w:rsidR="00086352" w:rsidRDefault="00086352" w:rsidP="00086352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-578485</wp:posOffset>
            </wp:positionV>
            <wp:extent cx="715010" cy="807085"/>
            <wp:effectExtent l="19050" t="0" r="889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</w:rPr>
        <w:t xml:space="preserve">                        </w:t>
      </w:r>
    </w:p>
    <w:p w:rsidR="00086352" w:rsidRDefault="00086352" w:rsidP="00086352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</w:rPr>
        <w:t>АДМИНИСТРАЦИЯ НЕВЬЯНСКОГО ГОРОДСКОГ</w:t>
      </w:r>
      <w:r w:rsidRPr="0030654E">
        <w:rPr>
          <w:rFonts w:ascii="Liberation Serif" w:hAnsi="Liberation Serif"/>
          <w:b/>
          <w:sz w:val="32"/>
          <w:szCs w:val="32"/>
        </w:rPr>
        <w:t xml:space="preserve"> </w:t>
      </w:r>
      <w:r>
        <w:rPr>
          <w:rFonts w:ascii="Liberation Serif" w:hAnsi="Liberation Serif"/>
          <w:b/>
          <w:sz w:val="32"/>
          <w:szCs w:val="32"/>
        </w:rPr>
        <w:t>ОКРУГА</w:t>
      </w:r>
    </w:p>
    <w:p w:rsidR="00086352" w:rsidRDefault="00086352" w:rsidP="00086352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086352" w:rsidRDefault="00DD3BEA" w:rsidP="00086352">
      <w:pPr>
        <w:rPr>
          <w:rFonts w:ascii="Liberation Serif" w:hAnsi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6195" r="3429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9D4C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a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8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OS+Zo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086352" w:rsidRDefault="00086352" w:rsidP="00086352">
      <w:pPr>
        <w:rPr>
          <w:rFonts w:ascii="Liberation Serif" w:hAnsi="Liberation Serif"/>
          <w:sz w:val="24"/>
          <w:szCs w:val="24"/>
        </w:rPr>
      </w:pPr>
    </w:p>
    <w:p w:rsidR="00086352" w:rsidRDefault="00157C53" w:rsidP="0008635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23.03.2022</w:t>
      </w:r>
      <w:r w:rsidR="00086352" w:rsidRPr="00086352">
        <w:rPr>
          <w:rFonts w:ascii="Liberation Serif" w:hAnsi="Liberation Serif"/>
          <w:sz w:val="24"/>
          <w:szCs w:val="24"/>
        </w:rPr>
        <w:t xml:space="preserve">     </w:t>
      </w:r>
      <w:r w:rsidR="0008635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№ 467</w:t>
      </w:r>
      <w:r w:rsidR="00086352">
        <w:rPr>
          <w:rFonts w:ascii="Liberation Serif" w:hAnsi="Liberation Serif"/>
          <w:sz w:val="24"/>
          <w:szCs w:val="24"/>
        </w:rPr>
        <w:t>-п</w:t>
      </w:r>
    </w:p>
    <w:p w:rsidR="00086352" w:rsidRDefault="00086352" w:rsidP="0008635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г.Невьянск</w:t>
      </w:r>
    </w:p>
    <w:p w:rsidR="00086352" w:rsidRDefault="00086352" w:rsidP="00086352">
      <w:pPr>
        <w:jc w:val="center"/>
        <w:rPr>
          <w:rFonts w:ascii="Liberation Serif" w:hAnsi="Liberation Serif"/>
          <w:b/>
          <w:i/>
        </w:rPr>
      </w:pPr>
    </w:p>
    <w:p w:rsidR="00086352" w:rsidRDefault="00086352" w:rsidP="0008635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 в  план мероприятий по капитальному ремонту домов, не вошедших в Региональную программу  проведения капитального ремонта  жилищного фонда  Невьянского городского округа на 2022 год, утвержденный постановлением администрации Невьянского городского округа  от 24.12.2021  № 2111-п</w:t>
      </w:r>
    </w:p>
    <w:p w:rsidR="00086352" w:rsidRDefault="00086352" w:rsidP="00086352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</w:p>
    <w:p w:rsidR="00086352" w:rsidRDefault="00086352" w:rsidP="00086352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В целях принятия мер по обеспечению сохранности жилищного фонда Невьянского городского округа и совершенствования реализации полномочий органов местного самоуправления по эффективному использованию средств местного   бюджета,   в  соответствии   со   статьей  16  Федерального закона</w:t>
      </w:r>
      <w:r w:rsidRPr="0008635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статьей</w:t>
      </w:r>
      <w:r w:rsidRPr="00086352">
        <w:rPr>
          <w:rFonts w:ascii="Liberation Serif" w:hAnsi="Liberation Serif" w:cs="Times New Roman"/>
          <w:b w:val="0"/>
          <w:sz w:val="28"/>
          <w:szCs w:val="28"/>
        </w:rPr>
        <w:t xml:space="preserve"> 16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Закона Российской Федерации  от 04 июля 1991 года № 1541-1 </w:t>
      </w:r>
      <w:r>
        <w:rPr>
          <w:rFonts w:ascii="Liberation Serif" w:hAnsi="Liberation Serif" w:cs="Times New Roman"/>
          <w:b w:val="0"/>
          <w:sz w:val="28"/>
          <w:szCs w:val="28"/>
        </w:rPr>
        <w:br/>
        <w:t xml:space="preserve">«О приватизации жилищного фонда в Российской Федерации», статьей 31 Устава Невьянского городского округа, в связи с внесением изменений в локально-сметные расчеты  </w:t>
      </w:r>
    </w:p>
    <w:p w:rsidR="00086352" w:rsidRDefault="00086352" w:rsidP="00086352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</w:p>
    <w:p w:rsidR="00086352" w:rsidRDefault="00086352" w:rsidP="000863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086352" w:rsidRDefault="00086352" w:rsidP="00086352">
      <w:pPr>
        <w:ind w:firstLine="708"/>
        <w:jc w:val="both"/>
        <w:rPr>
          <w:rFonts w:ascii="Liberation Serif" w:hAnsi="Liberation Serif"/>
        </w:rPr>
      </w:pPr>
    </w:p>
    <w:p w:rsidR="00086352" w:rsidRDefault="00086352" w:rsidP="00086352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>1. Внести изменения в план мероприятий по капитальному ремонту домов, не вошедших в Региональную программу проведения капитального ремонта жилищного фонда Невьянского городского округа на 2022 год, утвержденный постановлением администрации Невьянского городского округа от 24.12.2021  № 2111-п,  изложив его в новой редакции (прилагается)</w:t>
      </w:r>
      <w:r>
        <w:rPr>
          <w:rFonts w:ascii="Liberation Serif" w:hAnsi="Liberation Serif"/>
          <w:sz w:val="26"/>
          <w:szCs w:val="26"/>
        </w:rPr>
        <w:t>.</w:t>
      </w:r>
    </w:p>
    <w:p w:rsidR="00086352" w:rsidRDefault="00086352" w:rsidP="0008635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«Муниципальный вестник» Невьянского городского округа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086352" w:rsidRDefault="00086352" w:rsidP="00086352">
      <w:pPr>
        <w:rPr>
          <w:rFonts w:ascii="Liberation Serif" w:hAnsi="Liberation Serif"/>
        </w:rPr>
      </w:pPr>
    </w:p>
    <w:p w:rsidR="00086352" w:rsidRDefault="00086352" w:rsidP="00086352">
      <w:pPr>
        <w:rPr>
          <w:rFonts w:ascii="Liberation Serif" w:hAnsi="Liberation Serif"/>
        </w:rPr>
      </w:pPr>
    </w:p>
    <w:p w:rsidR="00086352" w:rsidRDefault="00086352" w:rsidP="00086352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086352" w:rsidRDefault="00086352" w:rsidP="00086352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 Невьянского</w:t>
      </w:r>
    </w:p>
    <w:p w:rsidR="00086352" w:rsidRDefault="00086352" w:rsidP="0008635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       С.Л. Делидов                        </w:t>
      </w:r>
    </w:p>
    <w:p w:rsidR="005D21CC" w:rsidRPr="005D21CC" w:rsidRDefault="005D21CC" w:rsidP="005D21CC">
      <w:pPr>
        <w:jc w:val="center"/>
        <w:rPr>
          <w:sz w:val="20"/>
          <w:szCs w:val="20"/>
        </w:rPr>
      </w:pPr>
      <w:r w:rsidRPr="005D21CC">
        <w:rPr>
          <w:sz w:val="20"/>
          <w:szCs w:val="20"/>
        </w:rPr>
        <w:lastRenderedPageBreak/>
        <w:t xml:space="preserve">2                                       </w:t>
      </w:r>
    </w:p>
    <w:p w:rsidR="005D21CC" w:rsidRPr="005D21CC" w:rsidRDefault="005D21CC" w:rsidP="005D21CC">
      <w:pPr>
        <w:jc w:val="center"/>
        <w:rPr>
          <w:sz w:val="24"/>
          <w:szCs w:val="24"/>
        </w:rPr>
      </w:pPr>
      <w:r w:rsidRPr="005D21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1CC" w:rsidRPr="00DD3BEA" w:rsidRDefault="005D21CC" w:rsidP="005D21CC">
      <w:pPr>
        <w:jc w:val="right"/>
        <w:rPr>
          <w:sz w:val="20"/>
          <w:szCs w:val="20"/>
        </w:rPr>
      </w:pPr>
      <w:r w:rsidRPr="005D21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D21CC">
        <w:rPr>
          <w:sz w:val="20"/>
          <w:szCs w:val="20"/>
        </w:rPr>
        <w:t>Приложение к постановлению</w:t>
      </w:r>
    </w:p>
    <w:p w:rsidR="005D21CC" w:rsidRPr="005D21CC" w:rsidRDefault="005D21CC" w:rsidP="005D21CC">
      <w:pPr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</w:t>
      </w:r>
    </w:p>
    <w:p w:rsidR="005D21CC" w:rsidRPr="005D21CC" w:rsidRDefault="005D21CC" w:rsidP="005D21CC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от</w:t>
      </w:r>
      <w:r w:rsidRPr="005D21CC">
        <w:rPr>
          <w:sz w:val="20"/>
          <w:szCs w:val="20"/>
        </w:rPr>
        <w:t xml:space="preserve">                                                                            </w:t>
      </w:r>
    </w:p>
    <w:p w:rsidR="005D21CC" w:rsidRPr="005D21CC" w:rsidRDefault="005D21CC" w:rsidP="005D21CC">
      <w:pPr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</w:t>
      </w:r>
      <w:r w:rsidRPr="005D21CC">
        <w:rPr>
          <w:sz w:val="20"/>
          <w:szCs w:val="20"/>
        </w:rPr>
        <w:t>3.03.2022   № 467-п</w:t>
      </w:r>
    </w:p>
    <w:p w:rsidR="005D21CC" w:rsidRPr="005D21CC" w:rsidRDefault="005D21CC" w:rsidP="005D21CC">
      <w:pPr>
        <w:jc w:val="right"/>
        <w:rPr>
          <w:sz w:val="20"/>
          <w:szCs w:val="20"/>
        </w:rPr>
      </w:pPr>
    </w:p>
    <w:p w:rsidR="005D21CC" w:rsidRPr="005D21CC" w:rsidRDefault="005D21CC" w:rsidP="005D21CC">
      <w:pPr>
        <w:jc w:val="right"/>
        <w:rPr>
          <w:sz w:val="20"/>
          <w:szCs w:val="20"/>
        </w:rPr>
      </w:pPr>
    </w:p>
    <w:p w:rsidR="005D21CC" w:rsidRPr="005D21CC" w:rsidRDefault="005D21CC" w:rsidP="005D21CC">
      <w:pPr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Утвержден постановлением </w:t>
      </w:r>
    </w:p>
    <w:p w:rsidR="005D21CC" w:rsidRPr="005D21CC" w:rsidRDefault="005D21CC" w:rsidP="005D21CC">
      <w:pPr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</w:t>
      </w:r>
    </w:p>
    <w:p w:rsidR="004E55E9" w:rsidRDefault="005D21CC" w:rsidP="004E55E9">
      <w:pPr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        </w:t>
      </w:r>
      <w:r w:rsidR="004E55E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D21CC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от</w:t>
      </w:r>
      <w:r w:rsidR="004E55E9">
        <w:rPr>
          <w:sz w:val="20"/>
          <w:szCs w:val="20"/>
        </w:rPr>
        <w:t xml:space="preserve"> 24.12. 2021 № 2111</w:t>
      </w:r>
    </w:p>
    <w:p w:rsidR="005D21CC" w:rsidRPr="005D21CC" w:rsidRDefault="004E55E9" w:rsidP="004E55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5D21CC">
        <w:rPr>
          <w:sz w:val="20"/>
          <w:szCs w:val="20"/>
        </w:rPr>
        <w:t xml:space="preserve"> </w:t>
      </w:r>
      <w:r w:rsidR="005D21CC" w:rsidRPr="005D21CC">
        <w:rPr>
          <w:sz w:val="20"/>
          <w:szCs w:val="20"/>
        </w:rPr>
        <w:t xml:space="preserve">                                                                                          </w:t>
      </w:r>
    </w:p>
    <w:p w:rsidR="005D21CC" w:rsidRDefault="005D21CC" w:rsidP="004E55E9">
      <w:pPr>
        <w:ind w:right="-710"/>
        <w:jc w:val="right"/>
        <w:rPr>
          <w:sz w:val="20"/>
          <w:szCs w:val="20"/>
        </w:rPr>
      </w:pPr>
      <w:r w:rsidRPr="005D21CC">
        <w:rPr>
          <w:sz w:val="20"/>
          <w:szCs w:val="20"/>
        </w:rPr>
        <w:t xml:space="preserve">             </w:t>
      </w:r>
    </w:p>
    <w:p w:rsidR="004E55E9" w:rsidRPr="005D21CC" w:rsidRDefault="004E55E9" w:rsidP="004E55E9">
      <w:pPr>
        <w:ind w:right="-710"/>
        <w:jc w:val="right"/>
        <w:rPr>
          <w:sz w:val="20"/>
          <w:szCs w:val="20"/>
        </w:rPr>
      </w:pPr>
    </w:p>
    <w:p w:rsidR="005D21CC" w:rsidRPr="005D21CC" w:rsidRDefault="005D21CC" w:rsidP="005D21CC">
      <w:pPr>
        <w:jc w:val="center"/>
        <w:rPr>
          <w:sz w:val="20"/>
          <w:szCs w:val="20"/>
        </w:rPr>
      </w:pPr>
      <w:r w:rsidRPr="005D21CC">
        <w:rPr>
          <w:sz w:val="20"/>
          <w:szCs w:val="20"/>
        </w:rPr>
        <w:t>ПЛАН МЕРОПРИЯТИЙ</w:t>
      </w:r>
    </w:p>
    <w:p w:rsidR="005D21CC" w:rsidRPr="005D21CC" w:rsidRDefault="005D21CC" w:rsidP="005D21CC">
      <w:pPr>
        <w:jc w:val="center"/>
        <w:rPr>
          <w:sz w:val="24"/>
          <w:szCs w:val="24"/>
        </w:rPr>
      </w:pPr>
      <w:r w:rsidRPr="005D21CC">
        <w:rPr>
          <w:b/>
          <w:sz w:val="24"/>
          <w:szCs w:val="24"/>
        </w:rPr>
        <w:t xml:space="preserve"> </w:t>
      </w:r>
      <w:r w:rsidRPr="005D21CC">
        <w:rPr>
          <w:sz w:val="24"/>
          <w:szCs w:val="24"/>
        </w:rPr>
        <w:t>по капитальному ремонту домов, не вошедших в Региональную программу проведения капитального ремонта  жилищного фонда  Невьянского городского округа на 2022 год</w:t>
      </w:r>
    </w:p>
    <w:p w:rsidR="005D21CC" w:rsidRDefault="005D21CC" w:rsidP="005D21CC">
      <w:pPr>
        <w:jc w:val="center"/>
        <w:rPr>
          <w:b/>
          <w:i/>
        </w:rPr>
      </w:pPr>
    </w:p>
    <w:p w:rsidR="005D21CC" w:rsidRPr="005D21CC" w:rsidRDefault="005D21CC" w:rsidP="005D21CC">
      <w:pPr>
        <w:jc w:val="center"/>
        <w:rPr>
          <w:b/>
          <w:i/>
          <w:sz w:val="16"/>
          <w:szCs w:val="16"/>
        </w:rPr>
      </w:pPr>
    </w:p>
    <w:tbl>
      <w:tblPr>
        <w:tblW w:w="9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41"/>
        <w:gridCol w:w="1276"/>
        <w:gridCol w:w="425"/>
        <w:gridCol w:w="1134"/>
        <w:gridCol w:w="425"/>
        <w:gridCol w:w="425"/>
        <w:gridCol w:w="2410"/>
        <w:gridCol w:w="1276"/>
      </w:tblGrid>
      <w:tr w:rsidR="005D21CC" w:rsidRPr="005D21CC" w:rsidTr="004E55E9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№</w:t>
            </w:r>
          </w:p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  <w:lang w:val="en-US"/>
              </w:rPr>
            </w:pPr>
            <w:r w:rsidRPr="005D21CC">
              <w:rPr>
                <w:sz w:val="16"/>
                <w:szCs w:val="16"/>
              </w:rPr>
              <w:t>План на 20</w:t>
            </w:r>
            <w:r w:rsidRPr="005D21CC">
              <w:rPr>
                <w:sz w:val="16"/>
                <w:szCs w:val="16"/>
                <w:lang w:val="en-US"/>
              </w:rPr>
              <w:t>2</w:t>
            </w:r>
            <w:r w:rsidRPr="005D21CC">
              <w:rPr>
                <w:sz w:val="16"/>
                <w:szCs w:val="16"/>
              </w:rPr>
              <w:t xml:space="preserve">2 год </w:t>
            </w:r>
          </w:p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( руб.)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Раздел, целевая статья, 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КОСГУ</w:t>
            </w:r>
          </w:p>
        </w:tc>
      </w:tr>
      <w:tr w:rsidR="005D21CC" w:rsidRPr="005D21CC" w:rsidTr="004E55E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5D21CC" w:rsidRDefault="005D21CC">
            <w:pPr>
              <w:rPr>
                <w:sz w:val="16"/>
                <w:szCs w:val="16"/>
              </w:rPr>
            </w:pPr>
          </w:p>
        </w:tc>
      </w:tr>
      <w:tr w:rsidR="005D21CC" w:rsidRPr="005D21CC" w:rsidTr="004E55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Ремонт крыши и муниципальной квартиры п. Ребристый, ул. Зеленая, д.15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  <w:lang w:val="en-US"/>
              </w:rPr>
              <w:t>1 089 104</w:t>
            </w:r>
            <w:r w:rsidRPr="005D21CC">
              <w:rPr>
                <w:sz w:val="16"/>
                <w:szCs w:val="16"/>
              </w:rPr>
              <w:t>,</w:t>
            </w:r>
            <w:r w:rsidRPr="005D21C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1 089 104,40</w:t>
            </w:r>
          </w:p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 xml:space="preserve">(апрель)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 w:rsidP="004E55E9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901.0501.0520115210.243.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225</w:t>
            </w:r>
          </w:p>
        </w:tc>
      </w:tr>
      <w:tr w:rsidR="005D21CC" w:rsidRPr="005D21CC" w:rsidTr="004E55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  <w:lang w:val="en-US"/>
              </w:rPr>
            </w:pPr>
            <w:r w:rsidRPr="005D21C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Ремонт крыши в доме, расположенном по адресу с. Федьковка, ул.Свердлова, д.24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  <w:lang w:val="en-US"/>
              </w:rPr>
              <w:t>110</w:t>
            </w:r>
            <w:r w:rsidRPr="005D21CC">
              <w:rPr>
                <w:sz w:val="16"/>
                <w:szCs w:val="16"/>
              </w:rPr>
              <w:t> </w:t>
            </w:r>
            <w:r w:rsidRPr="005D21CC">
              <w:rPr>
                <w:sz w:val="16"/>
                <w:szCs w:val="16"/>
                <w:lang w:val="en-US"/>
              </w:rPr>
              <w:t>895</w:t>
            </w:r>
            <w:r w:rsidRPr="005D21CC">
              <w:rPr>
                <w:sz w:val="16"/>
                <w:szCs w:val="16"/>
              </w:rPr>
              <w:t>,</w:t>
            </w:r>
            <w:r w:rsidRPr="005D21CC">
              <w:rPr>
                <w:sz w:val="16"/>
                <w:szCs w:val="16"/>
                <w:lang w:val="en-US"/>
              </w:rPr>
              <w:t>6</w:t>
            </w:r>
            <w:r w:rsidRPr="005D21C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  <w:lang w:val="en-US"/>
              </w:rPr>
              <w:t>110</w:t>
            </w:r>
            <w:r w:rsidRPr="005D21CC">
              <w:rPr>
                <w:sz w:val="16"/>
                <w:szCs w:val="16"/>
              </w:rPr>
              <w:t> </w:t>
            </w:r>
            <w:r w:rsidRPr="005D21CC">
              <w:rPr>
                <w:sz w:val="16"/>
                <w:szCs w:val="16"/>
                <w:lang w:val="en-US"/>
              </w:rPr>
              <w:t>895</w:t>
            </w:r>
            <w:r w:rsidRPr="005D21CC">
              <w:rPr>
                <w:sz w:val="16"/>
                <w:szCs w:val="16"/>
              </w:rPr>
              <w:t>,</w:t>
            </w:r>
            <w:r w:rsidRPr="005D21CC">
              <w:rPr>
                <w:sz w:val="16"/>
                <w:szCs w:val="16"/>
                <w:lang w:val="en-US"/>
              </w:rPr>
              <w:t>6</w:t>
            </w:r>
            <w:r w:rsidRPr="005D21CC">
              <w:rPr>
                <w:sz w:val="16"/>
                <w:szCs w:val="16"/>
              </w:rPr>
              <w:t>0</w:t>
            </w:r>
          </w:p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(июнь)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901.0501.0520115210.243.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225</w:t>
            </w:r>
          </w:p>
        </w:tc>
      </w:tr>
      <w:tr w:rsidR="005D21CC" w:rsidRPr="005D21CC" w:rsidTr="004E55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  <w:r w:rsidRPr="005D21CC">
              <w:rPr>
                <w:sz w:val="16"/>
                <w:szCs w:val="16"/>
              </w:rPr>
              <w:t>1.200 000,00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C" w:rsidRPr="005D21CC" w:rsidRDefault="005D21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21CC" w:rsidRP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P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P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P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P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Default="005D21CC" w:rsidP="005D21CC">
      <w:pPr>
        <w:jc w:val="center"/>
        <w:rPr>
          <w:sz w:val="16"/>
          <w:szCs w:val="16"/>
          <w:lang w:val="en-US"/>
        </w:rPr>
      </w:pPr>
    </w:p>
    <w:p w:rsidR="005D21CC" w:rsidRPr="005D21CC" w:rsidRDefault="005D21CC" w:rsidP="00DD3BEA">
      <w:pPr>
        <w:rPr>
          <w:sz w:val="16"/>
          <w:szCs w:val="16"/>
        </w:rPr>
      </w:pPr>
      <w:bookmarkStart w:id="0" w:name="_GoBack"/>
      <w:bookmarkEnd w:id="0"/>
      <w:r w:rsidRPr="005D21CC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086352" w:rsidRDefault="00086352" w:rsidP="00086352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sectPr w:rsidR="00086352" w:rsidSect="00B4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52"/>
    <w:rsid w:val="00086352"/>
    <w:rsid w:val="00157C53"/>
    <w:rsid w:val="0030654E"/>
    <w:rsid w:val="004E55E9"/>
    <w:rsid w:val="00530BA7"/>
    <w:rsid w:val="005D21CC"/>
    <w:rsid w:val="00B46B1E"/>
    <w:rsid w:val="00DD3BEA"/>
    <w:rsid w:val="00E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9B96"/>
  <w15:docId w15:val="{AB2F8907-65D9-448F-A1FD-DF7BF60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Hohryakova</dc:creator>
  <cp:keywords/>
  <dc:description/>
  <cp:lastModifiedBy>Olga B. Korukova</cp:lastModifiedBy>
  <cp:revision>2</cp:revision>
  <dcterms:created xsi:type="dcterms:W3CDTF">2022-04-04T10:53:00Z</dcterms:created>
  <dcterms:modified xsi:type="dcterms:W3CDTF">2022-04-04T10:53:00Z</dcterms:modified>
</cp:coreProperties>
</file>