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187" w:rsidRPr="00D611D8" w:rsidRDefault="00577187" w:rsidP="00577187">
      <w:pPr>
        <w:jc w:val="righ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2581275</wp:posOffset>
            </wp:positionH>
            <wp:positionV relativeFrom="paragraph">
              <wp:posOffset>151130</wp:posOffset>
            </wp:positionV>
            <wp:extent cx="715010" cy="873760"/>
            <wp:effectExtent l="0" t="0" r="8890" b="2540"/>
            <wp:wrapNone/>
            <wp:docPr id="4" name="Рисунок 4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010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ind w:firstLine="540"/>
        <w:jc w:val="both"/>
        <w:rPr>
          <w:rFonts w:ascii="Liberation Serif" w:hAnsi="Liberation Serif"/>
        </w:rPr>
      </w:pPr>
    </w:p>
    <w:p w:rsidR="00577187" w:rsidRPr="00D611D8" w:rsidRDefault="00577187" w:rsidP="00577187">
      <w:pPr>
        <w:rPr>
          <w:rFonts w:ascii="Liberation Serif" w:hAnsi="Liberation Serif"/>
          <w:b/>
          <w:sz w:val="36"/>
          <w:szCs w:val="36"/>
        </w:rPr>
      </w:pPr>
      <w:r w:rsidRPr="00D611D8">
        <w:rPr>
          <w:rFonts w:ascii="Liberation Serif" w:hAnsi="Liberation Serif"/>
          <w:b/>
          <w:sz w:val="36"/>
          <w:szCs w:val="36"/>
        </w:rPr>
        <w:t xml:space="preserve">                   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2"/>
          <w:szCs w:val="32"/>
        </w:rPr>
      </w:pPr>
      <w:r>
        <w:rPr>
          <w:rFonts w:ascii="Liberation Serif" w:hAnsi="Liberation Serif"/>
          <w:b/>
          <w:sz w:val="32"/>
          <w:szCs w:val="32"/>
        </w:rPr>
        <w:t>ДУМА</w:t>
      </w:r>
      <w:r w:rsidRPr="00D611D8">
        <w:rPr>
          <w:rFonts w:ascii="Liberation Serif" w:hAnsi="Liberation Serif"/>
          <w:b/>
          <w:sz w:val="32"/>
          <w:szCs w:val="32"/>
        </w:rPr>
        <w:t xml:space="preserve"> </w:t>
      </w:r>
      <w:r w:rsidR="00CD2AAF" w:rsidRPr="00D611D8">
        <w:rPr>
          <w:rFonts w:ascii="Liberation Serif" w:hAnsi="Liberation Serif"/>
          <w:b/>
          <w:sz w:val="32"/>
          <w:szCs w:val="32"/>
        </w:rPr>
        <w:t>НЕВЬЯНСКОГО ГОРОДСКОГО</w:t>
      </w:r>
      <w:r w:rsidRPr="00D611D8">
        <w:rPr>
          <w:rFonts w:ascii="Liberation Serif" w:hAnsi="Liberation Serif"/>
          <w:b/>
          <w:sz w:val="32"/>
          <w:szCs w:val="32"/>
        </w:rPr>
        <w:t xml:space="preserve"> ОКРУГА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b/>
          <w:sz w:val="36"/>
          <w:szCs w:val="36"/>
        </w:rPr>
        <w:t>РЕШЕНИЕ</w:t>
      </w:r>
    </w:p>
    <w:p w:rsidR="00577187" w:rsidRPr="00D611D8" w:rsidRDefault="00577187" w:rsidP="00577187">
      <w:pPr>
        <w:jc w:val="center"/>
        <w:rPr>
          <w:rFonts w:ascii="Liberation Serif" w:hAnsi="Liberation Serif"/>
          <w:b/>
          <w:sz w:val="36"/>
          <w:szCs w:val="36"/>
        </w:rPr>
      </w:pPr>
      <w:r>
        <w:rPr>
          <w:rFonts w:ascii="Liberation Serif" w:hAnsi="Liberation Serif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144145</wp:posOffset>
                </wp:positionV>
                <wp:extent cx="6111240" cy="0"/>
                <wp:effectExtent l="32385" t="31750" r="28575" b="3492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1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248BBE76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5pt" to="481.2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" strokeweight="4.5pt">
                <v:stroke linestyle="thickThin"/>
              </v:line>
            </w:pict>
          </mc:Fallback>
        </mc:AlternateContent>
      </w:r>
    </w:p>
    <w:p w:rsidR="00577187" w:rsidRPr="00D611D8" w:rsidRDefault="00577187" w:rsidP="00577187">
      <w:pPr>
        <w:rPr>
          <w:rFonts w:ascii="Liberation Serif" w:hAnsi="Liberation Serif"/>
          <w:b/>
          <w:sz w:val="24"/>
          <w:szCs w:val="24"/>
        </w:rPr>
      </w:pPr>
      <w:r w:rsidRPr="00D611D8">
        <w:rPr>
          <w:rFonts w:ascii="Liberation Serif" w:hAnsi="Liberation Serif"/>
          <w:b/>
          <w:sz w:val="24"/>
          <w:szCs w:val="24"/>
        </w:rPr>
        <w:t xml:space="preserve">__________________                                                                                                  № </w:t>
      </w:r>
      <w:r w:rsidRPr="00D611D8">
        <w:rPr>
          <w:rFonts w:ascii="Liberation Serif" w:hAnsi="Liberation Serif"/>
          <w:b/>
        </w:rPr>
        <w:t xml:space="preserve">______ </w:t>
      </w:r>
    </w:p>
    <w:p w:rsidR="00577187" w:rsidRPr="00D611D8" w:rsidRDefault="00577187" w:rsidP="00577187">
      <w:pPr>
        <w:jc w:val="center"/>
        <w:rPr>
          <w:rFonts w:ascii="Liberation Serif" w:hAnsi="Liberation Serif"/>
          <w:sz w:val="24"/>
          <w:szCs w:val="24"/>
        </w:rPr>
      </w:pPr>
      <w:r w:rsidRPr="00D611D8">
        <w:rPr>
          <w:rFonts w:ascii="Liberation Serif" w:hAnsi="Liberation Serif"/>
          <w:sz w:val="24"/>
          <w:szCs w:val="24"/>
        </w:rPr>
        <w:t>г. Невьянск</w:t>
      </w:r>
    </w:p>
    <w:p w:rsidR="005B16D6" w:rsidRPr="00D611D8" w:rsidRDefault="005B16D6" w:rsidP="00577187">
      <w:pPr>
        <w:rPr>
          <w:rFonts w:ascii="Liberation Serif" w:hAnsi="Liberation Serif"/>
          <w:sz w:val="24"/>
          <w:szCs w:val="24"/>
        </w:rPr>
      </w:pPr>
    </w:p>
    <w:p w:rsidR="00577187" w:rsidRPr="003D4C70" w:rsidRDefault="00B87311" w:rsidP="00577187">
      <w:pPr>
        <w:jc w:val="center"/>
        <w:rPr>
          <w:rFonts w:ascii="Liberation Serif" w:hAnsi="Liberation Serif"/>
          <w:b/>
          <w:i/>
          <w:sz w:val="20"/>
          <w:szCs w:val="20"/>
        </w:rPr>
      </w:pPr>
      <w:r w:rsidRPr="00B87311">
        <w:rPr>
          <w:rFonts w:ascii="Liberation Serif" w:hAnsi="Liberation Serif"/>
          <w:b/>
        </w:rPr>
        <w:t xml:space="preserve">О </w:t>
      </w:r>
      <w:r w:rsidR="00E605A6">
        <w:rPr>
          <w:rFonts w:ascii="Liberation Serif" w:hAnsi="Liberation Serif"/>
          <w:b/>
        </w:rPr>
        <w:t xml:space="preserve">согласовании, заключении (подписании), изменении и расторжении соглашений о защите и поощрении капиталовложений в отношении инвестиционных проектов, </w:t>
      </w:r>
      <w:r w:rsidR="00360D2A">
        <w:rPr>
          <w:rFonts w:ascii="Liberation Serif" w:hAnsi="Liberation Serif"/>
          <w:b/>
        </w:rPr>
        <w:t>реализуемых на территории Невьянского городского округа</w:t>
      </w:r>
    </w:p>
    <w:p w:rsidR="00577187" w:rsidRPr="003D4C70" w:rsidRDefault="00577187" w:rsidP="00577187">
      <w:pPr>
        <w:jc w:val="center"/>
        <w:rPr>
          <w:rFonts w:ascii="Liberation Serif" w:hAnsi="Liberation Serif"/>
          <w:b/>
          <w:i/>
          <w:sz w:val="18"/>
          <w:szCs w:val="18"/>
        </w:rPr>
      </w:pPr>
    </w:p>
    <w:p w:rsidR="00577187" w:rsidRPr="005B16D6" w:rsidRDefault="007147A0" w:rsidP="005B16D6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jc w:val="both"/>
        <w:outlineLvl w:val="0"/>
        <w:rPr>
          <w:rFonts w:ascii="Liberation Serif" w:hAnsi="Liberation Serif"/>
          <w:sz w:val="27"/>
          <w:szCs w:val="27"/>
        </w:rPr>
      </w:pPr>
      <w:r w:rsidRPr="005B16D6">
        <w:rPr>
          <w:rFonts w:ascii="Liberation Serif" w:hAnsi="Liberation Serif"/>
          <w:sz w:val="27"/>
          <w:szCs w:val="27"/>
        </w:rPr>
        <w:t>В соответс</w:t>
      </w:r>
      <w:r w:rsidR="00741FEB">
        <w:rPr>
          <w:rFonts w:ascii="Liberation Serif" w:hAnsi="Liberation Serif"/>
          <w:sz w:val="27"/>
          <w:szCs w:val="27"/>
        </w:rPr>
        <w:t>твии с Федеральным законом от 01</w:t>
      </w:r>
      <w:r w:rsidR="003A4B00" w:rsidRPr="005B16D6">
        <w:rPr>
          <w:rFonts w:ascii="Liberation Serif" w:hAnsi="Liberation Serif"/>
          <w:sz w:val="27"/>
          <w:szCs w:val="27"/>
        </w:rPr>
        <w:t xml:space="preserve"> </w:t>
      </w:r>
      <w:r w:rsidR="00E41EAF" w:rsidRPr="005B16D6">
        <w:rPr>
          <w:rFonts w:ascii="Liberation Serif" w:hAnsi="Liberation Serif"/>
          <w:sz w:val="27"/>
          <w:szCs w:val="27"/>
        </w:rPr>
        <w:t>апреля</w:t>
      </w:r>
      <w:r w:rsidR="003A4B00" w:rsidRPr="005B16D6">
        <w:rPr>
          <w:rFonts w:ascii="Liberation Serif" w:hAnsi="Liberation Serif"/>
          <w:sz w:val="27"/>
          <w:szCs w:val="27"/>
        </w:rPr>
        <w:t xml:space="preserve"> </w:t>
      </w:r>
      <w:r w:rsidRPr="005B16D6">
        <w:rPr>
          <w:rFonts w:ascii="Liberation Serif" w:hAnsi="Liberation Serif"/>
          <w:sz w:val="27"/>
          <w:szCs w:val="27"/>
        </w:rPr>
        <w:t xml:space="preserve">2020 </w:t>
      </w:r>
      <w:r w:rsidR="003A4B00" w:rsidRPr="005B16D6">
        <w:rPr>
          <w:rFonts w:ascii="Liberation Serif" w:hAnsi="Liberation Serif"/>
          <w:sz w:val="27"/>
          <w:szCs w:val="27"/>
        </w:rPr>
        <w:t xml:space="preserve">года                             </w:t>
      </w:r>
      <w:r w:rsidR="00E41EAF" w:rsidRPr="005B16D6">
        <w:rPr>
          <w:rFonts w:ascii="Liberation Serif" w:hAnsi="Liberation Serif"/>
          <w:sz w:val="27"/>
          <w:szCs w:val="27"/>
        </w:rPr>
        <w:t>№ 69</w:t>
      </w:r>
      <w:r w:rsidR="003A4B00" w:rsidRPr="005B16D6">
        <w:rPr>
          <w:rFonts w:ascii="Liberation Serif" w:hAnsi="Liberation Serif"/>
          <w:sz w:val="27"/>
          <w:szCs w:val="27"/>
        </w:rPr>
        <w:t xml:space="preserve">-ФЗ </w:t>
      </w:r>
      <w:r w:rsidRPr="005B16D6">
        <w:rPr>
          <w:rFonts w:ascii="Liberation Serif" w:hAnsi="Liberation Serif"/>
          <w:sz w:val="27"/>
          <w:szCs w:val="27"/>
        </w:rPr>
        <w:t>«</w:t>
      </w:r>
      <w:r w:rsidR="00E41EAF" w:rsidRPr="005B16D6">
        <w:rPr>
          <w:rFonts w:ascii="Liberation Serif" w:hAnsi="Liberation Serif"/>
          <w:sz w:val="27"/>
          <w:szCs w:val="27"/>
        </w:rPr>
        <w:t>О защите</w:t>
      </w:r>
      <w:r w:rsidR="005B16D6" w:rsidRPr="005B16D6">
        <w:rPr>
          <w:rFonts w:ascii="Liberation Serif" w:hAnsi="Liberation Serif"/>
          <w:sz w:val="27"/>
          <w:szCs w:val="27"/>
        </w:rPr>
        <w:t xml:space="preserve"> </w:t>
      </w:r>
      <w:r w:rsidR="00E41EAF" w:rsidRPr="005B16D6">
        <w:rPr>
          <w:rFonts w:ascii="Liberation Serif" w:hAnsi="Liberation Serif"/>
          <w:sz w:val="27"/>
          <w:szCs w:val="27"/>
        </w:rPr>
        <w:t>и поощрении капиталовложений в Российской Федерации</w:t>
      </w:r>
      <w:r w:rsidRPr="005B16D6">
        <w:rPr>
          <w:rFonts w:ascii="Liberation Serif" w:hAnsi="Liberation Serif"/>
          <w:sz w:val="27"/>
          <w:szCs w:val="27"/>
        </w:rPr>
        <w:t xml:space="preserve">», </w:t>
      </w:r>
      <w:r w:rsidR="001F376C">
        <w:rPr>
          <w:rFonts w:ascii="Liberation Serif" w:hAnsi="Liberation Serif"/>
          <w:sz w:val="27"/>
          <w:szCs w:val="27"/>
        </w:rPr>
        <w:t>з</w:t>
      </w:r>
      <w:r w:rsidR="001F376C" w:rsidRPr="001F376C">
        <w:rPr>
          <w:rFonts w:ascii="Liberation Serif" w:hAnsi="Liberation Serif"/>
          <w:sz w:val="27"/>
          <w:szCs w:val="27"/>
        </w:rPr>
        <w:t>акон</w:t>
      </w:r>
      <w:r w:rsidR="001F376C">
        <w:rPr>
          <w:rFonts w:ascii="Liberation Serif" w:hAnsi="Liberation Serif"/>
          <w:sz w:val="27"/>
          <w:szCs w:val="27"/>
        </w:rPr>
        <w:t>ом</w:t>
      </w:r>
      <w:r w:rsidR="001F376C" w:rsidRPr="001F376C">
        <w:rPr>
          <w:rFonts w:ascii="Liberation Serif" w:hAnsi="Liberation Serif"/>
          <w:sz w:val="27"/>
          <w:szCs w:val="27"/>
        </w:rPr>
        <w:t xml:space="preserve"> Свер</w:t>
      </w:r>
      <w:r w:rsidR="00CD578E">
        <w:rPr>
          <w:rFonts w:ascii="Liberation Serif" w:hAnsi="Liberation Serif"/>
          <w:sz w:val="27"/>
          <w:szCs w:val="27"/>
        </w:rPr>
        <w:t>дловской области от 10</w:t>
      </w:r>
      <w:r w:rsidR="008F2FDA">
        <w:rPr>
          <w:rFonts w:ascii="Liberation Serif" w:hAnsi="Liberation Serif"/>
          <w:sz w:val="27"/>
          <w:szCs w:val="27"/>
        </w:rPr>
        <w:t xml:space="preserve"> декабря </w:t>
      </w:r>
      <w:r w:rsidR="001F376C">
        <w:rPr>
          <w:rFonts w:ascii="Liberation Serif" w:hAnsi="Liberation Serif"/>
          <w:sz w:val="27"/>
          <w:szCs w:val="27"/>
        </w:rPr>
        <w:t>2020</w:t>
      </w:r>
      <w:r w:rsidR="008F2FDA">
        <w:rPr>
          <w:rFonts w:ascii="Liberation Serif" w:hAnsi="Liberation Serif"/>
          <w:sz w:val="27"/>
          <w:szCs w:val="27"/>
        </w:rPr>
        <w:t xml:space="preserve"> года </w:t>
      </w:r>
      <w:r w:rsidR="001F376C">
        <w:rPr>
          <w:rFonts w:ascii="Liberation Serif" w:hAnsi="Liberation Serif"/>
          <w:sz w:val="27"/>
          <w:szCs w:val="27"/>
        </w:rPr>
        <w:t>№ 140-ОЗ «</w:t>
      </w:r>
      <w:r w:rsidR="001F376C" w:rsidRPr="001F376C">
        <w:rPr>
          <w:rFonts w:ascii="Liberation Serif" w:hAnsi="Liberation Serif"/>
          <w:sz w:val="27"/>
          <w:szCs w:val="27"/>
        </w:rPr>
        <w:t>О защите и поощрении капиталовложений в Свердловской области</w:t>
      </w:r>
      <w:r w:rsidR="001F376C">
        <w:rPr>
          <w:rFonts w:ascii="Liberation Serif" w:hAnsi="Liberation Serif"/>
          <w:sz w:val="27"/>
          <w:szCs w:val="27"/>
        </w:rPr>
        <w:t>»,</w:t>
      </w:r>
      <w:r w:rsidR="001F376C" w:rsidRPr="005B16D6">
        <w:rPr>
          <w:rFonts w:ascii="Liberation Serif" w:hAnsi="Liberation Serif"/>
          <w:sz w:val="27"/>
          <w:szCs w:val="27"/>
        </w:rPr>
        <w:t xml:space="preserve"> </w:t>
      </w:r>
      <w:r w:rsidRPr="005B16D6">
        <w:rPr>
          <w:rFonts w:ascii="Liberation Serif" w:hAnsi="Liberation Serif"/>
          <w:sz w:val="27"/>
          <w:szCs w:val="27"/>
        </w:rPr>
        <w:t xml:space="preserve">руководствуясь статьями 22, 46 Устава </w:t>
      </w:r>
      <w:r w:rsidR="001F376C">
        <w:rPr>
          <w:rFonts w:ascii="Liberation Serif" w:hAnsi="Liberation Serif"/>
          <w:sz w:val="27"/>
          <w:szCs w:val="27"/>
        </w:rPr>
        <w:t>Невьянского городского округа</w:t>
      </w:r>
      <w:r w:rsidR="004F1CE8">
        <w:rPr>
          <w:rFonts w:ascii="Liberation Serif" w:hAnsi="Liberation Serif"/>
          <w:sz w:val="27"/>
          <w:szCs w:val="27"/>
        </w:rPr>
        <w:t xml:space="preserve">, </w:t>
      </w:r>
      <w:r w:rsidR="00195C1E" w:rsidRPr="005B16D6">
        <w:rPr>
          <w:rFonts w:ascii="Liberation Serif" w:hAnsi="Liberation Serif"/>
          <w:sz w:val="27"/>
          <w:szCs w:val="27"/>
        </w:rPr>
        <w:t>Дума</w:t>
      </w:r>
      <w:r w:rsidR="00577187" w:rsidRPr="005B16D6">
        <w:rPr>
          <w:rFonts w:ascii="Liberation Serif" w:hAnsi="Liberation Serif"/>
          <w:sz w:val="27"/>
          <w:szCs w:val="27"/>
        </w:rPr>
        <w:t xml:space="preserve"> Невьянского городского округа</w:t>
      </w:r>
    </w:p>
    <w:p w:rsidR="00577187" w:rsidRPr="005B16D6" w:rsidRDefault="00577187" w:rsidP="00577187">
      <w:pPr>
        <w:ind w:firstLine="709"/>
        <w:jc w:val="both"/>
        <w:rPr>
          <w:rFonts w:ascii="Liberation Serif" w:hAnsi="Liberation Serif"/>
          <w:sz w:val="27"/>
          <w:szCs w:val="27"/>
        </w:rPr>
      </w:pPr>
    </w:p>
    <w:p w:rsidR="00577187" w:rsidRPr="005B16D6" w:rsidRDefault="00577187" w:rsidP="00577187">
      <w:pPr>
        <w:rPr>
          <w:rFonts w:ascii="Liberation Serif" w:hAnsi="Liberation Serif"/>
          <w:b/>
        </w:rPr>
      </w:pPr>
      <w:r w:rsidRPr="005B16D6">
        <w:rPr>
          <w:rFonts w:ascii="Liberation Serif" w:hAnsi="Liberation Serif"/>
          <w:b/>
        </w:rPr>
        <w:t>РЕШИЛА:</w:t>
      </w:r>
    </w:p>
    <w:p w:rsidR="00577187" w:rsidRPr="005B16D6" w:rsidRDefault="00577187" w:rsidP="00577187">
      <w:pPr>
        <w:ind w:firstLine="709"/>
        <w:rPr>
          <w:rFonts w:ascii="Liberation Serif" w:hAnsi="Liberation Serif"/>
          <w:b/>
        </w:rPr>
      </w:pPr>
    </w:p>
    <w:p w:rsidR="00E41EAF" w:rsidRPr="005B16D6" w:rsidRDefault="00E41EAF" w:rsidP="00E41EAF">
      <w:pPr>
        <w:ind w:firstLine="709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1. Утвердить Порядок согласования, заключения (подписания), изменения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9B6A43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2B5F36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(прилагается).</w:t>
      </w:r>
    </w:p>
    <w:p w:rsidR="00E41EAF" w:rsidRPr="005B16D6" w:rsidRDefault="009B6A43" w:rsidP="00E41EAF">
      <w:pPr>
        <w:ind w:firstLine="709"/>
        <w:jc w:val="both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>2. Определить 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дминистрацию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 органом местного самоуправления, уполномоченным на заключение (подписание), изменение и расторжение соглашений о защите и поощрении капиталовложений в отношении проектов, реализуемых (планируемых к реализации) 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на территории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, от имени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E41EAF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Уполномоченный орган).</w:t>
      </w:r>
    </w:p>
    <w:p w:rsidR="00E41EAF" w:rsidRPr="005B16D6" w:rsidRDefault="00E41EAF" w:rsidP="00E41EAF">
      <w:pPr>
        <w:ind w:firstLine="709"/>
        <w:jc w:val="both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>3. Конт</w:t>
      </w:r>
      <w:r w:rsidR="00511F5C">
        <w:rPr>
          <w:rFonts w:ascii="Liberation Serif" w:hAnsi="Liberation Serif" w:cs="Liberation Serif"/>
          <w:color w:val="000000"/>
          <w:sz w:val="27"/>
          <w:szCs w:val="27"/>
        </w:rPr>
        <w:t>роль за исполнением настоящего р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ешения возложить на </w:t>
      </w:r>
      <w:r w:rsidR="00E36999" w:rsidRPr="005B16D6">
        <w:rPr>
          <w:rFonts w:ascii="Liberation Serif" w:hAnsi="Liberation Serif" w:cs="Liberation Serif"/>
          <w:color w:val="000000"/>
          <w:sz w:val="27"/>
          <w:szCs w:val="27"/>
        </w:rPr>
        <w:t>председателя Думы Невьянского городского округа Л.Я. Замятину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:rsidR="00E41EAF" w:rsidRPr="005B16D6" w:rsidRDefault="00E41EAF" w:rsidP="00E41EAF">
      <w:pPr>
        <w:ind w:firstLine="709"/>
        <w:jc w:val="both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>4. </w:t>
      </w:r>
      <w:r w:rsidRPr="005B16D6">
        <w:rPr>
          <w:rFonts w:ascii="Liberation Serif" w:hAnsi="Liberation Serif" w:cs="Liberation Serif"/>
          <w:sz w:val="27"/>
          <w:szCs w:val="27"/>
        </w:rPr>
        <w:t xml:space="preserve">Настоящее </w:t>
      </w:r>
      <w:r w:rsidR="00511F5C">
        <w:rPr>
          <w:rFonts w:ascii="Liberation Serif" w:hAnsi="Liberation Serif" w:cs="Liberation Serif"/>
          <w:sz w:val="27"/>
          <w:szCs w:val="27"/>
        </w:rPr>
        <w:t>р</w:t>
      </w:r>
      <w:r w:rsidRPr="005B16D6">
        <w:rPr>
          <w:rFonts w:ascii="Liberation Serif" w:hAnsi="Liberation Serif" w:cs="Liberation Serif"/>
          <w:sz w:val="27"/>
          <w:szCs w:val="27"/>
        </w:rPr>
        <w:t xml:space="preserve">ешение вступает в силу </w:t>
      </w:r>
      <w:r w:rsidRPr="005B16D6">
        <w:rPr>
          <w:rFonts w:ascii="Liberation Serif" w:hAnsi="Liberation Serif" w:cs="Liberation Serif"/>
          <w:sz w:val="27"/>
          <w:szCs w:val="27"/>
          <w:lang w:val="en-US"/>
        </w:rPr>
        <w:t>c</w:t>
      </w:r>
      <w:r w:rsidRPr="005B16D6">
        <w:rPr>
          <w:rFonts w:ascii="Liberation Serif" w:hAnsi="Liberation Serif" w:cs="Liberation Serif"/>
          <w:sz w:val="27"/>
          <w:szCs w:val="27"/>
        </w:rPr>
        <w:t>о 2 апреля 2021 года.</w:t>
      </w:r>
    </w:p>
    <w:p w:rsidR="00E36999" w:rsidRDefault="00E41EAF" w:rsidP="00E36999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5. Опубликовать </w:t>
      </w:r>
      <w:r w:rsidR="00E36999" w:rsidRPr="005B16D6">
        <w:rPr>
          <w:rFonts w:ascii="Liberation Serif" w:hAnsi="Liberation Serif"/>
          <w:sz w:val="27"/>
          <w:szCs w:val="27"/>
        </w:rPr>
        <w:t>настоящее решение в газете «Муниципальный вестник Невьянского городского округа» и разместить на официальном сайте Невьянского городского округа в информационно-телекоммуникационной сети «Интернет».</w:t>
      </w:r>
    </w:p>
    <w:p w:rsidR="0064301E" w:rsidRPr="005B16D6" w:rsidRDefault="0064301E" w:rsidP="00E36999">
      <w:pPr>
        <w:tabs>
          <w:tab w:val="left" w:pos="993"/>
        </w:tabs>
        <w:ind w:firstLine="709"/>
        <w:jc w:val="both"/>
        <w:rPr>
          <w:rFonts w:ascii="Liberation Serif" w:hAnsi="Liberation Serif"/>
          <w:sz w:val="27"/>
          <w:szCs w:val="27"/>
        </w:rPr>
      </w:pPr>
    </w:p>
    <w:tbl>
      <w:tblPr>
        <w:tblW w:w="9814" w:type="dxa"/>
        <w:tblInd w:w="-459" w:type="dxa"/>
        <w:tblLook w:val="01E0" w:firstRow="1" w:lastRow="1" w:firstColumn="1" w:lastColumn="1" w:noHBand="0" w:noVBand="0"/>
      </w:tblPr>
      <w:tblGrid>
        <w:gridCol w:w="222"/>
        <w:gridCol w:w="10880"/>
      </w:tblGrid>
      <w:tr w:rsidR="00577187" w:rsidRPr="005B16D6" w:rsidTr="00A12421">
        <w:tc>
          <w:tcPr>
            <w:tcW w:w="221" w:type="dxa"/>
          </w:tcPr>
          <w:p w:rsidR="00577187" w:rsidRPr="005B16D6" w:rsidRDefault="00577187" w:rsidP="00A520C9">
            <w:pPr>
              <w:autoSpaceDE w:val="0"/>
              <w:autoSpaceDN w:val="0"/>
              <w:adjustRightInd w:val="0"/>
              <w:jc w:val="both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9593" w:type="dxa"/>
          </w:tcPr>
          <w:tbl>
            <w:tblPr>
              <w:tblW w:w="10569" w:type="dxa"/>
              <w:tblInd w:w="95" w:type="dxa"/>
              <w:tblLook w:val="04A0" w:firstRow="1" w:lastRow="0" w:firstColumn="1" w:lastColumn="0" w:noHBand="0" w:noVBand="1"/>
            </w:tblPr>
            <w:tblGrid>
              <w:gridCol w:w="5104"/>
              <w:gridCol w:w="5465"/>
            </w:tblGrid>
            <w:tr w:rsidR="00577187" w:rsidRPr="005B16D6" w:rsidTr="00A520C9">
              <w:tc>
                <w:tcPr>
                  <w:tcW w:w="5104" w:type="dxa"/>
                </w:tcPr>
                <w:p w:rsidR="00577187" w:rsidRPr="005B16D6" w:rsidRDefault="00577187" w:rsidP="00A520C9">
                  <w:pPr>
                    <w:ind w:left="-800" w:firstLine="800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Глава Невьянского </w:t>
                  </w:r>
                </w:p>
                <w:p w:rsidR="00577187" w:rsidRPr="005B16D6" w:rsidRDefault="00577187" w:rsidP="00A520C9">
                  <w:pPr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>городского округа</w:t>
                  </w:r>
                </w:p>
                <w:p w:rsidR="00577187" w:rsidRPr="005B16D6" w:rsidRDefault="00577187" w:rsidP="00A520C9">
                  <w:pPr>
                    <w:ind w:right="-108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</w:t>
                  </w:r>
                  <w:r w:rsidR="00FA0CF5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             </w:t>
                  </w:r>
                  <w:r w:rsidR="00654613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</w:t>
                  </w: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А.А. </w:t>
                  </w:r>
                  <w:proofErr w:type="spellStart"/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>Берчук</w:t>
                  </w:r>
                  <w:proofErr w:type="spellEnd"/>
                </w:p>
              </w:tc>
              <w:tc>
                <w:tcPr>
                  <w:tcW w:w="5465" w:type="dxa"/>
                  <w:hideMark/>
                </w:tcPr>
                <w:p w:rsidR="00577187" w:rsidRPr="005B16D6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</w:t>
                  </w:r>
                  <w:r w:rsidR="00577187" w:rsidRPr="005B16D6">
                    <w:rPr>
                      <w:rFonts w:ascii="Liberation Serif" w:hAnsi="Liberation Serif"/>
                      <w:sz w:val="27"/>
                      <w:szCs w:val="27"/>
                    </w:rPr>
                    <w:t>Председатель Думы Невьянского</w:t>
                  </w:r>
                </w:p>
                <w:p w:rsidR="00577187" w:rsidRPr="005B16D6" w:rsidRDefault="0064301E" w:rsidP="00A520C9">
                  <w:pPr>
                    <w:pStyle w:val="a3"/>
                    <w:ind w:left="-108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</w:t>
                  </w:r>
                  <w:r w:rsidR="00577187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городского округа   </w:t>
                  </w:r>
                </w:p>
                <w:p w:rsidR="00577187" w:rsidRPr="005B16D6" w:rsidRDefault="00577187" w:rsidP="00A520C9">
                  <w:pPr>
                    <w:tabs>
                      <w:tab w:val="left" w:pos="2857"/>
                      <w:tab w:val="left" w:pos="4560"/>
                      <w:tab w:val="left" w:pos="4732"/>
                    </w:tabs>
                    <w:ind w:right="-311"/>
                    <w:rPr>
                      <w:rFonts w:ascii="Liberation Serif" w:hAnsi="Liberation Serif"/>
                      <w:sz w:val="27"/>
                      <w:szCs w:val="27"/>
                    </w:rPr>
                  </w:pP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</w:t>
                  </w:r>
                  <w:r w:rsidR="00FA0CF5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               </w:t>
                  </w:r>
                  <w:r w:rsidR="0064301E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</w:t>
                  </w:r>
                  <w:r w:rsidR="00FA0CF5" w:rsidRPr="005B16D6">
                    <w:rPr>
                      <w:rFonts w:ascii="Liberation Serif" w:hAnsi="Liberation Serif"/>
                      <w:sz w:val="27"/>
                      <w:szCs w:val="27"/>
                    </w:rPr>
                    <w:t xml:space="preserve">  </w:t>
                  </w:r>
                  <w:r w:rsidRPr="005B16D6">
                    <w:rPr>
                      <w:rFonts w:ascii="Liberation Serif" w:hAnsi="Liberation Serif"/>
                      <w:sz w:val="27"/>
                      <w:szCs w:val="27"/>
                    </w:rPr>
                    <w:t>Л.Я. Замятина</w:t>
                  </w:r>
                </w:p>
              </w:tc>
            </w:tr>
          </w:tbl>
          <w:p w:rsidR="00577187" w:rsidRPr="005B16D6" w:rsidRDefault="00577187" w:rsidP="00A520C9">
            <w:pPr>
              <w:rPr>
                <w:rFonts w:ascii="Liberation Serif" w:hAnsi="Liberation Serif"/>
                <w:sz w:val="27"/>
                <w:szCs w:val="27"/>
              </w:rPr>
            </w:pPr>
          </w:p>
        </w:tc>
      </w:tr>
    </w:tbl>
    <w:p w:rsidR="00B17295" w:rsidRPr="003328C6" w:rsidRDefault="00B17295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lastRenderedPageBreak/>
        <w:t xml:space="preserve">                                                              </w:t>
      </w:r>
      <w:r w:rsidR="0087618E" w:rsidRPr="003328C6">
        <w:rPr>
          <w:rFonts w:ascii="Liberation Serif" w:hAnsi="Liberation Serif"/>
          <w:sz w:val="27"/>
          <w:szCs w:val="27"/>
        </w:rPr>
        <w:t xml:space="preserve">                    </w:t>
      </w:r>
      <w:r w:rsidRPr="003328C6">
        <w:rPr>
          <w:rFonts w:ascii="Liberation Serif" w:hAnsi="Liberation Serif"/>
          <w:sz w:val="27"/>
          <w:szCs w:val="27"/>
        </w:rPr>
        <w:t>У</w:t>
      </w:r>
      <w:r w:rsidR="009754F1">
        <w:rPr>
          <w:rFonts w:ascii="Liberation Serif" w:hAnsi="Liberation Serif"/>
          <w:sz w:val="27"/>
          <w:szCs w:val="27"/>
        </w:rPr>
        <w:t>ТВЕРЖДЕН</w:t>
      </w:r>
    </w:p>
    <w:p w:rsidR="0087618E" w:rsidRPr="003328C6" w:rsidRDefault="00B17295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</w:t>
      </w:r>
      <w:r w:rsidR="0087618E" w:rsidRPr="003328C6">
        <w:rPr>
          <w:rFonts w:ascii="Liberation Serif" w:hAnsi="Liberation Serif"/>
          <w:sz w:val="27"/>
          <w:szCs w:val="27"/>
        </w:rPr>
        <w:t xml:space="preserve">                          решением </w:t>
      </w:r>
      <w:r w:rsidRPr="003328C6">
        <w:rPr>
          <w:rFonts w:ascii="Liberation Serif" w:hAnsi="Liberation Serif"/>
          <w:sz w:val="27"/>
          <w:szCs w:val="27"/>
        </w:rPr>
        <w:t>Д</w:t>
      </w:r>
      <w:r w:rsidR="0087618E" w:rsidRPr="003328C6">
        <w:rPr>
          <w:rFonts w:ascii="Liberation Serif" w:hAnsi="Liberation Serif"/>
          <w:sz w:val="27"/>
          <w:szCs w:val="27"/>
        </w:rPr>
        <w:t xml:space="preserve">умы </w:t>
      </w:r>
      <w:r w:rsidRPr="003328C6">
        <w:rPr>
          <w:rFonts w:ascii="Liberation Serif" w:hAnsi="Liberation Serif"/>
          <w:sz w:val="27"/>
          <w:szCs w:val="27"/>
        </w:rPr>
        <w:t xml:space="preserve">Невьянского </w:t>
      </w:r>
    </w:p>
    <w:p w:rsidR="00B17295" w:rsidRPr="003328C6" w:rsidRDefault="0087618E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</w:t>
      </w:r>
      <w:r w:rsidR="00B17295" w:rsidRPr="003328C6">
        <w:rPr>
          <w:rFonts w:ascii="Liberation Serif" w:hAnsi="Liberation Serif"/>
          <w:sz w:val="27"/>
          <w:szCs w:val="27"/>
        </w:rPr>
        <w:t>городского округа</w:t>
      </w:r>
    </w:p>
    <w:p w:rsidR="0087618E" w:rsidRPr="003328C6" w:rsidRDefault="0087618E" w:rsidP="00B17295">
      <w:pPr>
        <w:jc w:val="both"/>
        <w:rPr>
          <w:rFonts w:ascii="Liberation Serif" w:hAnsi="Liberation Serif"/>
          <w:sz w:val="27"/>
          <w:szCs w:val="27"/>
        </w:rPr>
      </w:pPr>
      <w:r w:rsidRPr="003328C6">
        <w:rPr>
          <w:rFonts w:ascii="Liberation Serif" w:hAnsi="Liberation Serif"/>
          <w:sz w:val="27"/>
          <w:szCs w:val="27"/>
        </w:rPr>
        <w:t xml:space="preserve">                                                                                   от </w:t>
      </w:r>
      <w:r w:rsidR="00CD2AAF">
        <w:rPr>
          <w:rFonts w:ascii="Liberation Serif" w:hAnsi="Liberation Serif"/>
          <w:sz w:val="27"/>
          <w:szCs w:val="27"/>
        </w:rPr>
        <w:t>________</w:t>
      </w:r>
      <w:r w:rsidRPr="003328C6">
        <w:rPr>
          <w:rFonts w:ascii="Liberation Serif" w:hAnsi="Liberation Serif"/>
          <w:sz w:val="27"/>
          <w:szCs w:val="27"/>
        </w:rPr>
        <w:t>20</w:t>
      </w:r>
      <w:r w:rsidR="003328C6" w:rsidRPr="003328C6">
        <w:rPr>
          <w:rFonts w:ascii="Liberation Serif" w:hAnsi="Liberation Serif"/>
          <w:sz w:val="27"/>
          <w:szCs w:val="27"/>
        </w:rPr>
        <w:t>21</w:t>
      </w:r>
      <w:r w:rsidRPr="003328C6">
        <w:rPr>
          <w:rFonts w:ascii="Liberation Serif" w:hAnsi="Liberation Serif"/>
          <w:sz w:val="27"/>
          <w:szCs w:val="27"/>
        </w:rPr>
        <w:t xml:space="preserve"> №</w:t>
      </w:r>
      <w:r w:rsidR="003328C6" w:rsidRPr="003328C6">
        <w:rPr>
          <w:rFonts w:ascii="Liberation Serif" w:hAnsi="Liberation Serif"/>
          <w:sz w:val="27"/>
          <w:szCs w:val="27"/>
        </w:rPr>
        <w:t xml:space="preserve"> </w:t>
      </w:r>
      <w:r w:rsidRPr="003328C6">
        <w:rPr>
          <w:rFonts w:ascii="Liberation Serif" w:hAnsi="Liberation Serif"/>
          <w:sz w:val="27"/>
          <w:szCs w:val="27"/>
        </w:rPr>
        <w:t>__</w:t>
      </w:r>
      <w:r w:rsidR="003328C6" w:rsidRPr="003328C6">
        <w:rPr>
          <w:rFonts w:ascii="Liberation Serif" w:hAnsi="Liberation Serif"/>
          <w:sz w:val="27"/>
          <w:szCs w:val="27"/>
        </w:rPr>
        <w:t>____</w:t>
      </w:r>
      <w:r w:rsidRPr="003328C6">
        <w:rPr>
          <w:rFonts w:ascii="Liberation Serif" w:hAnsi="Liberation Serif"/>
          <w:sz w:val="27"/>
          <w:szCs w:val="27"/>
        </w:rPr>
        <w:t>_</w:t>
      </w:r>
    </w:p>
    <w:p w:rsidR="003328C6" w:rsidRDefault="003328C6" w:rsidP="00B17295">
      <w:pPr>
        <w:jc w:val="both"/>
        <w:rPr>
          <w:rFonts w:ascii="Liberation Serif" w:hAnsi="Liberation Serif"/>
        </w:rPr>
      </w:pPr>
    </w:p>
    <w:p w:rsidR="003328C6" w:rsidRPr="000A5715" w:rsidRDefault="003328C6" w:rsidP="003328C6">
      <w:pPr>
        <w:autoSpaceDE w:val="0"/>
        <w:jc w:val="center"/>
        <w:rPr>
          <w:rFonts w:ascii="Liberation Serif" w:hAnsi="Liberation Serif" w:cs="Liberation Serif"/>
          <w:b/>
          <w:bCs/>
          <w:sz w:val="27"/>
          <w:szCs w:val="27"/>
        </w:rPr>
      </w:pPr>
      <w:r w:rsidRPr="000A5715">
        <w:rPr>
          <w:rFonts w:ascii="Liberation Serif" w:hAnsi="Liberation Serif" w:cs="Liberation Serif"/>
          <w:b/>
          <w:bCs/>
          <w:sz w:val="27"/>
          <w:szCs w:val="27"/>
        </w:rPr>
        <w:t xml:space="preserve">ПОРЯДОК </w:t>
      </w:r>
    </w:p>
    <w:p w:rsidR="003328C6" w:rsidRPr="000A5715" w:rsidRDefault="000A5715" w:rsidP="000A5715">
      <w:pPr>
        <w:shd w:val="clear" w:color="auto" w:fill="FFFFFF"/>
        <w:ind w:firstLine="709"/>
        <w:jc w:val="center"/>
        <w:rPr>
          <w:rFonts w:ascii="Liberation Serif" w:hAnsi="Liberation Serif" w:cs="Liberation Serif"/>
          <w:b/>
          <w:color w:val="000000"/>
          <w:spacing w:val="2"/>
          <w:sz w:val="27"/>
          <w:szCs w:val="27"/>
        </w:rPr>
      </w:pPr>
      <w:r>
        <w:rPr>
          <w:rFonts w:ascii="Liberation Serif" w:hAnsi="Liberation Serif" w:cs="Liberation Serif"/>
          <w:b/>
          <w:color w:val="000000"/>
          <w:spacing w:val="2"/>
          <w:sz w:val="27"/>
          <w:szCs w:val="27"/>
        </w:rPr>
        <w:t>о</w:t>
      </w:r>
      <w:r w:rsidRPr="000A5715">
        <w:rPr>
          <w:rFonts w:ascii="Liberation Serif" w:hAnsi="Liberation Serif" w:cs="Liberation Serif"/>
          <w:b/>
          <w:color w:val="000000"/>
          <w:spacing w:val="2"/>
          <w:sz w:val="27"/>
          <w:szCs w:val="27"/>
        </w:rPr>
        <w:t xml:space="preserve"> согласовании, заключении (подписании), изменении и расторжении соглашений о защите и поощрении капиталовложений в отношении инвестиционных проектов, реализуемых на территории Невьянского городского округа</w:t>
      </w:r>
    </w:p>
    <w:p w:rsidR="000A5715" w:rsidRDefault="000A5715" w:rsidP="003328C6">
      <w:pPr>
        <w:shd w:val="clear" w:color="auto" w:fill="FFFFFF"/>
        <w:ind w:firstLine="709"/>
        <w:jc w:val="both"/>
        <w:rPr>
          <w:rFonts w:ascii="Liberation Serif" w:hAnsi="Liberation Serif"/>
          <w:sz w:val="26"/>
          <w:szCs w:val="26"/>
        </w:rPr>
      </w:pPr>
    </w:p>
    <w:p w:rsidR="003328C6" w:rsidRPr="00FD6B62" w:rsidRDefault="00741FEB" w:rsidP="003328C6">
      <w:pPr>
        <w:pStyle w:val="a4"/>
        <w:numPr>
          <w:ilvl w:val="0"/>
          <w:numId w:val="2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Порядок согласования, заключения (подписания), изменения </w:t>
      </w:r>
      <w:r w:rsidRPr="005B16D6">
        <w:rPr>
          <w:rFonts w:ascii="Liberation Serif" w:hAnsi="Liberation Serif" w:cs="Liberation Serif"/>
          <w:color w:val="000000"/>
          <w:sz w:val="27"/>
          <w:szCs w:val="27"/>
        </w:rPr>
        <w:br/>
        <w:t>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Невьянского городского округа</w:t>
      </w:r>
      <w:r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Порядок)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регулирует вопросы согласования, заключения (подписания), изменения и расторжения соглашений о защите и поощрении капиталовложений в отношении инвестиционных проектов, реализуемых (планируемых к реализации) на территории </w:t>
      </w:r>
      <w:r w:rsidR="00D7442D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(далее – Соглашение), и дополнительных соглашений к ним, принятия решения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br/>
        <w:t xml:space="preserve">об изменении Соглашения и прекращении участия </w:t>
      </w:r>
      <w:r w:rsidR="00D7442D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в Соглашении.</w:t>
      </w:r>
    </w:p>
    <w:p w:rsidR="003328C6" w:rsidRPr="00FD6B62" w:rsidRDefault="003328C6" w:rsidP="003328C6">
      <w:pPr>
        <w:pStyle w:val="a4"/>
        <w:numPr>
          <w:ilvl w:val="0"/>
          <w:numId w:val="2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Уполномоченный орган при поступлении проектов Соглашений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br/>
        <w:t>и (или) дополнительных соглашений к ним о внесении изменений и (или) прекращении действия Соглашения, а также прилагаемы</w:t>
      </w:r>
      <w:r w:rsidR="00D7442D">
        <w:rPr>
          <w:rFonts w:ascii="Liberation Serif" w:hAnsi="Liberation Serif" w:cs="Liberation Serif"/>
          <w:color w:val="000000"/>
          <w:sz w:val="27"/>
          <w:szCs w:val="27"/>
        </w:rPr>
        <w:t xml:space="preserve">х к ним документов и материалов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организует их рассмотрение в соответствии с настоящим Порядком.</w:t>
      </w:r>
    </w:p>
    <w:p w:rsidR="003328C6" w:rsidRPr="00FD6B62" w:rsidRDefault="003328C6" w:rsidP="003328C6">
      <w:pPr>
        <w:pStyle w:val="a4"/>
        <w:numPr>
          <w:ilvl w:val="0"/>
          <w:numId w:val="2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Для организации подписания от имени </w:t>
      </w:r>
      <w:r w:rsidR="00D7442D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Соглашений и дополнительных соглашений к ним, принятия решения об изменении и прекращении Соглашений Уполномоченный орган в течение одного рабочего дня со дня получения документов, указанных в пункте 2 настоящего Порядка, направляет их на рассмотрение и согласование:</w:t>
      </w:r>
    </w:p>
    <w:p w:rsidR="003328C6" w:rsidRPr="00FD6B62" w:rsidRDefault="003328C6" w:rsidP="003328C6">
      <w:pPr>
        <w:pStyle w:val="a4"/>
        <w:numPr>
          <w:ilvl w:val="0"/>
          <w:numId w:val="3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 </w:t>
      </w:r>
      <w:r w:rsidR="001D41A5">
        <w:rPr>
          <w:rFonts w:ascii="Liberation Serif" w:hAnsi="Liberation Serif" w:cs="Liberation Serif"/>
          <w:color w:val="000000"/>
          <w:sz w:val="27"/>
          <w:szCs w:val="27"/>
        </w:rPr>
        <w:t xml:space="preserve">отдел экономики, торговли и бытового обслуживания администрации </w:t>
      </w:r>
      <w:r w:rsidR="001D41A5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;</w:t>
      </w:r>
    </w:p>
    <w:p w:rsidR="003328C6" w:rsidRPr="00FD6B62" w:rsidRDefault="003328C6" w:rsidP="003328C6">
      <w:pPr>
        <w:pStyle w:val="a4"/>
        <w:numPr>
          <w:ilvl w:val="0"/>
          <w:numId w:val="3"/>
        </w:numPr>
        <w:suppressAutoHyphens/>
        <w:autoSpaceDN w:val="0"/>
        <w:ind w:left="0" w:firstLine="708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 подразделение органа местного самоуправления </w:t>
      </w:r>
      <w:r w:rsidRPr="00FD6B62">
        <w:rPr>
          <w:rFonts w:ascii="Liberation Serif" w:eastAsia="Calibri" w:hAnsi="Liberation Serif" w:cs="Liberation Serif"/>
          <w:sz w:val="27"/>
          <w:szCs w:val="27"/>
        </w:rPr>
        <w:t>осуществляющее полномочия в сфере, в которой реализуется (планируется к реализации) инвестиционный проект, инициатор которого выступает</w:t>
      </w:r>
      <w:r w:rsidR="0086363B">
        <w:rPr>
          <w:rFonts w:ascii="Liberation Serif" w:eastAsia="Calibri" w:hAnsi="Liberation Serif" w:cs="Liberation Serif"/>
          <w:sz w:val="27"/>
          <w:szCs w:val="27"/>
        </w:rPr>
        <w:t xml:space="preserve"> (планирует выступить) стороной </w:t>
      </w:r>
      <w:r w:rsidRPr="00FD6B62">
        <w:rPr>
          <w:rFonts w:ascii="Liberation Serif" w:eastAsia="Calibri" w:hAnsi="Liberation Serif" w:cs="Liberation Serif"/>
          <w:sz w:val="27"/>
          <w:szCs w:val="27"/>
        </w:rPr>
        <w:t>Соглашения (при наличии).</w:t>
      </w:r>
    </w:p>
    <w:p w:rsidR="003328C6" w:rsidRPr="00FD6B62" w:rsidRDefault="003328C6" w:rsidP="003328C6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eastAsia="Calibri" w:hAnsi="Liberation Serif" w:cs="Liberation Serif"/>
          <w:sz w:val="27"/>
          <w:szCs w:val="27"/>
        </w:rPr>
        <w:t xml:space="preserve"> П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одразделения органа местного самоуправления, указанные в подпунктах 1 и 2 пункта 3 настоящего Порядка, в теч</w:t>
      </w:r>
      <w:r w:rsidR="000626B0">
        <w:rPr>
          <w:rFonts w:ascii="Liberation Serif" w:hAnsi="Liberation Serif" w:cs="Liberation Serif"/>
          <w:color w:val="000000"/>
          <w:sz w:val="27"/>
          <w:szCs w:val="27"/>
        </w:rPr>
        <w:t xml:space="preserve">ение одного рабочего дня со дня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поступления на рассмотрение документов, указанных в пункте 2 настоящего порядка, проверяют их на наличие следующих обстоятельств: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документы, указанные в пункте 2 настоящего Порядка, не соответствуют требованиям, установленным статьей 7 Федерального закона </w:t>
      </w:r>
      <w:r w:rsidR="00321010">
        <w:rPr>
          <w:rFonts w:ascii="Liberation Serif" w:hAnsi="Liberation Serif"/>
          <w:sz w:val="27"/>
          <w:szCs w:val="27"/>
        </w:rPr>
        <w:t>от 01</w:t>
      </w:r>
      <w:r w:rsidR="00321010" w:rsidRPr="005B16D6">
        <w:rPr>
          <w:rFonts w:ascii="Liberation Serif" w:hAnsi="Liberation Serif"/>
          <w:sz w:val="27"/>
          <w:szCs w:val="27"/>
        </w:rPr>
        <w:t xml:space="preserve"> апреля 2020 г</w:t>
      </w:r>
      <w:r w:rsidR="00321010">
        <w:rPr>
          <w:rFonts w:ascii="Liberation Serif" w:hAnsi="Liberation Serif"/>
          <w:sz w:val="27"/>
          <w:szCs w:val="27"/>
        </w:rPr>
        <w:t xml:space="preserve">ода </w:t>
      </w:r>
      <w:r w:rsidR="00321010" w:rsidRPr="005B16D6">
        <w:rPr>
          <w:rFonts w:ascii="Liberation Serif" w:hAnsi="Liberation Serif"/>
          <w:sz w:val="27"/>
          <w:szCs w:val="27"/>
        </w:rPr>
        <w:t>№ 69-ФЗ «О защите и поощрении капиталовложений в Российской Федерации»</w:t>
      </w:r>
      <w:r w:rsidR="00321010">
        <w:rPr>
          <w:rFonts w:ascii="Liberation Serif" w:hAnsi="Liberation Serif"/>
          <w:sz w:val="27"/>
          <w:szCs w:val="27"/>
        </w:rPr>
        <w:t xml:space="preserve"> (далее – Федеральный закон)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и требованиям, установленным нормативными правовыми актами Правительства Российской Федерации и (или) Правительства Свердловской области;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>документы, указанные в пункте 2 настоящего Порядка,</w:t>
      </w:r>
      <w:r w:rsidRPr="00FD6B62">
        <w:rPr>
          <w:rFonts w:ascii="Liberation Serif" w:hAnsi="Liberation Serif"/>
          <w:sz w:val="27"/>
          <w:szCs w:val="27"/>
        </w:rPr>
        <w:t xml:space="preserve"> поданы с нарушением требований, установленных нормативными правовыми актами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Правительства Российской Федерации и (или) Правительства Свердловской области;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suppressAutoHyphens/>
        <w:autoSpaceDE w:val="0"/>
        <w:autoSpaceDN w:val="0"/>
        <w:ind w:left="0" w:firstLine="851"/>
        <w:contextualSpacing w:val="0"/>
        <w:jc w:val="both"/>
        <w:rPr>
          <w:rFonts w:ascii="Liberation Serif" w:hAnsi="Liberation Serif" w:cs="Liberation Serif"/>
          <w:sz w:val="27"/>
          <w:szCs w:val="27"/>
        </w:rPr>
      </w:pPr>
      <w:r w:rsidRPr="00FD6B62">
        <w:rPr>
          <w:rFonts w:ascii="Liberation Serif" w:hAnsi="Liberation Serif" w:cs="Liberation Serif"/>
          <w:sz w:val="27"/>
          <w:szCs w:val="27"/>
        </w:rPr>
        <w:t>заявитель не является российским юридическим лицом или является государственным (муниципальным) учреждением либо государственным (муниципальным) унитарным предприятием;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инвестиционный проект не является новым инвестиционным проектом (не соответствует условиям, предусмотренным пунктом 6 части 1 статьи 2 Федерального закона); </w:t>
      </w:r>
    </w:p>
    <w:p w:rsidR="003328C6" w:rsidRPr="00FD6B62" w:rsidRDefault="003328C6" w:rsidP="003328C6">
      <w:pPr>
        <w:pStyle w:val="a4"/>
        <w:numPr>
          <w:ilvl w:val="0"/>
          <w:numId w:val="4"/>
        </w:numPr>
        <w:tabs>
          <w:tab w:val="left" w:pos="0"/>
        </w:tabs>
        <w:suppressAutoHyphens/>
        <w:autoSpaceDN w:val="0"/>
        <w:ind w:left="0" w:firstLine="851"/>
        <w:contextualSpacing w:val="0"/>
        <w:jc w:val="both"/>
        <w:textAlignment w:val="baseline"/>
        <w:rPr>
          <w:rFonts w:ascii="Liberation Serif" w:hAnsi="Liberation Serif"/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>инициатором заключения Соглашения (дополнительного соглашения) представлена недостоверная информация (информация, не соответствующая сведениям, содержащимся в едином государственном реестре юридических лиц и (или) реестре выданных разрешений н</w:t>
      </w:r>
      <w:r w:rsidR="003E3103">
        <w:rPr>
          <w:rFonts w:ascii="Liberation Serif" w:hAnsi="Liberation Serif"/>
          <w:sz w:val="27"/>
          <w:szCs w:val="27"/>
        </w:rPr>
        <w:t xml:space="preserve">а строительство в случае, если предоставляется </w:t>
      </w:r>
      <w:r w:rsidRPr="00FD6B62">
        <w:rPr>
          <w:rFonts w:ascii="Liberation Serif" w:hAnsi="Liberation Serif"/>
          <w:sz w:val="27"/>
          <w:szCs w:val="27"/>
        </w:rPr>
        <w:t>разрешение на строительство).</w:t>
      </w:r>
    </w:p>
    <w:p w:rsidR="003328C6" w:rsidRPr="00F979CF" w:rsidRDefault="003328C6" w:rsidP="006950D7">
      <w:pPr>
        <w:pStyle w:val="a4"/>
        <w:numPr>
          <w:ilvl w:val="0"/>
          <w:numId w:val="2"/>
        </w:numPr>
        <w:tabs>
          <w:tab w:val="left" w:pos="0"/>
        </w:tabs>
        <w:suppressAutoHyphens/>
        <w:autoSpaceDN w:val="0"/>
        <w:ind w:left="0" w:firstLine="709"/>
        <w:contextualSpacing w:val="0"/>
        <w:jc w:val="both"/>
        <w:textAlignment w:val="baseline"/>
        <w:rPr>
          <w:sz w:val="27"/>
          <w:szCs w:val="27"/>
        </w:rPr>
      </w:pPr>
      <w:r w:rsidRPr="00FD6B62">
        <w:rPr>
          <w:rFonts w:ascii="Liberation Serif" w:eastAsia="Calibri" w:hAnsi="Liberation Serif" w:cs="Liberation Serif"/>
          <w:sz w:val="27"/>
          <w:szCs w:val="27"/>
        </w:rPr>
        <w:t xml:space="preserve">По результатам проверки документов, 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указанных в пункте 2 настоящего </w:t>
      </w:r>
      <w:r w:rsidR="00F979CF">
        <w:rPr>
          <w:rFonts w:ascii="Liberation Serif" w:hAnsi="Liberation Serif" w:cs="Liberation Serif"/>
          <w:color w:val="000000"/>
          <w:sz w:val="27"/>
          <w:szCs w:val="27"/>
        </w:rPr>
        <w:t>П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>орядка, на наличие обстоятельств, указанных в пункте 4 настоящего Порядка,</w:t>
      </w:r>
      <w:r w:rsidRPr="00F979CF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EE5FAA">
        <w:rPr>
          <w:rFonts w:ascii="Liberation Serif" w:eastAsia="Calibri" w:hAnsi="Liberation Serif" w:cs="Liberation Serif"/>
          <w:sz w:val="27"/>
          <w:szCs w:val="27"/>
        </w:rPr>
        <w:t xml:space="preserve">отдел экономики, торговли и бытового обслуживания </w:t>
      </w:r>
      <w:r w:rsidR="00870A07">
        <w:rPr>
          <w:rFonts w:ascii="Liberation Serif" w:hAnsi="Liberation Serif"/>
          <w:sz w:val="27"/>
          <w:szCs w:val="27"/>
        </w:rPr>
        <w:t>администрации Невьянского городского округа</w:t>
      </w:r>
      <w:r w:rsidR="00870A07">
        <w:rPr>
          <w:rFonts w:ascii="Liberation Serif" w:eastAsia="Calibri" w:hAnsi="Liberation Serif" w:cs="Liberation Serif"/>
          <w:sz w:val="27"/>
          <w:szCs w:val="27"/>
        </w:rPr>
        <w:t xml:space="preserve"> </w:t>
      </w:r>
      <w:r w:rsidR="00EE5FAA">
        <w:rPr>
          <w:rFonts w:ascii="Liberation Serif" w:eastAsia="Calibri" w:hAnsi="Liberation Serif" w:cs="Liberation Serif"/>
          <w:sz w:val="27"/>
          <w:szCs w:val="27"/>
        </w:rPr>
        <w:t xml:space="preserve">совместно с  </w:t>
      </w:r>
      <w:r w:rsidR="006950D7" w:rsidRPr="006950D7">
        <w:rPr>
          <w:rFonts w:ascii="Liberation Serif" w:eastAsia="Calibri" w:hAnsi="Liberation Serif" w:cs="Liberation Serif"/>
          <w:sz w:val="27"/>
          <w:szCs w:val="27"/>
        </w:rPr>
        <w:t>подразделение</w:t>
      </w:r>
      <w:r w:rsidR="00EE5FAA">
        <w:rPr>
          <w:rFonts w:ascii="Liberation Serif" w:eastAsia="Calibri" w:hAnsi="Liberation Serif" w:cs="Liberation Serif"/>
          <w:sz w:val="27"/>
          <w:szCs w:val="27"/>
        </w:rPr>
        <w:t>м</w:t>
      </w:r>
      <w:r w:rsidR="006950D7" w:rsidRPr="006950D7">
        <w:rPr>
          <w:rFonts w:ascii="Liberation Serif" w:eastAsia="Calibri" w:hAnsi="Liberation Serif" w:cs="Liberation Serif"/>
          <w:sz w:val="27"/>
          <w:szCs w:val="27"/>
        </w:rPr>
        <w:t xml:space="preserve"> органа местно</w:t>
      </w:r>
      <w:r w:rsidR="001B131C">
        <w:rPr>
          <w:rFonts w:ascii="Liberation Serif" w:eastAsia="Calibri" w:hAnsi="Liberation Serif" w:cs="Liberation Serif"/>
          <w:sz w:val="27"/>
          <w:szCs w:val="27"/>
        </w:rPr>
        <w:t>го самоуправления осуществляющего</w:t>
      </w:r>
      <w:r w:rsidR="006950D7" w:rsidRPr="006950D7">
        <w:rPr>
          <w:rFonts w:ascii="Liberation Serif" w:eastAsia="Calibri" w:hAnsi="Liberation Serif" w:cs="Liberation Serif"/>
          <w:sz w:val="27"/>
          <w:szCs w:val="27"/>
        </w:rPr>
        <w:t xml:space="preserve"> полномочия в сфере, в которой реализуется (планируется к реализации) инвестиционный проект, инициатор которого выступает (планирует выступить) стороной Соглашения</w:t>
      </w:r>
      <w:r w:rsidR="00EE5FAA">
        <w:rPr>
          <w:rFonts w:ascii="Liberation Serif" w:eastAsia="Calibri" w:hAnsi="Liberation Serif" w:cs="Liberation Serif"/>
          <w:sz w:val="27"/>
          <w:szCs w:val="27"/>
        </w:rPr>
        <w:t xml:space="preserve"> (при наличии)</w:t>
      </w:r>
      <w:r w:rsidR="006950D7">
        <w:rPr>
          <w:rFonts w:ascii="Liberation Serif" w:eastAsia="Calibri" w:hAnsi="Liberation Serif" w:cs="Liberation Serif"/>
          <w:sz w:val="27"/>
          <w:szCs w:val="27"/>
        </w:rPr>
        <w:t xml:space="preserve">,  </w:t>
      </w:r>
      <w:r w:rsidR="00EE5FAA" w:rsidRPr="00F979CF">
        <w:rPr>
          <w:rFonts w:ascii="Liberation Serif" w:hAnsi="Liberation Serif" w:cs="Liberation Serif"/>
          <w:color w:val="000000"/>
          <w:sz w:val="27"/>
          <w:szCs w:val="27"/>
        </w:rPr>
        <w:t xml:space="preserve">в течение одного рабочего дня </w:t>
      </w:r>
      <w:r w:rsidR="00474288">
        <w:rPr>
          <w:rFonts w:ascii="Liberation Serif" w:hAnsi="Liberation Serif" w:cs="Liberation Serif"/>
          <w:color w:val="000000"/>
          <w:sz w:val="27"/>
          <w:szCs w:val="27"/>
        </w:rPr>
        <w:t xml:space="preserve">подготавливает и 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>направля</w:t>
      </w:r>
      <w:r w:rsidR="00474288">
        <w:rPr>
          <w:rFonts w:ascii="Liberation Serif" w:hAnsi="Liberation Serif" w:cs="Liberation Serif"/>
          <w:color w:val="000000"/>
          <w:sz w:val="27"/>
          <w:szCs w:val="27"/>
        </w:rPr>
        <w:t>е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 xml:space="preserve">т </w:t>
      </w:r>
      <w:r w:rsidR="00474288">
        <w:rPr>
          <w:rFonts w:ascii="Liberation Serif" w:hAnsi="Liberation Serif" w:cs="Liberation Serif"/>
          <w:color w:val="000000"/>
          <w:sz w:val="27"/>
          <w:szCs w:val="27"/>
        </w:rPr>
        <w:t>главе Невьянского городского округа</w:t>
      </w:r>
      <w:r w:rsidRPr="00F979CF">
        <w:rPr>
          <w:rFonts w:ascii="Liberation Serif" w:hAnsi="Liberation Serif" w:cs="Liberation Serif"/>
          <w:color w:val="000000"/>
          <w:sz w:val="27"/>
          <w:szCs w:val="27"/>
        </w:rPr>
        <w:t xml:space="preserve"> письменное мнение:</w:t>
      </w:r>
    </w:p>
    <w:p w:rsidR="002B4119" w:rsidRDefault="003328C6" w:rsidP="002B411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1) о возможности от имени </w:t>
      </w:r>
      <w:r w:rsidR="00207C90" w:rsidRPr="005B16D6">
        <w:rPr>
          <w:rFonts w:ascii="Liberation Serif" w:hAnsi="Liberation Serif" w:cs="Liberation Serif"/>
          <w:color w:val="000000"/>
          <w:sz w:val="27"/>
          <w:szCs w:val="27"/>
        </w:rPr>
        <w:t xml:space="preserve">Невьянского городского округа </w:t>
      </w:r>
      <w:r w:rsidRPr="00FD6B62">
        <w:rPr>
          <w:rFonts w:ascii="Liberation Serif" w:hAnsi="Liberation Serif" w:cs="Liberation Serif"/>
          <w:sz w:val="27"/>
          <w:szCs w:val="27"/>
        </w:rPr>
        <w:t xml:space="preserve">заключить Соглашение или дополнительное соглашение к нему в случае </w:t>
      </w:r>
      <w:proofErr w:type="spellStart"/>
      <w:r w:rsidRPr="00FD6B62">
        <w:rPr>
          <w:rFonts w:ascii="Liberation Serif" w:hAnsi="Liberation Serif" w:cs="Liberation Serif"/>
          <w:sz w:val="27"/>
          <w:szCs w:val="27"/>
        </w:rPr>
        <w:t>невыявления</w:t>
      </w:r>
      <w:proofErr w:type="spellEnd"/>
      <w:r w:rsidRPr="00FD6B62">
        <w:rPr>
          <w:rFonts w:ascii="Liberation Serif" w:hAnsi="Liberation Serif" w:cs="Liberation Serif"/>
          <w:sz w:val="27"/>
          <w:szCs w:val="27"/>
        </w:rPr>
        <w:t xml:space="preserve"> обстоятельств, указанных в пункте 4 настоящего Порядка;</w:t>
      </w:r>
    </w:p>
    <w:p w:rsidR="003328C6" w:rsidRPr="00FD6B62" w:rsidRDefault="003328C6" w:rsidP="002B4119">
      <w:pPr>
        <w:tabs>
          <w:tab w:val="left" w:pos="0"/>
        </w:tabs>
        <w:ind w:firstLine="709"/>
        <w:jc w:val="both"/>
        <w:rPr>
          <w:sz w:val="27"/>
          <w:szCs w:val="27"/>
        </w:rPr>
      </w:pP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2) о возможности от имени </w:t>
      </w:r>
      <w:r w:rsidR="00207C90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отказаться от заключения Соглашения или дополнительных соглашений к нему в случае выявления обстоятельств, </w:t>
      </w:r>
      <w:r w:rsidRPr="00FD6B62">
        <w:rPr>
          <w:rFonts w:ascii="Liberation Serif" w:hAnsi="Liberation Serif" w:cs="Liberation Serif"/>
          <w:sz w:val="27"/>
          <w:szCs w:val="27"/>
        </w:rPr>
        <w:t>указанных в пункте 4 настоящего Порядка</w:t>
      </w:r>
      <w:r w:rsidRPr="00FD6B62">
        <w:rPr>
          <w:rFonts w:ascii="Liberation Serif" w:hAnsi="Liberation Serif" w:cs="Liberation Serif"/>
          <w:color w:val="000000"/>
          <w:sz w:val="27"/>
          <w:szCs w:val="27"/>
        </w:rPr>
        <w:t>.</w:t>
      </w:r>
    </w:p>
    <w:p w:rsidR="008F308F" w:rsidRDefault="00B97D7E" w:rsidP="003328C6">
      <w:pPr>
        <w:tabs>
          <w:tab w:val="left" w:pos="0"/>
        </w:tabs>
        <w:ind w:firstLine="851"/>
        <w:jc w:val="both"/>
        <w:rPr>
          <w:rFonts w:ascii="Liberation Serif" w:hAnsi="Liberation Serif" w:cs="Liberation Serif"/>
          <w:color w:val="000000"/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>6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. В течение трех рабочих дней со дня получения проекта Соглашения,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br/>
        <w:t>а также прилагаемых к нему документов и материалов</w:t>
      </w:r>
      <w:r w:rsidR="008F308F" w:rsidRPr="008F308F">
        <w:rPr>
          <w:rFonts w:ascii="Liberation Serif" w:hAnsi="Liberation Serif" w:cs="Liberation Serif"/>
          <w:color w:val="000000"/>
          <w:sz w:val="27"/>
          <w:szCs w:val="27"/>
        </w:rPr>
        <w:t>:</w:t>
      </w:r>
    </w:p>
    <w:p w:rsidR="003328C6" w:rsidRPr="00FD6B62" w:rsidRDefault="008F308F" w:rsidP="003328C6">
      <w:pPr>
        <w:tabs>
          <w:tab w:val="left" w:pos="0"/>
        </w:tabs>
        <w:ind w:firstLine="851"/>
        <w:jc w:val="both"/>
        <w:rPr>
          <w:sz w:val="27"/>
          <w:szCs w:val="27"/>
        </w:rPr>
      </w:pPr>
      <w:r>
        <w:rPr>
          <w:rFonts w:ascii="Liberation Serif" w:hAnsi="Liberation Serif" w:cs="Liberation Serif"/>
          <w:color w:val="000000"/>
          <w:sz w:val="27"/>
          <w:szCs w:val="27"/>
        </w:rPr>
        <w:t>1)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 </w:t>
      </w:r>
      <w:r w:rsidR="00B97D7E" w:rsidRPr="00FD6B62">
        <w:rPr>
          <w:rFonts w:ascii="Liberation Serif" w:hAnsi="Liberation Serif" w:cs="Liberation Serif"/>
          <w:sz w:val="27"/>
          <w:szCs w:val="27"/>
        </w:rPr>
        <w:t xml:space="preserve">в случае </w:t>
      </w:r>
      <w:proofErr w:type="spellStart"/>
      <w:r w:rsidR="00B97D7E" w:rsidRPr="00FD6B62">
        <w:rPr>
          <w:rFonts w:ascii="Liberation Serif" w:hAnsi="Liberation Serif" w:cs="Liberation Serif"/>
          <w:sz w:val="27"/>
          <w:szCs w:val="27"/>
        </w:rPr>
        <w:t>невыявления</w:t>
      </w:r>
      <w:proofErr w:type="spellEnd"/>
      <w:r w:rsidR="00B97D7E" w:rsidRPr="00FD6B62">
        <w:rPr>
          <w:rFonts w:ascii="Liberation Serif" w:hAnsi="Liberation Serif" w:cs="Liberation Serif"/>
          <w:sz w:val="27"/>
          <w:szCs w:val="27"/>
        </w:rPr>
        <w:t xml:space="preserve"> обстоятельств, указанных в пункте 4 настоящего Порядка</w:t>
      </w:r>
      <w:r>
        <w:rPr>
          <w:rFonts w:ascii="Liberation Serif" w:hAnsi="Liberation Serif" w:cs="Liberation Serif"/>
          <w:sz w:val="27"/>
          <w:szCs w:val="27"/>
        </w:rPr>
        <w:t>,</w:t>
      </w:r>
      <w:r w:rsidR="00B97D7E">
        <w:rPr>
          <w:rFonts w:ascii="Liberation Serif" w:hAnsi="Liberation Serif" w:cs="Liberation Serif"/>
          <w:sz w:val="27"/>
          <w:szCs w:val="27"/>
        </w:rPr>
        <w:t xml:space="preserve"> глава Невьянского городского округа</w:t>
      </w:r>
      <w:r w:rsidR="00B97D7E">
        <w:rPr>
          <w:rFonts w:ascii="Liberation Serif" w:hAnsi="Liberation Serif"/>
          <w:sz w:val="27"/>
          <w:szCs w:val="27"/>
        </w:rPr>
        <w:t xml:space="preserve"> подписывает Соглашение</w:t>
      </w:r>
      <w:r w:rsidRPr="008F308F">
        <w:rPr>
          <w:rFonts w:ascii="Liberation Serif" w:hAnsi="Liberation Serif"/>
          <w:sz w:val="27"/>
          <w:szCs w:val="27"/>
        </w:rPr>
        <w:t>;</w:t>
      </w:r>
      <w:r w:rsidR="003328C6" w:rsidRPr="00FD6B62">
        <w:rPr>
          <w:rFonts w:ascii="Liberation Serif" w:hAnsi="Liberation Serif" w:cs="Liberation Serif"/>
          <w:sz w:val="27"/>
          <w:szCs w:val="27"/>
        </w:rPr>
        <w:t xml:space="preserve"> </w:t>
      </w:r>
    </w:p>
    <w:p w:rsidR="003328C6" w:rsidRDefault="008F308F" w:rsidP="003328C6">
      <w:pPr>
        <w:tabs>
          <w:tab w:val="left" w:pos="0"/>
        </w:tabs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</w:t>
      </w:r>
      <w:r w:rsidR="006959E8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в</w:t>
      </w:r>
      <w:r w:rsidR="006959E8">
        <w:rPr>
          <w:rFonts w:ascii="Liberation Serif" w:hAnsi="Liberation Serif"/>
          <w:sz w:val="27"/>
          <w:szCs w:val="27"/>
        </w:rPr>
        <w:t xml:space="preserve"> случае </w:t>
      </w:r>
      <w:r w:rsidR="003328C6" w:rsidRPr="00FD6B62">
        <w:rPr>
          <w:rFonts w:ascii="Liberation Serif" w:hAnsi="Liberation Serif"/>
          <w:sz w:val="27"/>
          <w:szCs w:val="27"/>
        </w:rPr>
        <w:t xml:space="preserve">в случае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выявления обстоятельств, </w:t>
      </w:r>
      <w:r w:rsidR="003328C6" w:rsidRPr="00FD6B62">
        <w:rPr>
          <w:rFonts w:ascii="Liberation Serif" w:hAnsi="Liberation Serif" w:cs="Liberation Serif"/>
          <w:sz w:val="27"/>
          <w:szCs w:val="27"/>
        </w:rPr>
        <w:t>указанных в пункте 4 настоящего Порядка</w:t>
      </w:r>
      <w:r w:rsidR="003328C6" w:rsidRPr="00FD6B62">
        <w:rPr>
          <w:rFonts w:ascii="Liberation Serif" w:hAnsi="Liberation Serif"/>
          <w:sz w:val="27"/>
          <w:szCs w:val="27"/>
        </w:rPr>
        <w:t xml:space="preserve">, </w:t>
      </w:r>
      <w:r w:rsidR="006959E8">
        <w:rPr>
          <w:rFonts w:ascii="Liberation Serif" w:hAnsi="Liberation Serif"/>
          <w:sz w:val="27"/>
          <w:szCs w:val="27"/>
        </w:rPr>
        <w:t>отдел экономики, торговли и бытового обслуживания</w:t>
      </w:r>
      <w:r w:rsidR="00870A07" w:rsidRPr="00870A07">
        <w:rPr>
          <w:rFonts w:ascii="Liberation Serif" w:hAnsi="Liberation Serif"/>
          <w:sz w:val="27"/>
          <w:szCs w:val="27"/>
        </w:rPr>
        <w:t xml:space="preserve"> </w:t>
      </w:r>
      <w:r w:rsidR="00870A07">
        <w:rPr>
          <w:rFonts w:ascii="Liberation Serif" w:hAnsi="Liberation Serif"/>
          <w:sz w:val="27"/>
          <w:szCs w:val="27"/>
        </w:rPr>
        <w:t>администрации Невьянского городского округа</w:t>
      </w:r>
      <w:r w:rsidR="006959E8">
        <w:rPr>
          <w:rFonts w:ascii="Liberation Serif" w:hAnsi="Liberation Serif"/>
          <w:sz w:val="27"/>
          <w:szCs w:val="27"/>
        </w:rPr>
        <w:t xml:space="preserve"> </w:t>
      </w:r>
      <w:r w:rsidR="003328C6" w:rsidRPr="00FD6B62">
        <w:rPr>
          <w:rFonts w:ascii="Liberation Serif" w:hAnsi="Liberation Serif"/>
          <w:sz w:val="27"/>
          <w:szCs w:val="27"/>
        </w:rPr>
        <w:t xml:space="preserve">подготавливает письмо, содержащее обоснование невозможности заключения Соглашения со ссылками на положения Федерального закона и нормативных правовых актов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>Правительства Российской Федерации и (или) Правительства Свердловской области</w:t>
      </w:r>
      <w:r w:rsidR="003328C6" w:rsidRPr="00FD6B62">
        <w:rPr>
          <w:rFonts w:ascii="Liberation Serif" w:hAnsi="Liberation Serif"/>
          <w:sz w:val="27"/>
          <w:szCs w:val="27"/>
        </w:rPr>
        <w:t>, которые не соблюдены инициатором проекта, и направляет его в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870A07" w:rsidRPr="00FD6B62" w:rsidRDefault="00870A07" w:rsidP="003328C6">
      <w:pPr>
        <w:tabs>
          <w:tab w:val="left" w:pos="0"/>
        </w:tabs>
        <w:ind w:firstLine="851"/>
        <w:jc w:val="both"/>
        <w:rPr>
          <w:sz w:val="27"/>
          <w:szCs w:val="27"/>
        </w:rPr>
      </w:pPr>
    </w:p>
    <w:p w:rsidR="003328C6" w:rsidRPr="00FD6B62" w:rsidRDefault="008E2E1C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7</w:t>
      </w:r>
      <w:r w:rsidR="003328C6" w:rsidRPr="00FD6B62">
        <w:rPr>
          <w:rFonts w:ascii="Liberation Serif" w:hAnsi="Liberation Serif"/>
          <w:sz w:val="27"/>
          <w:szCs w:val="27"/>
        </w:rPr>
        <w:t xml:space="preserve">. </w:t>
      </w:r>
      <w:r w:rsidR="003328C6" w:rsidRPr="00FD6B62">
        <w:rPr>
          <w:rFonts w:ascii="Liberation Serif" w:hAnsi="Liberation Serif" w:cs="Liberation Serif"/>
          <w:color w:val="000000"/>
          <w:sz w:val="27"/>
          <w:szCs w:val="27"/>
        </w:rPr>
        <w:t>В течение трех рабочих дней со дня получения проекта дополнительного соглашения к Соглашению, а также прилагаемых к нему документов и материалов</w:t>
      </w:r>
      <w:r w:rsidR="003328C6" w:rsidRPr="00FD6B62">
        <w:rPr>
          <w:rFonts w:ascii="Liberation Serif" w:hAnsi="Liberation Serif"/>
          <w:sz w:val="27"/>
          <w:szCs w:val="27"/>
        </w:rPr>
        <w:t>:</w:t>
      </w:r>
    </w:p>
    <w:p w:rsidR="003328C6" w:rsidRPr="00FD6B62" w:rsidRDefault="003328C6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 xml:space="preserve">1) </w:t>
      </w:r>
      <w:r w:rsidR="008F308F" w:rsidRPr="00FD6B62">
        <w:rPr>
          <w:rFonts w:ascii="Liberation Serif" w:hAnsi="Liberation Serif" w:cs="Liberation Serif"/>
          <w:sz w:val="27"/>
          <w:szCs w:val="27"/>
        </w:rPr>
        <w:t xml:space="preserve">в случае </w:t>
      </w:r>
      <w:proofErr w:type="spellStart"/>
      <w:r w:rsidR="008F308F" w:rsidRPr="00FD6B62">
        <w:rPr>
          <w:rFonts w:ascii="Liberation Serif" w:hAnsi="Liberation Serif" w:cs="Liberation Serif"/>
          <w:sz w:val="27"/>
          <w:szCs w:val="27"/>
        </w:rPr>
        <w:t>невыявления</w:t>
      </w:r>
      <w:proofErr w:type="spellEnd"/>
      <w:r w:rsidR="008F308F" w:rsidRPr="00FD6B62">
        <w:rPr>
          <w:rFonts w:ascii="Liberation Serif" w:hAnsi="Liberation Serif" w:cs="Liberation Serif"/>
          <w:sz w:val="27"/>
          <w:szCs w:val="27"/>
        </w:rPr>
        <w:t xml:space="preserve"> обстоятельств, указанных в пункте 4 </w:t>
      </w:r>
      <w:r w:rsidR="007F7DAC" w:rsidRPr="00FD6B62">
        <w:rPr>
          <w:rFonts w:ascii="Liberation Serif" w:hAnsi="Liberation Serif" w:cs="Liberation Serif"/>
          <w:sz w:val="27"/>
          <w:szCs w:val="27"/>
        </w:rPr>
        <w:t>настоящего Порядка,</w:t>
      </w:r>
      <w:r w:rsidR="007F7DAC">
        <w:rPr>
          <w:rFonts w:ascii="Liberation Serif" w:hAnsi="Liberation Serif" w:cs="Liberation Serif"/>
          <w:sz w:val="27"/>
          <w:szCs w:val="27"/>
        </w:rPr>
        <w:t xml:space="preserve"> глава Невьянского городского</w:t>
      </w:r>
      <w:r w:rsidR="008F308F" w:rsidRPr="00FD6B62">
        <w:rPr>
          <w:rFonts w:ascii="Liberation Serif" w:hAnsi="Liberation Serif"/>
          <w:sz w:val="27"/>
          <w:szCs w:val="27"/>
        </w:rPr>
        <w:t xml:space="preserve"> </w:t>
      </w:r>
      <w:r w:rsidR="008B64A4">
        <w:rPr>
          <w:rFonts w:ascii="Liberation Serif" w:hAnsi="Liberation Serif"/>
          <w:sz w:val="27"/>
          <w:szCs w:val="27"/>
        </w:rPr>
        <w:t xml:space="preserve">округа </w:t>
      </w:r>
      <w:r w:rsidRPr="00FD6B62">
        <w:rPr>
          <w:rFonts w:ascii="Liberation Serif" w:hAnsi="Liberation Serif"/>
          <w:sz w:val="27"/>
          <w:szCs w:val="27"/>
        </w:rPr>
        <w:t xml:space="preserve">подписывает дополнительное соглашение; </w:t>
      </w:r>
    </w:p>
    <w:p w:rsidR="003328C6" w:rsidRDefault="003328C6" w:rsidP="001B131C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 xml:space="preserve">2) </w:t>
      </w:r>
      <w:r w:rsidR="007F7DAC" w:rsidRPr="00FD6B62">
        <w:rPr>
          <w:rFonts w:ascii="Liberation Serif" w:hAnsi="Liberation Serif"/>
          <w:sz w:val="27"/>
          <w:szCs w:val="27"/>
        </w:rPr>
        <w:t xml:space="preserve">в случае </w:t>
      </w:r>
      <w:r w:rsidR="007F7DAC" w:rsidRPr="00FD6B62">
        <w:rPr>
          <w:rFonts w:ascii="Liberation Serif" w:hAnsi="Liberation Serif" w:cs="Liberation Serif"/>
          <w:color w:val="000000"/>
          <w:sz w:val="27"/>
          <w:szCs w:val="27"/>
        </w:rPr>
        <w:t xml:space="preserve">выявления обстоятельств, </w:t>
      </w:r>
      <w:r w:rsidR="007F7DAC" w:rsidRPr="00FD6B62">
        <w:rPr>
          <w:rFonts w:ascii="Liberation Serif" w:hAnsi="Liberation Serif" w:cs="Liberation Serif"/>
          <w:sz w:val="27"/>
          <w:szCs w:val="27"/>
        </w:rPr>
        <w:t>указанных в пункте 4 настоящего Порядка</w:t>
      </w:r>
      <w:r w:rsidR="007F7DAC" w:rsidRPr="00FD6B62">
        <w:rPr>
          <w:rFonts w:ascii="Liberation Serif" w:hAnsi="Liberation Serif"/>
          <w:sz w:val="27"/>
          <w:szCs w:val="27"/>
        </w:rPr>
        <w:t xml:space="preserve">, </w:t>
      </w:r>
      <w:r w:rsidR="0035445D">
        <w:rPr>
          <w:rFonts w:ascii="Liberation Serif" w:hAnsi="Liberation Serif" w:cs="Liberation Serif"/>
          <w:sz w:val="27"/>
          <w:szCs w:val="27"/>
        </w:rPr>
        <w:t>глава Невьянского городского округа</w:t>
      </w:r>
      <w:r w:rsidR="0035445D" w:rsidRPr="00FD6B62">
        <w:rPr>
          <w:rFonts w:ascii="Liberation Serif" w:hAnsi="Liberation Serif"/>
          <w:sz w:val="27"/>
          <w:szCs w:val="27"/>
        </w:rPr>
        <w:t xml:space="preserve"> принимает решение об отказе в заключении дополнительного соглашения</w:t>
      </w:r>
      <w:r w:rsidR="001B131C">
        <w:rPr>
          <w:rFonts w:ascii="Liberation Serif" w:hAnsi="Liberation Serif"/>
          <w:sz w:val="27"/>
          <w:szCs w:val="27"/>
        </w:rPr>
        <w:t>.</w:t>
      </w:r>
      <w:r w:rsidR="0035445D">
        <w:rPr>
          <w:rFonts w:ascii="Liberation Serif" w:hAnsi="Liberation Serif"/>
          <w:sz w:val="27"/>
          <w:szCs w:val="27"/>
        </w:rPr>
        <w:t xml:space="preserve"> </w:t>
      </w:r>
      <w:r w:rsidR="009F3E18">
        <w:rPr>
          <w:rFonts w:ascii="Liberation Serif" w:hAnsi="Liberation Serif"/>
          <w:sz w:val="27"/>
          <w:szCs w:val="27"/>
        </w:rPr>
        <w:t>О</w:t>
      </w:r>
      <w:r w:rsidR="007F7DAC">
        <w:rPr>
          <w:rFonts w:ascii="Liberation Serif" w:hAnsi="Liberation Serif"/>
          <w:sz w:val="27"/>
          <w:szCs w:val="27"/>
        </w:rPr>
        <w:t xml:space="preserve">тдел экономики, торговли и бытового обслуживания </w:t>
      </w:r>
      <w:r w:rsidR="00870A07">
        <w:rPr>
          <w:rFonts w:ascii="Liberation Serif" w:hAnsi="Liberation Serif"/>
          <w:sz w:val="27"/>
          <w:szCs w:val="27"/>
        </w:rPr>
        <w:t>администрации Невьянского городского округа</w:t>
      </w:r>
      <w:r w:rsidR="00870A07" w:rsidRPr="00FD6B62">
        <w:rPr>
          <w:rFonts w:ascii="Liberation Serif" w:hAnsi="Liberation Serif"/>
          <w:sz w:val="27"/>
          <w:szCs w:val="27"/>
        </w:rPr>
        <w:t xml:space="preserve"> </w:t>
      </w:r>
      <w:r w:rsidRPr="00FD6B62">
        <w:rPr>
          <w:rFonts w:ascii="Liberation Serif" w:hAnsi="Liberation Serif"/>
          <w:sz w:val="27"/>
          <w:szCs w:val="27"/>
        </w:rPr>
        <w:t xml:space="preserve">письменно информирует </w:t>
      </w:r>
      <w:r w:rsidR="00BE05C5">
        <w:rPr>
          <w:rFonts w:ascii="Liberation Serif" w:hAnsi="Liberation Serif"/>
          <w:sz w:val="27"/>
          <w:szCs w:val="27"/>
        </w:rPr>
        <w:t xml:space="preserve">о данном решении </w:t>
      </w:r>
      <w:r w:rsidRPr="00FD6B62">
        <w:rPr>
          <w:rFonts w:ascii="Liberation Serif" w:hAnsi="Liberation Serif"/>
          <w:sz w:val="27"/>
          <w:szCs w:val="27"/>
        </w:rPr>
        <w:t>сторону, инициирующую внесение изменений в Соглашение, и уполномоче</w:t>
      </w:r>
      <w:bookmarkStart w:id="0" w:name="_GoBack"/>
      <w:bookmarkEnd w:id="0"/>
      <w:r w:rsidRPr="00FD6B62">
        <w:rPr>
          <w:rFonts w:ascii="Liberation Serif" w:hAnsi="Liberation Serif"/>
          <w:sz w:val="27"/>
          <w:szCs w:val="27"/>
        </w:rPr>
        <w:t>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E4090B" w:rsidRDefault="008E2E1C" w:rsidP="003328C6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8</w:t>
      </w:r>
      <w:r w:rsidR="003328C6" w:rsidRPr="00FD6B62">
        <w:rPr>
          <w:rFonts w:ascii="Liberation Serif" w:hAnsi="Liberation Serif"/>
          <w:sz w:val="27"/>
          <w:szCs w:val="27"/>
        </w:rPr>
        <w:t>. В течение трех рабочих дней со дня получения проекта дополнительного соглашения о прекращении действия Соглашения, а также прилагаемых к нему документов и материалов</w:t>
      </w:r>
      <w:r w:rsidR="00E4090B" w:rsidRPr="00E4090B">
        <w:rPr>
          <w:rFonts w:ascii="Liberation Serif" w:hAnsi="Liberation Serif"/>
          <w:sz w:val="27"/>
          <w:szCs w:val="27"/>
        </w:rPr>
        <w:t>:</w:t>
      </w:r>
    </w:p>
    <w:p w:rsidR="003328C6" w:rsidRPr="000274A6" w:rsidRDefault="00E4090B" w:rsidP="003328C6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1)</w:t>
      </w:r>
      <w:r w:rsidR="003328C6" w:rsidRPr="00FD6B62">
        <w:rPr>
          <w:rFonts w:ascii="Liberation Serif" w:hAnsi="Liberation Serif"/>
          <w:sz w:val="27"/>
          <w:szCs w:val="27"/>
        </w:rPr>
        <w:t xml:space="preserve"> при отсутствии возражений </w:t>
      </w:r>
      <w:r w:rsidR="000274A6">
        <w:rPr>
          <w:rFonts w:ascii="Liberation Serif" w:hAnsi="Liberation Serif" w:cs="Liberation Serif"/>
          <w:sz w:val="27"/>
          <w:szCs w:val="27"/>
        </w:rPr>
        <w:t>глава Невьянского городского</w:t>
      </w:r>
      <w:r w:rsidR="008B64A4">
        <w:rPr>
          <w:rFonts w:ascii="Liberation Serif" w:hAnsi="Liberation Serif" w:cs="Liberation Serif"/>
          <w:sz w:val="27"/>
          <w:szCs w:val="27"/>
        </w:rPr>
        <w:t xml:space="preserve"> округа</w:t>
      </w:r>
      <w:r w:rsidR="000274A6" w:rsidRPr="00FD6B62">
        <w:rPr>
          <w:rFonts w:ascii="Liberation Serif" w:hAnsi="Liberation Serif"/>
          <w:sz w:val="27"/>
          <w:szCs w:val="27"/>
        </w:rPr>
        <w:t xml:space="preserve"> подписывает </w:t>
      </w:r>
      <w:r w:rsidR="003328C6" w:rsidRPr="00FD6B62">
        <w:rPr>
          <w:rFonts w:ascii="Liberation Serif" w:hAnsi="Liberation Serif"/>
          <w:sz w:val="27"/>
          <w:szCs w:val="27"/>
        </w:rPr>
        <w:t>дополнительное соглашение о прекращении действия Соглашения</w:t>
      </w:r>
      <w:r w:rsidR="000274A6" w:rsidRPr="000274A6">
        <w:rPr>
          <w:rFonts w:ascii="Liberation Serif" w:hAnsi="Liberation Serif"/>
          <w:sz w:val="27"/>
          <w:szCs w:val="27"/>
        </w:rPr>
        <w:t>;</w:t>
      </w:r>
    </w:p>
    <w:p w:rsidR="003328C6" w:rsidRPr="00FD6B62" w:rsidRDefault="000274A6" w:rsidP="003328C6">
      <w:pPr>
        <w:widowControl w:val="0"/>
        <w:autoSpaceDE w:val="0"/>
        <w:ind w:firstLine="851"/>
        <w:jc w:val="both"/>
        <w:rPr>
          <w:rFonts w:ascii="Liberation Serif" w:hAnsi="Liberation Serif"/>
          <w:sz w:val="27"/>
          <w:szCs w:val="27"/>
        </w:rPr>
      </w:pPr>
      <w:r>
        <w:rPr>
          <w:rFonts w:ascii="Liberation Serif" w:hAnsi="Liberation Serif"/>
          <w:sz w:val="27"/>
          <w:szCs w:val="27"/>
        </w:rPr>
        <w:t>2)</w:t>
      </w:r>
      <w:r w:rsidR="003328C6" w:rsidRPr="00FD6B62">
        <w:rPr>
          <w:rFonts w:ascii="Liberation Serif" w:hAnsi="Liberation Serif"/>
          <w:sz w:val="27"/>
          <w:szCs w:val="27"/>
        </w:rPr>
        <w:t xml:space="preserve"> </w:t>
      </w:r>
      <w:r>
        <w:rPr>
          <w:rFonts w:ascii="Liberation Serif" w:hAnsi="Liberation Serif"/>
          <w:sz w:val="27"/>
          <w:szCs w:val="27"/>
        </w:rPr>
        <w:t>в</w:t>
      </w:r>
      <w:r w:rsidR="003328C6" w:rsidRPr="00FD6B62">
        <w:rPr>
          <w:rFonts w:ascii="Liberation Serif" w:hAnsi="Liberation Serif"/>
          <w:sz w:val="27"/>
          <w:szCs w:val="27"/>
        </w:rPr>
        <w:t xml:space="preserve"> случае наличия возражений по результатам рассмотрения документов, указанных в пункте 7 настоящего порядка, </w:t>
      </w:r>
      <w:r w:rsidR="008B64A4">
        <w:rPr>
          <w:rFonts w:ascii="Liberation Serif" w:hAnsi="Liberation Serif" w:cs="Liberation Serif"/>
          <w:sz w:val="27"/>
          <w:szCs w:val="27"/>
        </w:rPr>
        <w:t>глава Невьянского городского округа</w:t>
      </w:r>
      <w:r w:rsidR="003328C6" w:rsidRPr="00FD6B62">
        <w:rPr>
          <w:rFonts w:ascii="Liberation Serif" w:hAnsi="Liberation Serif"/>
          <w:sz w:val="27"/>
          <w:szCs w:val="27"/>
        </w:rPr>
        <w:t xml:space="preserve"> принимает решение об отказе в подписании дополнительного соглашения о прекращении действия Соглашения, о чем в течение трех рабочих </w:t>
      </w:r>
      <w:r w:rsidR="008B64A4">
        <w:rPr>
          <w:rFonts w:ascii="Liberation Serif" w:hAnsi="Liberation Serif"/>
          <w:sz w:val="27"/>
          <w:szCs w:val="27"/>
        </w:rPr>
        <w:t xml:space="preserve">отдел экономики, торговли и бытового обслуживания администрации Невьянского городского округа </w:t>
      </w:r>
      <w:r w:rsidR="003328C6" w:rsidRPr="00FD6B62">
        <w:rPr>
          <w:rFonts w:ascii="Liberation Serif" w:hAnsi="Liberation Serif"/>
          <w:sz w:val="27"/>
          <w:szCs w:val="27"/>
        </w:rPr>
        <w:t>дней письменно уведомляет сторону, инициирующую прекращение действия Соглашения, и уполномоченный орган государственной власти Свердловской области в сфере защиты и поощрении капиталовложений в Свердловской области.</w:t>
      </w:r>
    </w:p>
    <w:p w:rsidR="003328C6" w:rsidRPr="00FD6B62" w:rsidRDefault="003328C6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>9. Информационное обеспечение процессов в рамках</w:t>
      </w:r>
      <w:r w:rsidRPr="00FD6B62">
        <w:rPr>
          <w:rFonts w:ascii="Liberation Serif" w:hAnsi="Liberation Serif" w:cs="Liberation Serif"/>
          <w:color w:val="000000"/>
          <w:spacing w:val="2"/>
          <w:sz w:val="27"/>
          <w:szCs w:val="27"/>
        </w:rPr>
        <w:t xml:space="preserve"> заключения (подписания), изменения и расторжения Соглашений в отношении инвестиционных проектов, реализуемых (планируемых к реализации) на территории </w:t>
      </w:r>
      <w:r w:rsidR="00B3001A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 w:cs="Liberation Serif"/>
          <w:color w:val="000000"/>
          <w:spacing w:val="2"/>
          <w:sz w:val="27"/>
          <w:szCs w:val="27"/>
        </w:rPr>
        <w:t xml:space="preserve">, от имени </w:t>
      </w:r>
      <w:r w:rsidR="00B3001A" w:rsidRPr="005B16D6">
        <w:rPr>
          <w:rFonts w:ascii="Liberation Serif" w:hAnsi="Liberation Serif" w:cs="Liberation Serif"/>
          <w:color w:val="000000"/>
          <w:sz w:val="27"/>
          <w:szCs w:val="27"/>
        </w:rPr>
        <w:t>Невьянского городского округа</w:t>
      </w:r>
      <w:r w:rsidRPr="00FD6B62">
        <w:rPr>
          <w:rFonts w:ascii="Liberation Serif" w:hAnsi="Liberation Serif"/>
          <w:sz w:val="27"/>
          <w:szCs w:val="27"/>
        </w:rPr>
        <w:t xml:space="preserve"> осуществляется с использованием государственной информационной системы «Капиталовложения».</w:t>
      </w:r>
    </w:p>
    <w:p w:rsidR="003328C6" w:rsidRPr="00FD6B62" w:rsidRDefault="003328C6" w:rsidP="003328C6">
      <w:pPr>
        <w:widowControl w:val="0"/>
        <w:autoSpaceDE w:val="0"/>
        <w:ind w:firstLine="851"/>
        <w:jc w:val="both"/>
        <w:rPr>
          <w:sz w:val="27"/>
          <w:szCs w:val="27"/>
        </w:rPr>
      </w:pPr>
      <w:r w:rsidRPr="00FD6B62">
        <w:rPr>
          <w:rFonts w:ascii="Liberation Serif" w:hAnsi="Liberation Serif"/>
          <w:sz w:val="27"/>
          <w:szCs w:val="27"/>
        </w:rPr>
        <w:t>Эксплуатация государственной информационной системы «Капиталовложения» осуществляется в соответствии с законодательством Российской Федерации и законодательством Свердловской области.</w:t>
      </w:r>
    </w:p>
    <w:p w:rsidR="003328C6" w:rsidRPr="00FD6B62" w:rsidRDefault="003328C6" w:rsidP="00B17295">
      <w:pPr>
        <w:jc w:val="both"/>
        <w:rPr>
          <w:rFonts w:ascii="Liberation Serif" w:hAnsi="Liberation Serif"/>
          <w:sz w:val="27"/>
          <w:szCs w:val="27"/>
        </w:rPr>
      </w:pPr>
    </w:p>
    <w:sectPr w:rsidR="003328C6" w:rsidRPr="00FD6B62" w:rsidSect="0064301E">
      <w:headerReference w:type="default" r:id="rId8"/>
      <w:pgSz w:w="11906" w:h="16838"/>
      <w:pgMar w:top="851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B22" w:rsidRDefault="005F2B22" w:rsidP="005F2B22">
      <w:r>
        <w:separator/>
      </w:r>
    </w:p>
  </w:endnote>
  <w:endnote w:type="continuationSeparator" w:id="0">
    <w:p w:rsidR="005F2B22" w:rsidRDefault="005F2B22" w:rsidP="005F2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B22" w:rsidRDefault="005F2B22" w:rsidP="005F2B22">
      <w:r>
        <w:separator/>
      </w:r>
    </w:p>
  </w:footnote>
  <w:footnote w:type="continuationSeparator" w:id="0">
    <w:p w:rsidR="005F2B22" w:rsidRDefault="005F2B22" w:rsidP="005F2B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27124"/>
      <w:docPartObj>
        <w:docPartGallery w:val="Page Numbers (Top of Page)"/>
        <w:docPartUnique/>
      </w:docPartObj>
    </w:sdtPr>
    <w:sdtEndPr/>
    <w:sdtContent>
      <w:p w:rsidR="005F2B22" w:rsidRDefault="005F2B2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3E18">
          <w:rPr>
            <w:noProof/>
          </w:rPr>
          <w:t>3</w:t>
        </w:r>
        <w:r>
          <w:fldChar w:fldCharType="end"/>
        </w:r>
      </w:p>
    </w:sdtContent>
  </w:sdt>
  <w:p w:rsidR="005F2B22" w:rsidRDefault="005F2B22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379EB"/>
    <w:multiLevelType w:val="multilevel"/>
    <w:tmpl w:val="1DCEBC4A"/>
    <w:lvl w:ilvl="0">
      <w:start w:val="1"/>
      <w:numFmt w:val="decimal"/>
      <w:lvlText w:val="%1."/>
      <w:lvlJc w:val="left"/>
      <w:pPr>
        <w:ind w:left="1211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3A54E5F"/>
    <w:multiLevelType w:val="multilevel"/>
    <w:tmpl w:val="9BD6FE56"/>
    <w:lvl w:ilvl="0">
      <w:start w:val="1"/>
      <w:numFmt w:val="decimal"/>
      <w:lvlText w:val="%1)"/>
      <w:lvlJc w:val="left"/>
      <w:pPr>
        <w:ind w:left="1068" w:hanging="360"/>
      </w:pPr>
      <w:rPr>
        <w:rFonts w:ascii="Liberation Serif" w:hAnsi="Liberation Serif"/>
        <w:sz w:val="26"/>
        <w:szCs w:val="26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AB2288"/>
    <w:multiLevelType w:val="multilevel"/>
    <w:tmpl w:val="F1EC7EE0"/>
    <w:lvl w:ilvl="0">
      <w:start w:val="1"/>
      <w:numFmt w:val="decimal"/>
      <w:lvlText w:val="%1)"/>
      <w:lvlJc w:val="left"/>
      <w:pPr>
        <w:ind w:left="1211" w:hanging="360"/>
      </w:pPr>
      <w:rPr>
        <w:rFonts w:ascii="Liberation Serif" w:hAnsi="Liberation Serif" w:cs="Liberation Serif"/>
        <w:color w:val="000000"/>
        <w:sz w:val="26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8B3493A"/>
    <w:multiLevelType w:val="hybridMultilevel"/>
    <w:tmpl w:val="E55457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E98"/>
    <w:rsid w:val="000274A6"/>
    <w:rsid w:val="000536A0"/>
    <w:rsid w:val="000626B0"/>
    <w:rsid w:val="000A5715"/>
    <w:rsid w:val="0015277C"/>
    <w:rsid w:val="001559E4"/>
    <w:rsid w:val="00195C1E"/>
    <w:rsid w:val="00197713"/>
    <w:rsid w:val="001B131C"/>
    <w:rsid w:val="001D41A5"/>
    <w:rsid w:val="001F376C"/>
    <w:rsid w:val="00207C90"/>
    <w:rsid w:val="002B4119"/>
    <w:rsid w:val="002B5F36"/>
    <w:rsid w:val="00321010"/>
    <w:rsid w:val="00331EBC"/>
    <w:rsid w:val="003328C6"/>
    <w:rsid w:val="0035445D"/>
    <w:rsid w:val="00360D2A"/>
    <w:rsid w:val="00371353"/>
    <w:rsid w:val="00372B34"/>
    <w:rsid w:val="003A4B00"/>
    <w:rsid w:val="003E2540"/>
    <w:rsid w:val="003E3103"/>
    <w:rsid w:val="003F4C6E"/>
    <w:rsid w:val="00474288"/>
    <w:rsid w:val="004C6FC9"/>
    <w:rsid w:val="004F1CE8"/>
    <w:rsid w:val="00511F5C"/>
    <w:rsid w:val="00577187"/>
    <w:rsid w:val="005B16D6"/>
    <w:rsid w:val="005B5DFA"/>
    <w:rsid w:val="005D74AA"/>
    <w:rsid w:val="005F2B22"/>
    <w:rsid w:val="0064301E"/>
    <w:rsid w:val="00654613"/>
    <w:rsid w:val="006740DA"/>
    <w:rsid w:val="00677FAC"/>
    <w:rsid w:val="006950D7"/>
    <w:rsid w:val="006959E8"/>
    <w:rsid w:val="006D7E98"/>
    <w:rsid w:val="007147A0"/>
    <w:rsid w:val="00736180"/>
    <w:rsid w:val="00741FEB"/>
    <w:rsid w:val="007F4FD7"/>
    <w:rsid w:val="007F7DAC"/>
    <w:rsid w:val="0086363B"/>
    <w:rsid w:val="00870A07"/>
    <w:rsid w:val="0087618E"/>
    <w:rsid w:val="00882432"/>
    <w:rsid w:val="008B64A4"/>
    <w:rsid w:val="008C08D9"/>
    <w:rsid w:val="008C2F2A"/>
    <w:rsid w:val="008E2E1C"/>
    <w:rsid w:val="008F2FDA"/>
    <w:rsid w:val="008F308F"/>
    <w:rsid w:val="00910C64"/>
    <w:rsid w:val="009754F1"/>
    <w:rsid w:val="009B6A43"/>
    <w:rsid w:val="009F3E18"/>
    <w:rsid w:val="00A12421"/>
    <w:rsid w:val="00A17306"/>
    <w:rsid w:val="00A178D4"/>
    <w:rsid w:val="00AA75D5"/>
    <w:rsid w:val="00AF48AA"/>
    <w:rsid w:val="00B107F5"/>
    <w:rsid w:val="00B17295"/>
    <w:rsid w:val="00B3001A"/>
    <w:rsid w:val="00B841CA"/>
    <w:rsid w:val="00B87311"/>
    <w:rsid w:val="00B97D7E"/>
    <w:rsid w:val="00BD5797"/>
    <w:rsid w:val="00BE05C5"/>
    <w:rsid w:val="00BE2D6C"/>
    <w:rsid w:val="00CC2DC4"/>
    <w:rsid w:val="00CD2AAF"/>
    <w:rsid w:val="00CD578E"/>
    <w:rsid w:val="00D7442D"/>
    <w:rsid w:val="00E36999"/>
    <w:rsid w:val="00E37003"/>
    <w:rsid w:val="00E4090B"/>
    <w:rsid w:val="00E41EAF"/>
    <w:rsid w:val="00E605A6"/>
    <w:rsid w:val="00EE5FAA"/>
    <w:rsid w:val="00F16393"/>
    <w:rsid w:val="00F92D65"/>
    <w:rsid w:val="00F979CF"/>
    <w:rsid w:val="00FA0CF5"/>
    <w:rsid w:val="00FC4B65"/>
    <w:rsid w:val="00FD6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66573"/>
  <w15:docId w15:val="{E4E12CE1-23B2-43D8-9FB3-351A705FF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7187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List Paragraph"/>
    <w:basedOn w:val="a"/>
    <w:qFormat/>
    <w:rsid w:val="00910C6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5F2B2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F2B2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D2AAF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D2AA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1488</Words>
  <Characters>8482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Nadegda A. Alexandrova</dc:creator>
  <cp:keywords/>
  <dc:description/>
  <cp:lastModifiedBy>Elena A. Ponomareva</cp:lastModifiedBy>
  <cp:revision>14</cp:revision>
  <cp:lastPrinted>2021-03-04T09:03:00Z</cp:lastPrinted>
  <dcterms:created xsi:type="dcterms:W3CDTF">2021-03-01T09:48:00Z</dcterms:created>
  <dcterms:modified xsi:type="dcterms:W3CDTF">2021-03-04T09:03:00Z</dcterms:modified>
</cp:coreProperties>
</file>