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B4" w:rsidRPr="006A1DB4" w:rsidRDefault="006A1DB4" w:rsidP="006A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0F561F" wp14:editId="6167C5B7">
            <wp:simplePos x="0" y="0"/>
            <wp:positionH relativeFrom="column">
              <wp:posOffset>2524125</wp:posOffset>
            </wp:positionH>
            <wp:positionV relativeFrom="paragraph">
              <wp:posOffset>126365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1DB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6A1DB4" w:rsidRPr="006A1DB4" w:rsidRDefault="006A1DB4" w:rsidP="006A1DB4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A1DB4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8F13E" wp14:editId="08EBC9B8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0" t="19050" r="419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9DBF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6A1DB4" w:rsidRPr="00034C86" w:rsidRDefault="00A75EFF" w:rsidP="006A1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75E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15.12.2020</w:t>
      </w:r>
      <w:r w:rsidR="006A1DB4" w:rsidRPr="00A75E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="006A1DB4" w:rsidRPr="006A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6A1DB4" w:rsidRPr="006A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r w:rsidR="006A1DB4" w:rsidRPr="00034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№</w:t>
      </w:r>
      <w:r w:rsidRPr="00034C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1684</w:t>
      </w:r>
      <w:r w:rsidR="006A1DB4" w:rsidRPr="00034C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п</w:t>
      </w:r>
    </w:p>
    <w:bookmarkEnd w:id="0"/>
    <w:p w:rsidR="006A1DB4" w:rsidRPr="006A1DB4" w:rsidRDefault="006A1DB4" w:rsidP="006A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B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Pr="006A1DB4" w:rsidRDefault="006A1DB4" w:rsidP="006A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DB4" w:rsidRPr="006A1DB4" w:rsidRDefault="006A1DB4" w:rsidP="006A1DB4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6A1DB4" w:rsidRPr="006A1DB4" w:rsidRDefault="006A1DB4" w:rsidP="006A1DB4">
      <w:pPr>
        <w:tabs>
          <w:tab w:val="left" w:pos="2478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A1DB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Невьянского городского округа от 05.02.2020 № 241-п</w:t>
      </w:r>
    </w:p>
    <w:p w:rsidR="006A1DB4" w:rsidRPr="006A1DB4" w:rsidRDefault="006A1DB4" w:rsidP="006A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 марта 2006 года № 35-ФЗ </w:t>
      </w:r>
      <w:r w:rsid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A7B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4121" w:rsidRP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терроризму», решением антитеррористической комиссии в Свердловской области от 14.01.2020 № 2 «Об организации деятельности антитеррористических комиссий в муниципальных образованиях, расположенных на территории Свердловской области»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подпунктом 7.1 пункта 1 статьи 16 Федерально</w:t>
      </w:r>
      <w:r w:rsid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от 06 октября 2003 года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31, 46 Устава Невьянского городского округа </w:t>
      </w:r>
    </w:p>
    <w:p w:rsidR="006A1DB4" w:rsidRPr="006A1DB4" w:rsidRDefault="006A1DB4" w:rsidP="006A1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A1DB4" w:rsidRPr="006A1DB4" w:rsidRDefault="006A1DB4" w:rsidP="006A1D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Невьянского городского округа от 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 w:rsid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 антитеррористической комиссии Невьянского городского округа»</w:t>
      </w:r>
      <w:r w:rsidR="003C4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Par336"/>
      <w:bookmarkEnd w:id="1"/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изложив в новой редакции (прилагается).</w:t>
      </w:r>
    </w:p>
    <w:p w:rsidR="006A1DB4" w:rsidRPr="006A1DB4" w:rsidRDefault="006A1DB4" w:rsidP="006A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 w:rsidR="00B82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Невьянского городского округа по социальным вопросам С.Л. Делидова</w:t>
      </w: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DB4" w:rsidRPr="006A1DB4" w:rsidRDefault="006A1DB4" w:rsidP="006A1D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 </w:t>
      </w:r>
    </w:p>
    <w:p w:rsidR="006A1DB4" w:rsidRPr="006A1DB4" w:rsidRDefault="006A1DB4" w:rsidP="006A1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A1DB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Невьянского</w:t>
      </w:r>
    </w:p>
    <w:p w:rsidR="006A1DB4" w:rsidRPr="006A1DB4" w:rsidRDefault="006A1DB4" w:rsidP="006A1DB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DB4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округа                                                                                          А.А. Берчук</w:t>
      </w:r>
    </w:p>
    <w:p w:rsidR="006A1DB4" w:rsidRPr="006A1DB4" w:rsidRDefault="006A1DB4" w:rsidP="006A1D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EC" w:rsidRDefault="007401EC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</w:p>
    <w:p w:rsidR="006A1DB4" w:rsidRPr="006A1DB4" w:rsidRDefault="006A1DB4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 </w:t>
      </w:r>
    </w:p>
    <w:p w:rsidR="006A1DB4" w:rsidRPr="006A1DB4" w:rsidRDefault="006A1DB4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6A1DB4" w:rsidRPr="006A1DB4" w:rsidRDefault="006A1DB4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>Невьянского городского округа</w:t>
      </w:r>
    </w:p>
    <w:p w:rsidR="006A1DB4" w:rsidRPr="006A1DB4" w:rsidRDefault="00034C86" w:rsidP="006A1DB4">
      <w:pPr>
        <w:spacing w:after="0" w:line="240" w:lineRule="auto"/>
        <w:ind w:left="652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15.12.2020 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1684</w:t>
      </w:r>
      <w:r w:rsidR="006A1DB4" w:rsidRPr="006A1DB4">
        <w:rPr>
          <w:rFonts w:ascii="Times New Roman" w:eastAsia="Times New Roman" w:hAnsi="Times New Roman" w:cs="Times New Roman"/>
          <w:lang w:eastAsia="ru-RU"/>
        </w:rPr>
        <w:t xml:space="preserve"> - п</w:t>
      </w:r>
    </w:p>
    <w:p w:rsidR="006A1DB4" w:rsidRPr="006A1DB4" w:rsidRDefault="006A1DB4" w:rsidP="006A1DB4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lang w:eastAsia="ru-RU"/>
        </w:rPr>
      </w:pPr>
    </w:p>
    <w:p w:rsidR="006A1DB4" w:rsidRPr="006A1DB4" w:rsidRDefault="006A1DB4" w:rsidP="006A1D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УТВЕРЖДЕН</w:t>
      </w:r>
    </w:p>
    <w:p w:rsidR="006A1DB4" w:rsidRPr="006A1DB4" w:rsidRDefault="006A1DB4" w:rsidP="006A1DB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постановлением администрации</w:t>
      </w:r>
    </w:p>
    <w:p w:rsidR="006A1DB4" w:rsidRPr="006A1DB4" w:rsidRDefault="006A1DB4" w:rsidP="006A1D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Невьянского городского округа </w:t>
      </w:r>
    </w:p>
    <w:p w:rsidR="006A1DB4" w:rsidRPr="006A1DB4" w:rsidRDefault="006A1DB4" w:rsidP="006A1D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  <w:r w:rsidRPr="006A1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от </w:t>
      </w:r>
      <w:r w:rsidR="006718F6">
        <w:rPr>
          <w:rFonts w:ascii="Times New Roman" w:eastAsia="Times New Roman" w:hAnsi="Times New Roman" w:cs="Times New Roman"/>
          <w:lang w:eastAsia="ru-RU"/>
        </w:rPr>
        <w:t>05</w:t>
      </w:r>
      <w:r w:rsidRPr="006A1DB4">
        <w:rPr>
          <w:rFonts w:ascii="Times New Roman" w:eastAsia="Times New Roman" w:hAnsi="Times New Roman" w:cs="Times New Roman"/>
          <w:lang w:eastAsia="ru-RU"/>
        </w:rPr>
        <w:t>.0</w:t>
      </w:r>
      <w:r w:rsidR="006718F6">
        <w:rPr>
          <w:rFonts w:ascii="Times New Roman" w:eastAsia="Times New Roman" w:hAnsi="Times New Roman" w:cs="Times New Roman"/>
          <w:lang w:eastAsia="ru-RU"/>
        </w:rPr>
        <w:t>2</w:t>
      </w:r>
      <w:r w:rsidRPr="006A1DB4">
        <w:rPr>
          <w:rFonts w:ascii="Times New Roman" w:eastAsia="Times New Roman" w:hAnsi="Times New Roman" w:cs="Times New Roman"/>
          <w:lang w:eastAsia="ru-RU"/>
        </w:rPr>
        <w:t>.20</w:t>
      </w:r>
      <w:r w:rsidR="006718F6">
        <w:rPr>
          <w:rFonts w:ascii="Times New Roman" w:eastAsia="Times New Roman" w:hAnsi="Times New Roman" w:cs="Times New Roman"/>
          <w:lang w:eastAsia="ru-RU"/>
        </w:rPr>
        <w:t>20</w:t>
      </w:r>
      <w:r w:rsidRPr="006A1DB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718F6">
        <w:rPr>
          <w:rFonts w:ascii="Times New Roman" w:eastAsia="Times New Roman" w:hAnsi="Times New Roman" w:cs="Times New Roman"/>
          <w:lang w:eastAsia="ru-RU"/>
        </w:rPr>
        <w:t>241</w:t>
      </w:r>
      <w:r w:rsidRPr="006A1DB4">
        <w:rPr>
          <w:rFonts w:ascii="Times New Roman" w:eastAsia="Times New Roman" w:hAnsi="Times New Roman" w:cs="Times New Roman"/>
          <w:lang w:eastAsia="ru-RU"/>
        </w:rPr>
        <w:t>-п</w:t>
      </w:r>
    </w:p>
    <w:p w:rsidR="006A1DB4" w:rsidRPr="006A1DB4" w:rsidRDefault="006A1DB4" w:rsidP="006A1D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CC" w:rsidRPr="003947CC" w:rsidRDefault="003947CC" w:rsidP="003947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47C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СОСТАВ</w:t>
      </w:r>
    </w:p>
    <w:p w:rsidR="003947CC" w:rsidRPr="003947CC" w:rsidRDefault="003947CC" w:rsidP="003947C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947CC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антитеррористической комиссии Невьянского городского округа</w:t>
      </w:r>
    </w:p>
    <w:p w:rsidR="003947CC" w:rsidRPr="003947CC" w:rsidRDefault="003947CC" w:rsidP="003947C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781" w:type="dxa"/>
        <w:tblLook w:val="0080" w:firstRow="0" w:lastRow="0" w:firstColumn="1" w:lastColumn="0" w:noHBand="0" w:noVBand="0"/>
      </w:tblPr>
      <w:tblGrid>
        <w:gridCol w:w="2268"/>
        <w:gridCol w:w="7513"/>
      </w:tblGrid>
      <w:tr w:rsidR="003947CC" w:rsidRPr="003947CC" w:rsidTr="00402091">
        <w:tc>
          <w:tcPr>
            <w:tcW w:w="2268" w:type="dxa"/>
            <w:hideMark/>
          </w:tcPr>
          <w:p w:rsidR="003947CC" w:rsidRPr="00F34F83" w:rsidRDefault="003947CC" w:rsidP="00402091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Берчук А.А.           </w:t>
            </w:r>
          </w:p>
        </w:tc>
        <w:tc>
          <w:tcPr>
            <w:tcW w:w="7513" w:type="dxa"/>
            <w:hideMark/>
          </w:tcPr>
          <w:p w:rsidR="003947CC" w:rsidRPr="00F34F83" w:rsidRDefault="003947CC" w:rsidP="00F34F83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– глава  Невьянского городского округа  - председатель Комиссии; </w:t>
            </w:r>
          </w:p>
        </w:tc>
      </w:tr>
      <w:tr w:rsidR="003947CC" w:rsidRPr="003947CC" w:rsidTr="00402091">
        <w:tc>
          <w:tcPr>
            <w:tcW w:w="2268" w:type="dxa"/>
            <w:hideMark/>
          </w:tcPr>
          <w:p w:rsidR="003947CC" w:rsidRPr="00F34F83" w:rsidRDefault="003947CC" w:rsidP="00402091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  <w:lang w:val="en-US"/>
              </w:rPr>
              <w:t>Пьянков Е.В.</w:t>
            </w: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</w:tc>
        <w:tc>
          <w:tcPr>
            <w:tcW w:w="7513" w:type="dxa"/>
            <w:hideMark/>
          </w:tcPr>
          <w:p w:rsidR="003947CC" w:rsidRPr="00F34F83" w:rsidRDefault="003947CC" w:rsidP="00F34F83">
            <w:pPr>
              <w:pStyle w:val="a7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>– главный специалист  отдела гражданской защиты  и       мобилизационной работы  администрации Невьянского городского округа, секретарь комиссии.</w:t>
            </w:r>
          </w:p>
        </w:tc>
      </w:tr>
      <w:tr w:rsidR="003947CC" w:rsidRPr="003947CC" w:rsidTr="002D4EFB">
        <w:tc>
          <w:tcPr>
            <w:tcW w:w="9781" w:type="dxa"/>
            <w:gridSpan w:val="2"/>
          </w:tcPr>
          <w:p w:rsidR="00B2247B" w:rsidRPr="00F34F83" w:rsidRDefault="003947CC" w:rsidP="00EE50D8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Заместители </w:t>
            </w:r>
          </w:p>
          <w:p w:rsidR="003947CC" w:rsidRPr="00F34F83" w:rsidRDefault="005E357A" w:rsidP="00EE50D8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>председателя</w:t>
            </w:r>
            <w:r w:rsidR="00B2247B" w:rsidRPr="00F34F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47CC" w:rsidRPr="00F34F83">
              <w:rPr>
                <w:rFonts w:ascii="Liberation Serif" w:hAnsi="Liberation Serif"/>
                <w:sz w:val="24"/>
                <w:szCs w:val="24"/>
              </w:rPr>
              <w:t>комиссии:</w:t>
            </w:r>
          </w:p>
        </w:tc>
      </w:tr>
      <w:tr w:rsidR="003947CC" w:rsidRPr="003947CC" w:rsidTr="00402091">
        <w:tc>
          <w:tcPr>
            <w:tcW w:w="2268" w:type="dxa"/>
            <w:hideMark/>
          </w:tcPr>
          <w:p w:rsidR="003947CC" w:rsidRPr="00F34F83" w:rsidRDefault="003947CC" w:rsidP="00F34F83">
            <w:pPr>
              <w:pStyle w:val="a7"/>
              <w:ind w:left="-108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>Балашов А.М.</w:t>
            </w:r>
          </w:p>
        </w:tc>
        <w:tc>
          <w:tcPr>
            <w:tcW w:w="7513" w:type="dxa"/>
            <w:hideMark/>
          </w:tcPr>
          <w:p w:rsidR="003947CC" w:rsidRPr="00F34F83" w:rsidRDefault="003947CC" w:rsidP="00402091">
            <w:pPr>
              <w:pStyle w:val="a7"/>
              <w:ind w:left="-74"/>
              <w:rPr>
                <w:rFonts w:ascii="Liberation Serif" w:hAnsi="Liberation Serif"/>
                <w:sz w:val="24"/>
                <w:szCs w:val="24"/>
              </w:rPr>
            </w:pPr>
            <w:r w:rsidRPr="00F34F83">
              <w:rPr>
                <w:rFonts w:ascii="Liberation Serif" w:hAnsi="Liberation Serif"/>
                <w:sz w:val="24"/>
                <w:szCs w:val="24"/>
              </w:rPr>
              <w:t xml:space="preserve"> – заместитель главы администрации Невьянского городского округа  по вопросам промышленности,  экономики и финансов - начальник финансового управления Невьянского городского округа;</w:t>
            </w:r>
          </w:p>
        </w:tc>
      </w:tr>
      <w:tr w:rsidR="003947CC" w:rsidRPr="003947CC" w:rsidTr="00402091">
        <w:tc>
          <w:tcPr>
            <w:tcW w:w="2268" w:type="dxa"/>
            <w:hideMark/>
          </w:tcPr>
          <w:p w:rsidR="003947CC" w:rsidRPr="003947CC" w:rsidRDefault="003947CC" w:rsidP="00F34F83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Беляков И.В.         </w:t>
            </w:r>
          </w:p>
        </w:tc>
        <w:tc>
          <w:tcPr>
            <w:tcW w:w="7513" w:type="dxa"/>
            <w:hideMark/>
          </w:tcPr>
          <w:p w:rsidR="003947CC" w:rsidRPr="003947CC" w:rsidRDefault="003947CC" w:rsidP="00402091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заместитель главы администрации Невьянского городского округа  по энергетике, транспорту, связи и жилищно-коммунальному хозяйству;</w:t>
            </w:r>
          </w:p>
        </w:tc>
      </w:tr>
      <w:tr w:rsidR="003947CC" w:rsidRPr="003947CC" w:rsidTr="00402091">
        <w:tc>
          <w:tcPr>
            <w:tcW w:w="2268" w:type="dxa"/>
            <w:hideMark/>
          </w:tcPr>
          <w:p w:rsidR="003947CC" w:rsidRPr="003947CC" w:rsidRDefault="003947CC" w:rsidP="00F34F83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Делидов С.Л.</w:t>
            </w:r>
          </w:p>
        </w:tc>
        <w:tc>
          <w:tcPr>
            <w:tcW w:w="7513" w:type="dxa"/>
            <w:hideMark/>
          </w:tcPr>
          <w:p w:rsidR="003947CC" w:rsidRPr="003947CC" w:rsidRDefault="003947CC" w:rsidP="00402091">
            <w:pPr>
              <w:spacing w:after="0" w:line="256" w:lineRule="auto"/>
              <w:ind w:left="-74" w:hanging="3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–  заместитель главы администрации Невьянского городского округа  по социальным вопросам;</w:t>
            </w:r>
          </w:p>
        </w:tc>
      </w:tr>
      <w:tr w:rsidR="003947CC" w:rsidRPr="003947CC" w:rsidTr="00402091">
        <w:tc>
          <w:tcPr>
            <w:tcW w:w="2268" w:type="dxa"/>
            <w:hideMark/>
          </w:tcPr>
          <w:p w:rsidR="003947CC" w:rsidRPr="003947CC" w:rsidRDefault="003947CC" w:rsidP="00F34F83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Сурков А.В.</w:t>
            </w:r>
          </w:p>
        </w:tc>
        <w:tc>
          <w:tcPr>
            <w:tcW w:w="7513" w:type="dxa"/>
            <w:hideMark/>
          </w:tcPr>
          <w:p w:rsidR="003947CC" w:rsidRPr="003947CC" w:rsidRDefault="003947CC" w:rsidP="00402091">
            <w:pPr>
              <w:spacing w:after="0" w:line="256" w:lineRule="auto"/>
              <w:ind w:left="-74" w:hanging="34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 заместитель главы администрации Невьянского городского округа  по вопросам реализации инвестиционных проектов, строительству, архитектуре и управлению муниципальным имуществом.</w:t>
            </w:r>
          </w:p>
        </w:tc>
      </w:tr>
      <w:tr w:rsidR="003947CC" w:rsidRPr="003947CC" w:rsidTr="00C538D9">
        <w:tc>
          <w:tcPr>
            <w:tcW w:w="9781" w:type="dxa"/>
            <w:gridSpan w:val="2"/>
            <w:hideMark/>
          </w:tcPr>
          <w:p w:rsidR="003947CC" w:rsidRPr="003947CC" w:rsidRDefault="003947CC" w:rsidP="009B6280">
            <w:pPr>
              <w:tabs>
                <w:tab w:val="left" w:pos="-250"/>
              </w:tabs>
              <w:spacing w:after="0" w:line="256" w:lineRule="auto"/>
              <w:ind w:left="-108" w:hanging="234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комиссии:</w:t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ab/>
            </w:r>
            <w:r w:rsidR="009B6280">
              <w:rPr>
                <w:rFonts w:ascii="Liberation Serif" w:eastAsia="Times New Roman" w:hAnsi="Liberation Serif" w:cs="Times New Roman"/>
                <w:sz w:val="24"/>
                <w:szCs w:val="24"/>
              </w:rPr>
              <w:t>Члены к</w:t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>омисси</w:t>
            </w:r>
            <w:r w:rsidR="009B6280">
              <w:rPr>
                <w:rFonts w:ascii="Liberation Serif" w:eastAsia="Times New Roman" w:hAnsi="Liberation Serif" w:cs="Times New Roman"/>
                <w:sz w:val="24"/>
                <w:szCs w:val="24"/>
              </w:rPr>
              <w:t>и</w:t>
            </w:r>
            <w:r w:rsidR="00EE50D8">
              <w:rPr>
                <w:rFonts w:ascii="Liberation Serif" w:eastAsia="Times New Roman" w:hAnsi="Liberation Serif" w:cs="Times New Roman"/>
                <w:sz w:val="24"/>
                <w:szCs w:val="24"/>
              </w:rPr>
              <w:t>:</w:t>
            </w:r>
          </w:p>
        </w:tc>
      </w:tr>
      <w:tr w:rsidR="003947CC" w:rsidRPr="003947CC" w:rsidTr="00C538D9">
        <w:tc>
          <w:tcPr>
            <w:tcW w:w="2268" w:type="dxa"/>
            <w:hideMark/>
          </w:tcPr>
          <w:p w:rsidR="003947CC" w:rsidRPr="003947CC" w:rsidRDefault="003947CC" w:rsidP="003947C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Бармин   Ю.Я.        </w:t>
            </w:r>
          </w:p>
        </w:tc>
        <w:tc>
          <w:tcPr>
            <w:tcW w:w="7513" w:type="dxa"/>
            <w:hideMark/>
          </w:tcPr>
          <w:p w:rsidR="003947CC" w:rsidRPr="003947CC" w:rsidRDefault="003947CC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</w:t>
            </w:r>
            <w:r w:rsidRPr="003947CC"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  <w:t xml:space="preserve"> 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территориального отдела Управления Роспотребнадзора по Свердловской области в г.Нижний Тагил, Пригородном, Верхнесалдинском районах, г.Нижняя Салда, г.Кировград и Невьянском районе (по согласованию);</w:t>
            </w:r>
          </w:p>
        </w:tc>
      </w:tr>
      <w:tr w:rsidR="003947CC" w:rsidRPr="003947CC" w:rsidTr="00C538D9">
        <w:trPr>
          <w:trHeight w:val="1004"/>
        </w:trPr>
        <w:tc>
          <w:tcPr>
            <w:tcW w:w="2268" w:type="dxa"/>
            <w:hideMark/>
          </w:tcPr>
          <w:p w:rsidR="003947CC" w:rsidRPr="003947CC" w:rsidRDefault="003947CC" w:rsidP="003947CC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Б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арахоев А.В.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513" w:type="dxa"/>
            <w:hideMark/>
          </w:tcPr>
          <w:p w:rsidR="00187C29" w:rsidRPr="003947CC" w:rsidRDefault="003947CC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ОНД и ПР по Невьянскому городскому округу, городскому округу Верх-Нейвинск, Кировградскому городскому округу, Верхне-Тагильскому городскому округу УНДиПР ГУ МЧС России (по согласованию);</w:t>
            </w:r>
          </w:p>
        </w:tc>
      </w:tr>
      <w:tr w:rsidR="003A4887" w:rsidRPr="003947CC" w:rsidTr="00C538D9">
        <w:trPr>
          <w:trHeight w:val="338"/>
        </w:trPr>
        <w:tc>
          <w:tcPr>
            <w:tcW w:w="2268" w:type="dxa"/>
          </w:tcPr>
          <w:p w:rsidR="003A4887" w:rsidRPr="003947CC" w:rsidRDefault="003A4887" w:rsidP="003A488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Берчук Н.А.         </w:t>
            </w:r>
          </w:p>
        </w:tc>
        <w:tc>
          <w:tcPr>
            <w:tcW w:w="7513" w:type="dxa"/>
          </w:tcPr>
          <w:p w:rsidR="003A4887" w:rsidRPr="003947CC" w:rsidRDefault="003A4887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руководитель ГБУ СО «Невьянская ветстанция» (по согласованию). </w:t>
            </w:r>
          </w:p>
        </w:tc>
      </w:tr>
      <w:tr w:rsidR="003A4887" w:rsidRPr="003947CC" w:rsidTr="00C538D9">
        <w:trPr>
          <w:trHeight w:val="285"/>
        </w:trPr>
        <w:tc>
          <w:tcPr>
            <w:tcW w:w="2268" w:type="dxa"/>
          </w:tcPr>
          <w:p w:rsidR="003A4887" w:rsidRPr="003947CC" w:rsidRDefault="003A4887" w:rsidP="003A4887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Воробьев С.А.        </w:t>
            </w:r>
          </w:p>
        </w:tc>
        <w:tc>
          <w:tcPr>
            <w:tcW w:w="7513" w:type="dxa"/>
          </w:tcPr>
          <w:p w:rsidR="003A4887" w:rsidRPr="003947CC" w:rsidRDefault="003A4887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директор МУП «Невьянский водоканал»;</w:t>
            </w:r>
          </w:p>
        </w:tc>
      </w:tr>
      <w:tr w:rsidR="0081480B" w:rsidRPr="003947CC" w:rsidTr="00C538D9">
        <w:trPr>
          <w:trHeight w:val="224"/>
        </w:trPr>
        <w:tc>
          <w:tcPr>
            <w:tcW w:w="2268" w:type="dxa"/>
          </w:tcPr>
          <w:p w:rsidR="0081480B" w:rsidRPr="003947CC" w:rsidRDefault="0081480B" w:rsidP="0081480B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Горбунов С.А.        </w:t>
            </w:r>
          </w:p>
        </w:tc>
        <w:tc>
          <w:tcPr>
            <w:tcW w:w="7513" w:type="dxa"/>
          </w:tcPr>
          <w:p w:rsidR="00376891" w:rsidRPr="003947CC" w:rsidRDefault="0081480B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начальник МО МВД России «Невьянский» (по согласованию);</w:t>
            </w:r>
          </w:p>
        </w:tc>
      </w:tr>
      <w:tr w:rsidR="00376891" w:rsidRPr="003947CC" w:rsidTr="00C538D9">
        <w:trPr>
          <w:trHeight w:val="541"/>
        </w:trPr>
        <w:tc>
          <w:tcPr>
            <w:tcW w:w="2268" w:type="dxa"/>
          </w:tcPr>
          <w:p w:rsidR="00376891" w:rsidRPr="003947CC" w:rsidRDefault="00376891" w:rsidP="00376891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Дедюхина Н.М.      </w:t>
            </w:r>
          </w:p>
        </w:tc>
        <w:tc>
          <w:tcPr>
            <w:tcW w:w="7513" w:type="dxa"/>
          </w:tcPr>
          <w:p w:rsidR="00376891" w:rsidRPr="003947CC" w:rsidRDefault="00376891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председатель Невьянского районного отделения ООО ВДПО                                          (по согласованию)</w:t>
            </w:r>
          </w:p>
        </w:tc>
      </w:tr>
      <w:tr w:rsidR="00376891" w:rsidRPr="003947CC" w:rsidTr="00C538D9">
        <w:trPr>
          <w:trHeight w:val="449"/>
        </w:trPr>
        <w:tc>
          <w:tcPr>
            <w:tcW w:w="2268" w:type="dxa"/>
          </w:tcPr>
          <w:p w:rsidR="00376891" w:rsidRPr="003947CC" w:rsidRDefault="00376891" w:rsidP="00376891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Долгих А.Ю.  </w:t>
            </w:r>
          </w:p>
        </w:tc>
        <w:tc>
          <w:tcPr>
            <w:tcW w:w="7513" w:type="dxa"/>
          </w:tcPr>
          <w:p w:rsidR="00D1169F" w:rsidRPr="003947CC" w:rsidRDefault="00376891" w:rsidP="00C73B5B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– </w:t>
            </w:r>
            <w:proofErr w:type="spellStart"/>
            <w:r w:rsidR="00C73B5B">
              <w:rPr>
                <w:rFonts w:ascii="Liberation Serif" w:eastAsia="Times New Roman" w:hAnsi="Liberation Serif" w:cs="Times New Roman"/>
                <w:sz w:val="24"/>
                <w:szCs w:val="24"/>
              </w:rPr>
              <w:t>в</w:t>
            </w:r>
            <w:r w:rsidR="00C73B5B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рио</w:t>
            </w:r>
            <w:proofErr w:type="spellEnd"/>
            <w:r w:rsidR="00C73B5B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начальника 46 ПСЧ 9 ПСО  ГУ МЧС России по Свердловской области (по согласованию);</w:t>
            </w:r>
          </w:p>
        </w:tc>
      </w:tr>
      <w:tr w:rsidR="00BB625B" w:rsidRPr="003947CC" w:rsidTr="00C538D9">
        <w:trPr>
          <w:trHeight w:val="343"/>
        </w:trPr>
        <w:tc>
          <w:tcPr>
            <w:tcW w:w="2268" w:type="dxa"/>
          </w:tcPr>
          <w:p w:rsidR="00BB625B" w:rsidRPr="003947CC" w:rsidRDefault="00BB625B" w:rsidP="00BB625B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Елфимов А.С.        </w:t>
            </w:r>
          </w:p>
        </w:tc>
        <w:tc>
          <w:tcPr>
            <w:tcW w:w="7513" w:type="dxa"/>
          </w:tcPr>
          <w:p w:rsidR="00BB625B" w:rsidRPr="003947CC" w:rsidRDefault="00BB625B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– главный врач ГБУЗ СО « Невьянская ЦРБ» (по согласованию);</w:t>
            </w:r>
          </w:p>
        </w:tc>
      </w:tr>
      <w:tr w:rsidR="00BB625B" w:rsidRPr="003947CC" w:rsidTr="00C538D9">
        <w:trPr>
          <w:trHeight w:val="494"/>
        </w:trPr>
        <w:tc>
          <w:tcPr>
            <w:tcW w:w="2268" w:type="dxa"/>
          </w:tcPr>
          <w:p w:rsidR="00BB625B" w:rsidRPr="003947CC" w:rsidRDefault="00BB625B" w:rsidP="00BB625B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Жигалин А. Е. </w:t>
            </w:r>
          </w:p>
        </w:tc>
        <w:tc>
          <w:tcPr>
            <w:tcW w:w="7513" w:type="dxa"/>
          </w:tcPr>
          <w:p w:rsidR="00BB625B" w:rsidRPr="003947CC" w:rsidRDefault="00BB625B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начальник Невьянского ОВО – филиала ФГКУ «УВО ВНГ России по Свердловской области» (по согласованию)</w:t>
            </w:r>
          </w:p>
        </w:tc>
      </w:tr>
      <w:tr w:rsidR="006218DE" w:rsidRPr="003947CC" w:rsidTr="00C538D9">
        <w:tc>
          <w:tcPr>
            <w:tcW w:w="2268" w:type="dxa"/>
          </w:tcPr>
          <w:p w:rsidR="006218DE" w:rsidRPr="003947CC" w:rsidRDefault="006218DE" w:rsidP="006218D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Коновалов С.В.</w:t>
            </w:r>
          </w:p>
        </w:tc>
        <w:tc>
          <w:tcPr>
            <w:tcW w:w="7513" w:type="dxa"/>
          </w:tcPr>
          <w:p w:rsidR="006218DE" w:rsidRPr="003947CC" w:rsidRDefault="00D1169F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- </w:t>
            </w:r>
            <w:r w:rsidR="006218DE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начальник производственного отделения Нижнетагильских электрических сетей филиала ОАО «МРСК Урала» «Свердловэнерго» (по согласованию);</w:t>
            </w:r>
          </w:p>
        </w:tc>
      </w:tr>
      <w:tr w:rsidR="006218DE" w:rsidRPr="003947CC" w:rsidTr="00C538D9">
        <w:tc>
          <w:tcPr>
            <w:tcW w:w="2268" w:type="dxa"/>
          </w:tcPr>
          <w:p w:rsidR="006218DE" w:rsidRPr="003947CC" w:rsidRDefault="006218DE" w:rsidP="006218D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Панов Е.Е.</w:t>
            </w:r>
          </w:p>
        </w:tc>
        <w:tc>
          <w:tcPr>
            <w:tcW w:w="7513" w:type="dxa"/>
          </w:tcPr>
          <w:p w:rsidR="006218DE" w:rsidRPr="003947CC" w:rsidRDefault="006218DE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оперуполномоченный отдела УФСБ России по г. Новоуральску Свердловской области.( по согласованию)</w:t>
            </w:r>
          </w:p>
        </w:tc>
      </w:tr>
      <w:tr w:rsidR="006218DE" w:rsidRPr="003947CC" w:rsidTr="00C538D9">
        <w:tc>
          <w:tcPr>
            <w:tcW w:w="2268" w:type="dxa"/>
          </w:tcPr>
          <w:p w:rsidR="006218DE" w:rsidRPr="003947CC" w:rsidRDefault="006218DE" w:rsidP="006218D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Павликов В.Ю.</w:t>
            </w:r>
          </w:p>
        </w:tc>
        <w:tc>
          <w:tcPr>
            <w:tcW w:w="7513" w:type="dxa"/>
          </w:tcPr>
          <w:p w:rsidR="006218DE" w:rsidRPr="003947CC" w:rsidRDefault="00D1169F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6218DE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заведующий отделом городского и коммунального хозяйства администрации Невьянского городского округа; </w:t>
            </w:r>
          </w:p>
        </w:tc>
      </w:tr>
      <w:tr w:rsidR="00464A0E" w:rsidRPr="003947CC" w:rsidTr="00C538D9">
        <w:tc>
          <w:tcPr>
            <w:tcW w:w="2268" w:type="dxa"/>
          </w:tcPr>
          <w:p w:rsidR="00464A0E" w:rsidRPr="003947CC" w:rsidRDefault="00464A0E" w:rsidP="00464A0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Середкин Е.М.      </w:t>
            </w:r>
          </w:p>
        </w:tc>
        <w:tc>
          <w:tcPr>
            <w:tcW w:w="7513" w:type="dxa"/>
          </w:tcPr>
          <w:p w:rsidR="00464A0E" w:rsidRPr="003947CC" w:rsidRDefault="00D1169F" w:rsidP="00C73B5B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464A0E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директор МБУ «ЕДДС Н</w:t>
            </w:r>
            <w:r w:rsidR="00C73B5B">
              <w:rPr>
                <w:rFonts w:ascii="Liberation Serif" w:eastAsia="Times New Roman" w:hAnsi="Liberation Serif" w:cs="Times New Roman"/>
                <w:sz w:val="24"/>
                <w:szCs w:val="24"/>
              </w:rPr>
              <w:t>евьянского городского округа</w:t>
            </w:r>
            <w:r w:rsidR="00464A0E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»</w:t>
            </w:r>
            <w:r w:rsidR="00464A0E" w:rsidRPr="00C73B5B"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</w:tc>
      </w:tr>
      <w:tr w:rsidR="00464A0E" w:rsidRPr="003947CC" w:rsidTr="00C538D9">
        <w:tc>
          <w:tcPr>
            <w:tcW w:w="2268" w:type="dxa"/>
          </w:tcPr>
          <w:p w:rsidR="00464A0E" w:rsidRPr="003947CC" w:rsidRDefault="00464A0E" w:rsidP="00464A0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Хазов Д.А.</w:t>
            </w:r>
          </w:p>
        </w:tc>
        <w:tc>
          <w:tcPr>
            <w:tcW w:w="7513" w:type="dxa"/>
          </w:tcPr>
          <w:p w:rsidR="00464A0E" w:rsidRPr="003947CC" w:rsidRDefault="00464A0E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>- заместитель начальника ФКУ ИК 46 ГУФСИН России по Свердловской области.(по согласованию)</w:t>
            </w:r>
          </w:p>
        </w:tc>
      </w:tr>
      <w:tr w:rsidR="00464A0E" w:rsidRPr="003947CC" w:rsidTr="00C538D9">
        <w:tc>
          <w:tcPr>
            <w:tcW w:w="2268" w:type="dxa"/>
            <w:hideMark/>
          </w:tcPr>
          <w:p w:rsidR="00464A0E" w:rsidRPr="003947CC" w:rsidRDefault="00464A0E" w:rsidP="00464A0E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Хохлов И.А.                </w:t>
            </w:r>
          </w:p>
        </w:tc>
        <w:tc>
          <w:tcPr>
            <w:tcW w:w="7513" w:type="dxa"/>
            <w:hideMark/>
          </w:tcPr>
          <w:p w:rsidR="00464A0E" w:rsidRPr="003947CC" w:rsidRDefault="00D1169F" w:rsidP="00D1169F">
            <w:pPr>
              <w:spacing w:after="0" w:line="256" w:lineRule="auto"/>
              <w:ind w:left="-108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464A0E" w:rsidRPr="003947CC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директор МБУ «Управление хозяйством Невьянского городского</w:t>
            </w:r>
            <w:r w:rsidR="00464A0E" w:rsidRPr="003947CC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 xml:space="preserve"> округа».</w:t>
            </w:r>
          </w:p>
        </w:tc>
      </w:tr>
    </w:tbl>
    <w:p w:rsidR="00B201E7" w:rsidRPr="006A1DB4" w:rsidRDefault="00BA70BA" w:rsidP="003947CC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sectPr w:rsidR="00B201E7" w:rsidRPr="006A1DB4" w:rsidSect="006F536C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BA" w:rsidRDefault="00BA70BA">
      <w:pPr>
        <w:spacing w:after="0" w:line="240" w:lineRule="auto"/>
      </w:pPr>
      <w:r>
        <w:separator/>
      </w:r>
    </w:p>
  </w:endnote>
  <w:endnote w:type="continuationSeparator" w:id="0">
    <w:p w:rsidR="00BA70BA" w:rsidRDefault="00BA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BA" w:rsidRDefault="00BA70BA">
      <w:pPr>
        <w:spacing w:after="0" w:line="240" w:lineRule="auto"/>
      </w:pPr>
      <w:r>
        <w:separator/>
      </w:r>
    </w:p>
  </w:footnote>
  <w:footnote w:type="continuationSeparator" w:id="0">
    <w:p w:rsidR="00BA70BA" w:rsidRDefault="00BA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5347081"/>
      <w:docPartObj>
        <w:docPartGallery w:val="Page Numbers (Top of Page)"/>
        <w:docPartUnique/>
      </w:docPartObj>
    </w:sdtPr>
    <w:sdtEndPr/>
    <w:sdtContent>
      <w:p w:rsidR="006F536C" w:rsidRDefault="00E33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86">
          <w:rPr>
            <w:noProof/>
          </w:rPr>
          <w:t>3</w:t>
        </w:r>
        <w:r>
          <w:fldChar w:fldCharType="end"/>
        </w:r>
      </w:p>
    </w:sdtContent>
  </w:sdt>
  <w:p w:rsidR="006F536C" w:rsidRDefault="00BA70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97"/>
    <w:rsid w:val="00034C86"/>
    <w:rsid w:val="00187C29"/>
    <w:rsid w:val="002D4EFB"/>
    <w:rsid w:val="002D588F"/>
    <w:rsid w:val="00354687"/>
    <w:rsid w:val="00376891"/>
    <w:rsid w:val="003859C8"/>
    <w:rsid w:val="003947CC"/>
    <w:rsid w:val="003A4887"/>
    <w:rsid w:val="003C4121"/>
    <w:rsid w:val="00402091"/>
    <w:rsid w:val="00462FEF"/>
    <w:rsid w:val="00464A0E"/>
    <w:rsid w:val="004752A6"/>
    <w:rsid w:val="00476BB5"/>
    <w:rsid w:val="00541BE1"/>
    <w:rsid w:val="005E357A"/>
    <w:rsid w:val="006004EE"/>
    <w:rsid w:val="006218DE"/>
    <w:rsid w:val="006621EF"/>
    <w:rsid w:val="006718F6"/>
    <w:rsid w:val="0069252A"/>
    <w:rsid w:val="006A1DB4"/>
    <w:rsid w:val="007401EC"/>
    <w:rsid w:val="00740997"/>
    <w:rsid w:val="007A7F62"/>
    <w:rsid w:val="0081480B"/>
    <w:rsid w:val="00845BBC"/>
    <w:rsid w:val="008F360D"/>
    <w:rsid w:val="009B6280"/>
    <w:rsid w:val="00A75EFF"/>
    <w:rsid w:val="00B12FDD"/>
    <w:rsid w:val="00B2247B"/>
    <w:rsid w:val="00B348D0"/>
    <w:rsid w:val="00B824B3"/>
    <w:rsid w:val="00BA70BA"/>
    <w:rsid w:val="00BB625B"/>
    <w:rsid w:val="00BE452D"/>
    <w:rsid w:val="00C05000"/>
    <w:rsid w:val="00C538D9"/>
    <w:rsid w:val="00C73B5B"/>
    <w:rsid w:val="00D1169F"/>
    <w:rsid w:val="00D56FF0"/>
    <w:rsid w:val="00DA7BE1"/>
    <w:rsid w:val="00E176BE"/>
    <w:rsid w:val="00E33074"/>
    <w:rsid w:val="00EE50D8"/>
    <w:rsid w:val="00F3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58B4"/>
  <w15:chartTrackingRefBased/>
  <w15:docId w15:val="{81DB2F4A-1CAE-42A2-A88D-EAB16C2C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D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A1D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B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3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B8489-0B8E-4FC5-826F-DF0D5C7C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10</cp:revision>
  <cp:lastPrinted>2020-12-15T10:28:00Z</cp:lastPrinted>
  <dcterms:created xsi:type="dcterms:W3CDTF">2020-12-11T08:40:00Z</dcterms:created>
  <dcterms:modified xsi:type="dcterms:W3CDTF">2020-12-18T09:15:00Z</dcterms:modified>
</cp:coreProperties>
</file>