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EA359D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CC641E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CC641E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EA359D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CC641E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CC641E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41-гп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EA359D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380F60"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 w:rsidR="00380F60">
        <w:rPr>
          <w:rFonts w:ascii="Liberation Serif" w:hAnsi="Liberation Serif"/>
          <w:b/>
          <w:noProof/>
        </w:rPr>
        <w:t>О внесении дополнения  в постановление главы Невьянского городского округа  от 04.03.2021 № 24-гп «О мерах по  обеспечению исполнения  бюджета Невьянского городского округа»</w:t>
      </w:r>
      <w:r w:rsidR="00BB1B8F">
        <w:rPr>
          <w:rFonts w:ascii="Liberation Serif" w:hAnsi="Liberation Serif"/>
          <w:b/>
          <w:noProof/>
        </w:rPr>
        <w:t>дополнения</w:t>
      </w:r>
      <w:r w:rsidR="00380F60">
        <w:rPr>
          <w:rFonts w:ascii="Liberation Serif" w:hAnsi="Liberation Serif"/>
          <w:b/>
          <w:noProof/>
        </w:rPr>
        <w:t xml:space="preserve">  в постановление главы Невьянского городского округа  от 04.03.2021 № 24-гп «О мерах по  обеспечению исполнения  бюджета Невьянского городского округа»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BB1B8F" w:rsidRPr="00BB1B8F" w:rsidRDefault="00BB1B8F" w:rsidP="00BB1B8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00000"/>
        </w:rPr>
      </w:pPr>
      <w:r w:rsidRPr="00BB1B8F">
        <w:rPr>
          <w:rFonts w:ascii="Liberation Serif" w:hAnsi="Liberation Serif"/>
          <w:color w:val="000000"/>
        </w:rPr>
        <w:t>В соответствии с пунктом 1 статьи 31 Устава Невьянского городского округа, в целях обеспечения исполнения бюджета Невьянского городского округа</w:t>
      </w:r>
    </w:p>
    <w:p w:rsidR="00BB1B8F" w:rsidRPr="00BB1B8F" w:rsidRDefault="00BB1B8F" w:rsidP="00BB1B8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</w:p>
    <w:p w:rsidR="00BB1B8F" w:rsidRPr="00BB1B8F" w:rsidRDefault="00BB1B8F" w:rsidP="00BB1B8F">
      <w:pPr>
        <w:pStyle w:val="aa"/>
        <w:ind w:firstLine="567"/>
        <w:jc w:val="both"/>
        <w:rPr>
          <w:rFonts w:ascii="Liberation Serif" w:hAnsi="Liberation Serif"/>
          <w:b/>
        </w:rPr>
      </w:pPr>
      <w:r w:rsidRPr="00BB1B8F">
        <w:rPr>
          <w:rFonts w:ascii="Liberation Serif" w:hAnsi="Liberation Serif"/>
          <w:b/>
        </w:rPr>
        <w:t>ПОСТАНОВЛЯЮ:</w:t>
      </w:r>
    </w:p>
    <w:p w:rsidR="00BB1B8F" w:rsidRPr="00BB1B8F" w:rsidRDefault="00BB1B8F" w:rsidP="00BB1B8F">
      <w:pPr>
        <w:pStyle w:val="aa"/>
        <w:ind w:firstLine="567"/>
        <w:jc w:val="both"/>
        <w:rPr>
          <w:rFonts w:ascii="Liberation Serif" w:hAnsi="Liberation Serif"/>
        </w:rPr>
      </w:pPr>
    </w:p>
    <w:p w:rsidR="00BB1B8F" w:rsidRDefault="00BB1B8F" w:rsidP="00BB1B8F">
      <w:pPr>
        <w:pStyle w:val="aa"/>
        <w:ind w:firstLine="709"/>
        <w:jc w:val="both"/>
        <w:rPr>
          <w:rFonts w:ascii="Liberation Serif" w:hAnsi="Liberation Serif"/>
        </w:rPr>
      </w:pPr>
      <w:r w:rsidRPr="00BB1B8F">
        <w:rPr>
          <w:rFonts w:ascii="Liberation Serif" w:hAnsi="Liberation Serif"/>
        </w:rPr>
        <w:t xml:space="preserve">1. Внести в постановление администрации Невьянского городского округа от 04.03.2021 №24-гп «О мерах по обеспечению исполнения бюджета Невьянского городского округа» </w:t>
      </w:r>
      <w:r>
        <w:rPr>
          <w:rFonts w:ascii="Liberation Serif" w:hAnsi="Liberation Serif"/>
        </w:rPr>
        <w:t>дополнение</w:t>
      </w:r>
      <w:r w:rsidRPr="00BB1B8F">
        <w:rPr>
          <w:rFonts w:ascii="Liberation Serif" w:hAnsi="Liberation Serif"/>
        </w:rPr>
        <w:t xml:space="preserve"> в подпункте 1 пункта 3 следующего содержания</w:t>
      </w:r>
      <w:r>
        <w:rPr>
          <w:rFonts w:ascii="Liberation Serif" w:hAnsi="Liberation Serif"/>
        </w:rPr>
        <w:t>:</w:t>
      </w:r>
    </w:p>
    <w:p w:rsidR="00BB1B8F" w:rsidRPr="00BB1B8F" w:rsidRDefault="00BB1B8F" w:rsidP="00BB1B8F">
      <w:pPr>
        <w:pStyle w:val="aa"/>
        <w:ind w:firstLine="709"/>
        <w:jc w:val="both"/>
        <w:rPr>
          <w:rFonts w:ascii="Liberation Serif" w:hAnsi="Liberation Serif"/>
          <w:color w:val="000000"/>
        </w:rPr>
      </w:pPr>
      <w:r w:rsidRPr="00BB1B8F">
        <w:rPr>
          <w:rFonts w:ascii="Liberation Serif" w:hAnsi="Liberation Serif"/>
        </w:rPr>
        <w:t>после слов «путевок на санаторно-курортное лечение,» дополнить словами «путевок в загородные оздоровительные лагеря,»</w:t>
      </w:r>
      <w:r>
        <w:rPr>
          <w:rFonts w:ascii="Liberation Serif" w:hAnsi="Liberation Serif"/>
        </w:rPr>
        <w:t>.</w:t>
      </w:r>
      <w:r w:rsidRPr="00BB1B8F">
        <w:rPr>
          <w:rFonts w:ascii="Liberation Serif" w:hAnsi="Liberation Serif"/>
        </w:rPr>
        <w:t xml:space="preserve">  </w:t>
      </w:r>
    </w:p>
    <w:p w:rsidR="00FD6999" w:rsidRPr="00BB1B8F" w:rsidRDefault="00BB1B8F" w:rsidP="00BB1B8F">
      <w:pPr>
        <w:ind w:firstLine="709"/>
        <w:jc w:val="both"/>
        <w:rPr>
          <w:rFonts w:ascii="Liberation Serif" w:hAnsi="Liberation Serif"/>
        </w:rPr>
      </w:pPr>
      <w:r w:rsidRPr="00BB1B8F">
        <w:rPr>
          <w:rFonts w:ascii="Liberation Serif" w:hAnsi="Liberation Serif"/>
          <w:color w:val="000000"/>
        </w:rPr>
        <w:t xml:space="preserve">2. Настоящее постановление опубликовать в газете «Муниципальный вестник </w:t>
      </w:r>
      <w:r w:rsidR="00FC654F">
        <w:rPr>
          <w:rFonts w:ascii="Liberation Serif" w:hAnsi="Liberation Serif"/>
          <w:color w:val="000000"/>
        </w:rPr>
        <w:t xml:space="preserve">Невьянского городского округа» </w:t>
      </w:r>
      <w:r w:rsidRPr="00BB1B8F">
        <w:rPr>
          <w:rFonts w:ascii="Liberation Serif" w:hAnsi="Liberation Serif"/>
          <w:color w:val="000000"/>
        </w:rPr>
        <w:t>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Tr="0030287A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30287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39" w:rsidRDefault="00E82B39">
      <w:r>
        <w:separator/>
      </w:r>
    </w:p>
  </w:endnote>
  <w:endnote w:type="continuationSeparator" w:id="0">
    <w:p w:rsidR="00E82B39" w:rsidRDefault="00E8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39" w:rsidRDefault="00E82B39">
      <w:r>
        <w:separator/>
      </w:r>
    </w:p>
  </w:footnote>
  <w:footnote w:type="continuationSeparator" w:id="0">
    <w:p w:rsidR="00E82B39" w:rsidRDefault="00E8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EA359D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="00F22C54"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F22C54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5D7766" w:rsidP="009E24B0">
    <w:pPr>
      <w:rPr>
        <w:rFonts w:ascii="Liberation Serif" w:hAnsi="Liberation Serif"/>
        <w:b/>
        <w:sz w:val="16"/>
        <w:szCs w:val="16"/>
      </w:rPr>
    </w:pPr>
    <w:r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F2AF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DdRUU0WQIAAGoEAAAOAAAAAAAAAAAAAAAAAC4CAABkcnMvZTJvRG9jLnhtbFBLAQItABQA&#10;BgAIAAAAIQCBST5+1wAAAAQBAAAPAAAAAAAAAAAAAAAAALMEAABkcnMvZG93bnJldi54bWxQSwUG&#10;AAAAAAQABADzAAAAtwUAAAAA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D7766"/>
    <w:rsid w:val="005F7A44"/>
    <w:rsid w:val="006161BC"/>
    <w:rsid w:val="00687351"/>
    <w:rsid w:val="006B014F"/>
    <w:rsid w:val="0071160D"/>
    <w:rsid w:val="007230A0"/>
    <w:rsid w:val="007970AD"/>
    <w:rsid w:val="007C0B07"/>
    <w:rsid w:val="007D4758"/>
    <w:rsid w:val="007E1FDF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1B8F"/>
    <w:rsid w:val="00BB41BC"/>
    <w:rsid w:val="00BC70B4"/>
    <w:rsid w:val="00BF6ADF"/>
    <w:rsid w:val="00C1080A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2B39"/>
    <w:rsid w:val="00E86CC3"/>
    <w:rsid w:val="00EA359D"/>
    <w:rsid w:val="00F22C54"/>
    <w:rsid w:val="00F614BA"/>
    <w:rsid w:val="00F91919"/>
    <w:rsid w:val="00FC654F"/>
    <w:rsid w:val="00FD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EE380B1-07EF-47E4-87E1-3611A85B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BB1B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2023-05-11T12:13:00Z</dcterms:created>
  <dcterms:modified xsi:type="dcterms:W3CDTF">2023-05-11T12:13:00Z</dcterms:modified>
</cp:coreProperties>
</file>