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2463"/>
        <w:gridCol w:w="2464"/>
        <w:gridCol w:w="2464"/>
        <w:gridCol w:w="514"/>
        <w:gridCol w:w="1417"/>
        <w:gridCol w:w="533"/>
      </w:tblGrid>
      <w:tr w:rsidR="005031A9" w:rsidTr="00BE6AF3">
        <w:tc>
          <w:tcPr>
            <w:tcW w:w="9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31A9" w:rsidRDefault="005031A9" w:rsidP="004B33B5"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2701018</wp:posOffset>
                  </wp:positionH>
                  <wp:positionV relativeFrom="paragraph">
                    <wp:posOffset>21227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031A9" w:rsidRDefault="005031A9" w:rsidP="004B33B5"/>
          <w:p w:rsidR="005031A9" w:rsidRDefault="005031A9" w:rsidP="004B33B5"/>
          <w:p w:rsidR="005031A9" w:rsidRDefault="005031A9" w:rsidP="004B33B5"/>
        </w:tc>
      </w:tr>
      <w:tr w:rsidR="005031A9" w:rsidTr="00BE6AF3">
        <w:tc>
          <w:tcPr>
            <w:tcW w:w="9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31A9" w:rsidRPr="00D611D8" w:rsidRDefault="005031A9" w:rsidP="005031A9">
            <w:pPr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5031A9" w:rsidRPr="00D819DD" w:rsidRDefault="00825324" w:rsidP="00D819DD">
            <w:pPr>
              <w:spacing w:line="360" w:lineRule="auto"/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825324">
              <w:rPr>
                <w:rFonts w:ascii="Liberation Serif" w:hAnsi="Liberation Serif"/>
                <w:noProof/>
                <w:sz w:val="24"/>
                <w:szCs w:val="24"/>
              </w:rPr>
              <w:pict>
                <v:line id="_x0000_s1029" style="position:absolute;left:0;text-align:left;flip:y;z-index:251662336" from="-5.1pt,24.85pt" to="486.1pt,25.45pt" strokeweight="4.5pt">
                  <v:stroke linestyle="thickThin"/>
                </v:line>
              </w:pict>
            </w:r>
            <w:r w:rsidR="005031A9" w:rsidRPr="00D611D8">
              <w:rPr>
                <w:rFonts w:ascii="Liberation Serif" w:hAnsi="Liberation Serif"/>
                <w:b/>
                <w:sz w:val="36"/>
                <w:szCs w:val="36"/>
              </w:rPr>
              <w:t>РАСПОРЯЖЕНИЕ</w:t>
            </w:r>
          </w:p>
        </w:tc>
      </w:tr>
      <w:tr w:rsidR="009A4F3C" w:rsidTr="009A4F3C"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4F3C" w:rsidRDefault="009A4F3C" w:rsidP="004B33B5"/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9A4F3C" w:rsidRDefault="009A4F3C" w:rsidP="004B33B5"/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9A4F3C" w:rsidRDefault="009A4F3C" w:rsidP="004B33B5"/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9A4F3C" w:rsidRDefault="009A4F3C" w:rsidP="004B33B5">
            <w:r>
              <w:t xml:space="preserve">№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4F3C" w:rsidRDefault="009A4F3C" w:rsidP="004B33B5"/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4F3C" w:rsidRDefault="009A4F3C" w:rsidP="009A4F3C">
            <w:pPr>
              <w:jc w:val="right"/>
            </w:pPr>
            <w:r>
              <w:t>- р</w:t>
            </w:r>
          </w:p>
        </w:tc>
      </w:tr>
      <w:tr w:rsidR="00D819DD" w:rsidTr="00BE6AF3">
        <w:tc>
          <w:tcPr>
            <w:tcW w:w="2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9DD" w:rsidRDefault="00D819DD" w:rsidP="004B33B5"/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9DD" w:rsidRPr="00D819DD" w:rsidRDefault="00D819DD" w:rsidP="00D819D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19DD" w:rsidRDefault="00D819DD" w:rsidP="004B33B5"/>
        </w:tc>
      </w:tr>
    </w:tbl>
    <w:p w:rsidR="00BE6AF3" w:rsidRDefault="00BE6AF3" w:rsidP="00BE6AF3">
      <w:pPr>
        <w:jc w:val="right"/>
        <w:rPr>
          <w:sz w:val="24"/>
          <w:szCs w:val="24"/>
        </w:rPr>
      </w:pPr>
    </w:p>
    <w:p w:rsidR="000032C0" w:rsidRPr="00BE6AF3" w:rsidRDefault="00BE6AF3" w:rsidP="00BE6AF3">
      <w:pPr>
        <w:jc w:val="right"/>
        <w:rPr>
          <w:rFonts w:ascii="Liberation Serif" w:hAnsi="Liberation Serif"/>
        </w:rPr>
      </w:pPr>
      <w:r>
        <w:rPr>
          <w:sz w:val="24"/>
          <w:szCs w:val="24"/>
        </w:rPr>
        <w:t xml:space="preserve">                  </w:t>
      </w:r>
    </w:p>
    <w:p w:rsidR="000032C0" w:rsidRDefault="00D02B96" w:rsidP="000032C0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О назначении ответственных лиц</w:t>
      </w:r>
    </w:p>
    <w:p w:rsidR="00D02B96" w:rsidRDefault="00874EC5" w:rsidP="000032C0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з</w:t>
      </w:r>
      <w:r w:rsidR="00D02B96">
        <w:rPr>
          <w:rFonts w:ascii="Liberation Serif" w:hAnsi="Liberation Serif"/>
          <w:b/>
        </w:rPr>
        <w:t>а организацию и проведение независимой оценки</w:t>
      </w:r>
      <w:r>
        <w:rPr>
          <w:rFonts w:ascii="Liberation Serif" w:hAnsi="Liberation Serif"/>
          <w:b/>
        </w:rPr>
        <w:t xml:space="preserve"> качества</w:t>
      </w:r>
    </w:p>
    <w:p w:rsidR="00874EC5" w:rsidRPr="005C5C46" w:rsidRDefault="00874EC5" w:rsidP="004E2971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условий оказания услуг </w:t>
      </w:r>
      <w:r w:rsidR="004E2971">
        <w:rPr>
          <w:rFonts w:ascii="Liberation Serif" w:hAnsi="Liberation Serif"/>
          <w:b/>
        </w:rPr>
        <w:t xml:space="preserve">в сфере культуры </w:t>
      </w:r>
      <w:r>
        <w:rPr>
          <w:rFonts w:ascii="Liberation Serif" w:hAnsi="Liberation Serif"/>
          <w:b/>
        </w:rPr>
        <w:t xml:space="preserve">организаций </w:t>
      </w:r>
      <w:r w:rsidR="004E2971">
        <w:rPr>
          <w:rFonts w:ascii="Liberation Serif" w:hAnsi="Liberation Serif"/>
          <w:b/>
        </w:rPr>
        <w:t>расположенных</w:t>
      </w:r>
      <w:r w:rsidR="004E2971" w:rsidRPr="00874EC5">
        <w:rPr>
          <w:rFonts w:ascii="Liberation Serif" w:hAnsi="Liberation Serif"/>
          <w:b/>
        </w:rPr>
        <w:t xml:space="preserve"> </w:t>
      </w:r>
    </w:p>
    <w:p w:rsidR="000032C0" w:rsidRDefault="00874EC5" w:rsidP="000032C0">
      <w:pPr>
        <w:jc w:val="center"/>
        <w:rPr>
          <w:rFonts w:ascii="Liberation Serif" w:hAnsi="Liberation Serif"/>
          <w:b/>
        </w:rPr>
      </w:pPr>
      <w:r w:rsidRPr="00874EC5">
        <w:rPr>
          <w:rFonts w:ascii="Liberation Serif" w:hAnsi="Liberation Serif"/>
          <w:b/>
        </w:rPr>
        <w:t>на территории Невьянского городского округа</w:t>
      </w:r>
    </w:p>
    <w:p w:rsidR="004E2971" w:rsidRPr="00874EC5" w:rsidRDefault="004E2971" w:rsidP="000032C0">
      <w:pPr>
        <w:jc w:val="center"/>
        <w:rPr>
          <w:rFonts w:ascii="Liberation Serif" w:hAnsi="Liberation Serif"/>
          <w:b/>
        </w:rPr>
      </w:pPr>
    </w:p>
    <w:p w:rsidR="000032C0" w:rsidRPr="00D611D8" w:rsidRDefault="000032C0" w:rsidP="000032C0">
      <w:pPr>
        <w:ind w:firstLine="709"/>
        <w:jc w:val="both"/>
        <w:rPr>
          <w:rFonts w:ascii="Liberation Serif" w:hAnsi="Liberation Serif"/>
          <w:b/>
        </w:rPr>
      </w:pPr>
      <w:r w:rsidRPr="00D611D8">
        <w:rPr>
          <w:rFonts w:ascii="Liberation Serif" w:hAnsi="Liberation Serif"/>
        </w:rPr>
        <w:t>В соответствии с</w:t>
      </w:r>
      <w:r w:rsidR="00D02B96">
        <w:rPr>
          <w:rFonts w:ascii="Liberation Serif" w:hAnsi="Liberation Serif"/>
        </w:rPr>
        <w:t xml:space="preserve"> письмом</w:t>
      </w:r>
      <w:r w:rsidR="00860F6B">
        <w:rPr>
          <w:rFonts w:ascii="Liberation Serif" w:hAnsi="Liberation Serif"/>
        </w:rPr>
        <w:t xml:space="preserve"> Заместителя Губернатора Свердловской области П.В. </w:t>
      </w:r>
      <w:proofErr w:type="spellStart"/>
      <w:r w:rsidR="00860F6B">
        <w:rPr>
          <w:rFonts w:ascii="Liberation Serif" w:hAnsi="Liberation Serif"/>
        </w:rPr>
        <w:t>Крекова</w:t>
      </w:r>
      <w:proofErr w:type="spellEnd"/>
      <w:r w:rsidR="00860F6B">
        <w:rPr>
          <w:rFonts w:ascii="Liberation Serif" w:hAnsi="Liberation Serif"/>
        </w:rPr>
        <w:t xml:space="preserve"> от 09.02.2018 № 01-01-71/1972 « О назначении лиц, ответственных за организацию и проведение независимой оценки» и письма Министерства культуры Свердловской области от 02.11.2020 №04-01-81/5123</w:t>
      </w:r>
      <w:r w:rsidR="00860F6B">
        <w:rPr>
          <w:rFonts w:ascii="Liberation Serif" w:hAnsi="Liberation Serif"/>
          <w:color w:val="FF0000"/>
        </w:rPr>
        <w:t>:</w:t>
      </w:r>
      <w:r w:rsidRPr="00D611D8">
        <w:rPr>
          <w:rFonts w:ascii="Liberation Serif" w:hAnsi="Liberation Serif"/>
          <w:b/>
          <w:color w:val="FF0000"/>
        </w:rPr>
        <w:t xml:space="preserve"> </w:t>
      </w:r>
    </w:p>
    <w:p w:rsidR="000032C0" w:rsidRPr="00D611D8" w:rsidRDefault="000032C0" w:rsidP="000032C0">
      <w:pPr>
        <w:ind w:firstLine="709"/>
        <w:jc w:val="both"/>
        <w:rPr>
          <w:rFonts w:ascii="Liberation Serif" w:hAnsi="Liberation Serif"/>
        </w:rPr>
      </w:pPr>
    </w:p>
    <w:p w:rsidR="000032C0" w:rsidRPr="00874EC5" w:rsidRDefault="00874EC5" w:rsidP="00874EC5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 w:rsidR="00860F6B" w:rsidRPr="00874EC5">
        <w:rPr>
          <w:rFonts w:ascii="Liberation Serif" w:hAnsi="Liberation Serif"/>
        </w:rPr>
        <w:t>1</w:t>
      </w:r>
      <w:r w:rsidRPr="00874EC5">
        <w:rPr>
          <w:rFonts w:ascii="Liberation Serif" w:hAnsi="Liberation Serif"/>
        </w:rPr>
        <w:t xml:space="preserve">. Назначить </w:t>
      </w:r>
      <w:r w:rsidR="00860F6B" w:rsidRPr="00874EC5">
        <w:rPr>
          <w:rFonts w:ascii="Liberation Serif" w:hAnsi="Liberation Serif"/>
        </w:rPr>
        <w:t xml:space="preserve"> лиц</w:t>
      </w:r>
      <w:r w:rsidR="00093CF2" w:rsidRPr="00874EC5">
        <w:rPr>
          <w:rFonts w:ascii="Liberation Serif" w:hAnsi="Liberation Serif"/>
        </w:rPr>
        <w:t xml:space="preserve">, ответственных за </w:t>
      </w:r>
      <w:r w:rsidR="00DE6BF6" w:rsidRPr="00874EC5">
        <w:rPr>
          <w:rFonts w:ascii="Liberation Serif" w:hAnsi="Liberation Serif"/>
        </w:rPr>
        <w:t xml:space="preserve">организацию и проведение независимой </w:t>
      </w:r>
      <w:proofErr w:type="gramStart"/>
      <w:r w:rsidR="00DE6BF6" w:rsidRPr="00874EC5">
        <w:rPr>
          <w:rFonts w:ascii="Liberation Serif" w:hAnsi="Liberation Serif"/>
        </w:rPr>
        <w:t xml:space="preserve">оценки </w:t>
      </w:r>
      <w:r w:rsidRPr="00874EC5">
        <w:rPr>
          <w:rFonts w:ascii="Liberation Serif" w:hAnsi="Liberation Serif"/>
        </w:rPr>
        <w:t>качества</w:t>
      </w:r>
      <w:r>
        <w:rPr>
          <w:rFonts w:ascii="Liberation Serif" w:hAnsi="Liberation Serif"/>
        </w:rPr>
        <w:t xml:space="preserve"> </w:t>
      </w:r>
      <w:r w:rsidRPr="00874EC5">
        <w:rPr>
          <w:rFonts w:ascii="Liberation Serif" w:hAnsi="Liberation Serif"/>
        </w:rPr>
        <w:t>условий оказания услуг</w:t>
      </w:r>
      <w:proofErr w:type="gramEnd"/>
      <w:r w:rsidR="004E2971" w:rsidRPr="004E2971">
        <w:rPr>
          <w:rFonts w:ascii="Liberation Serif" w:hAnsi="Liberation Serif"/>
        </w:rPr>
        <w:t xml:space="preserve"> </w:t>
      </w:r>
      <w:r w:rsidR="004E2971">
        <w:rPr>
          <w:rFonts w:ascii="Liberation Serif" w:hAnsi="Liberation Serif"/>
        </w:rPr>
        <w:t xml:space="preserve">в </w:t>
      </w:r>
      <w:r w:rsidR="004E2971" w:rsidRPr="00874EC5">
        <w:rPr>
          <w:rFonts w:ascii="Liberation Serif" w:hAnsi="Liberation Serif"/>
        </w:rPr>
        <w:t>сфере культуры</w:t>
      </w:r>
      <w:r w:rsidR="004E2971">
        <w:rPr>
          <w:rFonts w:ascii="Liberation Serif" w:hAnsi="Liberation Serif"/>
        </w:rPr>
        <w:t xml:space="preserve"> организаций </w:t>
      </w:r>
      <w:r>
        <w:rPr>
          <w:rFonts w:ascii="Liberation Serif" w:hAnsi="Liberation Serif"/>
        </w:rPr>
        <w:t>расположе</w:t>
      </w:r>
      <w:r w:rsidR="004E2971">
        <w:rPr>
          <w:rFonts w:ascii="Liberation Serif" w:hAnsi="Liberation Serif"/>
        </w:rPr>
        <w:t>н</w:t>
      </w:r>
      <w:r>
        <w:rPr>
          <w:rFonts w:ascii="Liberation Serif" w:hAnsi="Liberation Serif"/>
        </w:rPr>
        <w:t>ны</w:t>
      </w:r>
      <w:r w:rsidR="004E2971">
        <w:rPr>
          <w:rFonts w:ascii="Liberation Serif" w:hAnsi="Liberation Serif"/>
        </w:rPr>
        <w:t>х</w:t>
      </w:r>
      <w:r>
        <w:rPr>
          <w:rFonts w:ascii="Liberation Serif" w:hAnsi="Liberation Serif"/>
        </w:rPr>
        <w:t xml:space="preserve"> </w:t>
      </w:r>
      <w:r w:rsidR="00DE6BF6" w:rsidRPr="00874EC5">
        <w:rPr>
          <w:rFonts w:ascii="Liberation Serif" w:hAnsi="Liberation Serif"/>
        </w:rPr>
        <w:t>на территории Невьянского городского округа (прилагается).</w:t>
      </w:r>
      <w:r w:rsidR="00093CF2" w:rsidRPr="00874EC5">
        <w:rPr>
          <w:rFonts w:ascii="Liberation Serif" w:hAnsi="Liberation Serif"/>
        </w:rPr>
        <w:t xml:space="preserve"> </w:t>
      </w:r>
    </w:p>
    <w:p w:rsidR="000032C0" w:rsidRPr="00D611D8" w:rsidRDefault="00DE6BF6" w:rsidP="000032C0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0032C0" w:rsidRPr="00D611D8">
        <w:rPr>
          <w:rFonts w:ascii="Liberation Serif" w:hAnsi="Liberation Serif"/>
        </w:rPr>
        <w:t xml:space="preserve">. </w:t>
      </w:r>
      <w:proofErr w:type="gramStart"/>
      <w:r w:rsidR="000032C0" w:rsidRPr="00D611D8">
        <w:rPr>
          <w:rFonts w:ascii="Liberation Serif" w:hAnsi="Liberation Serif"/>
        </w:rPr>
        <w:t>Контроль за</w:t>
      </w:r>
      <w:proofErr w:type="gramEnd"/>
      <w:r w:rsidR="000032C0" w:rsidRPr="00D611D8">
        <w:rPr>
          <w:rFonts w:ascii="Liberation Serif" w:hAnsi="Liberation Serif"/>
        </w:rPr>
        <w:t xml:space="preserve"> исполнением настоящего распоряжения оставляю за собой.</w:t>
      </w:r>
    </w:p>
    <w:p w:rsidR="000032C0" w:rsidRPr="00D611D8" w:rsidRDefault="00DE6BF6" w:rsidP="000032C0">
      <w:pPr>
        <w:ind w:firstLine="709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0032C0" w:rsidRPr="00D611D8">
        <w:rPr>
          <w:rFonts w:ascii="Liberation Serif" w:hAnsi="Liberation Serif"/>
        </w:rPr>
        <w:t>. Настоящее распоряжение вступает в силу</w:t>
      </w:r>
      <w:r>
        <w:rPr>
          <w:rFonts w:ascii="Liberation Serif" w:hAnsi="Liberation Serif"/>
        </w:rPr>
        <w:t xml:space="preserve"> с </w:t>
      </w:r>
      <w:r w:rsidR="000032C0" w:rsidRPr="00D611D8">
        <w:rPr>
          <w:rFonts w:ascii="Liberation Serif" w:hAnsi="Liberation Serif"/>
        </w:rPr>
        <w:t>1</w:t>
      </w:r>
      <w:r>
        <w:rPr>
          <w:rFonts w:ascii="Liberation Serif" w:hAnsi="Liberation Serif"/>
        </w:rPr>
        <w:t>6 ноября 2020</w:t>
      </w:r>
      <w:r w:rsidR="000032C0" w:rsidRPr="00D611D8">
        <w:rPr>
          <w:rFonts w:ascii="Liberation Serif" w:hAnsi="Liberation Serif"/>
        </w:rPr>
        <w:t xml:space="preserve"> года.</w:t>
      </w:r>
    </w:p>
    <w:p w:rsidR="00526015" w:rsidRPr="00526015" w:rsidRDefault="00526015" w:rsidP="00526015">
      <w:pPr>
        <w:pStyle w:val="a8"/>
        <w:jc w:val="both"/>
        <w:rPr>
          <w:rFonts w:ascii="Liberation Serif" w:hAnsi="Liberation Serif"/>
          <w:sz w:val="28"/>
          <w:szCs w:val="28"/>
          <w:lang/>
        </w:rPr>
      </w:pPr>
      <w:r>
        <w:rPr>
          <w:rFonts w:ascii="Liberation Serif" w:hAnsi="Liberation Serif"/>
          <w:sz w:val="28"/>
          <w:szCs w:val="28"/>
        </w:rPr>
        <w:t xml:space="preserve">         4. </w:t>
      </w:r>
      <w:r w:rsidRPr="00526015">
        <w:rPr>
          <w:rFonts w:ascii="Liberation Serif" w:hAnsi="Liberation Serif"/>
          <w:sz w:val="28"/>
          <w:szCs w:val="28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0032C0" w:rsidRPr="00526015" w:rsidRDefault="000032C0" w:rsidP="000032C0">
      <w:pPr>
        <w:ind w:firstLine="709"/>
        <w:jc w:val="both"/>
        <w:rPr>
          <w:rFonts w:ascii="Liberation Serif" w:hAnsi="Liberation Serif"/>
          <w:lang/>
        </w:rPr>
      </w:pPr>
    </w:p>
    <w:p w:rsidR="000032C0" w:rsidRPr="00D611D8" w:rsidRDefault="000032C0" w:rsidP="000032C0">
      <w:pPr>
        <w:ind w:firstLine="709"/>
        <w:rPr>
          <w:rFonts w:ascii="Liberation Serif" w:hAnsi="Liberation Serif"/>
        </w:rPr>
      </w:pPr>
    </w:p>
    <w:p w:rsidR="000032C0" w:rsidRDefault="000032C0" w:rsidP="000032C0">
      <w:pPr>
        <w:ind w:firstLine="540"/>
        <w:rPr>
          <w:rFonts w:ascii="Liberation Serif" w:hAnsi="Liberation Serif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511E02" w:rsidTr="00511E02">
        <w:tc>
          <w:tcPr>
            <w:tcW w:w="4927" w:type="dxa"/>
          </w:tcPr>
          <w:p w:rsidR="00511E02" w:rsidRPr="00D611D8" w:rsidRDefault="00DE6BF6" w:rsidP="00511E0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И.о. главы</w:t>
            </w:r>
            <w:r w:rsidR="00511E02" w:rsidRPr="00D611D8">
              <w:rPr>
                <w:rFonts w:ascii="Liberation Serif" w:hAnsi="Liberation Serif"/>
              </w:rPr>
              <w:t xml:space="preserve"> Невьянского</w:t>
            </w:r>
          </w:p>
          <w:p w:rsidR="00511E02" w:rsidRDefault="00511E02" w:rsidP="00511E02">
            <w:pPr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</w:rPr>
              <w:t xml:space="preserve">городского округа   </w:t>
            </w:r>
          </w:p>
        </w:tc>
        <w:tc>
          <w:tcPr>
            <w:tcW w:w="4928" w:type="dxa"/>
          </w:tcPr>
          <w:p w:rsidR="00511E02" w:rsidRDefault="00511E02" w:rsidP="00511E02">
            <w:pPr>
              <w:rPr>
                <w:rFonts w:ascii="Liberation Serif" w:hAnsi="Liberation Serif"/>
              </w:rPr>
            </w:pPr>
          </w:p>
          <w:p w:rsidR="00511E02" w:rsidRDefault="00DE6BF6" w:rsidP="00511E02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С.Л. </w:t>
            </w:r>
            <w:proofErr w:type="spellStart"/>
            <w:r>
              <w:rPr>
                <w:rFonts w:ascii="Liberation Serif" w:hAnsi="Liberation Serif"/>
              </w:rPr>
              <w:t>Делидов</w:t>
            </w:r>
            <w:proofErr w:type="spellEnd"/>
          </w:p>
        </w:tc>
      </w:tr>
    </w:tbl>
    <w:p w:rsidR="00511E02" w:rsidRDefault="00511E02" w:rsidP="00511E02">
      <w:pPr>
        <w:rPr>
          <w:rFonts w:ascii="Liberation Serif" w:hAnsi="Liberation Serif"/>
        </w:rPr>
      </w:pPr>
    </w:p>
    <w:p w:rsidR="001B6602" w:rsidRPr="00D611D8" w:rsidRDefault="001B6602" w:rsidP="00511E02">
      <w:pPr>
        <w:rPr>
          <w:rFonts w:ascii="Liberation Serif" w:hAnsi="Liberation Serif"/>
        </w:rPr>
      </w:pPr>
    </w:p>
    <w:p w:rsidR="000032C0" w:rsidRPr="00D611D8" w:rsidRDefault="000032C0" w:rsidP="000032C0">
      <w:pPr>
        <w:jc w:val="center"/>
        <w:rPr>
          <w:rFonts w:ascii="Liberation Serif" w:hAnsi="Liberation Serif"/>
          <w:b/>
        </w:rPr>
      </w:pPr>
    </w:p>
    <w:p w:rsidR="000032C0" w:rsidRPr="00D611D8" w:rsidRDefault="000032C0" w:rsidP="000032C0">
      <w:pPr>
        <w:jc w:val="center"/>
        <w:rPr>
          <w:rFonts w:ascii="Liberation Serif" w:hAnsi="Liberation Serif"/>
          <w:b/>
        </w:rPr>
      </w:pPr>
    </w:p>
    <w:p w:rsidR="000032C0" w:rsidRPr="00D611D8" w:rsidRDefault="000032C0" w:rsidP="000032C0">
      <w:pPr>
        <w:rPr>
          <w:rFonts w:ascii="Liberation Serif" w:hAnsi="Liberation Serif"/>
          <w:b/>
        </w:rPr>
      </w:pPr>
    </w:p>
    <w:p w:rsidR="000032C0" w:rsidRPr="00D611D8" w:rsidRDefault="000032C0" w:rsidP="000032C0">
      <w:pPr>
        <w:rPr>
          <w:rFonts w:ascii="Liberation Serif" w:hAnsi="Liberation Serif"/>
          <w:b/>
        </w:rPr>
      </w:pPr>
    </w:p>
    <w:p w:rsidR="000032C0" w:rsidRPr="00D611D8" w:rsidRDefault="000032C0" w:rsidP="000032C0">
      <w:pPr>
        <w:rPr>
          <w:rFonts w:ascii="Liberation Serif" w:hAnsi="Liberation Serif"/>
          <w:b/>
        </w:rPr>
      </w:pPr>
    </w:p>
    <w:p w:rsidR="000032C0" w:rsidRPr="00D611D8" w:rsidRDefault="000032C0" w:rsidP="000032C0">
      <w:pPr>
        <w:rPr>
          <w:rFonts w:ascii="Liberation Serif" w:hAnsi="Liberation Serif"/>
          <w:b/>
        </w:rPr>
      </w:pPr>
    </w:p>
    <w:p w:rsidR="000032C0" w:rsidRPr="00D611D8" w:rsidRDefault="000032C0" w:rsidP="000032C0">
      <w:pPr>
        <w:rPr>
          <w:rFonts w:ascii="Liberation Serif" w:hAnsi="Liberation Serif"/>
          <w:b/>
        </w:rPr>
      </w:pPr>
    </w:p>
    <w:p w:rsidR="000032C0" w:rsidRDefault="000032C0" w:rsidP="000032C0">
      <w:pPr>
        <w:rPr>
          <w:rFonts w:ascii="Liberation Serif" w:hAnsi="Liberation Serif"/>
          <w:b/>
        </w:rPr>
      </w:pPr>
    </w:p>
    <w:p w:rsidR="00296A4C" w:rsidRPr="00D40A14" w:rsidRDefault="00296A4C" w:rsidP="00D40A14">
      <w:pPr>
        <w:rPr>
          <w:lang w:val="en-US"/>
        </w:rPr>
      </w:pPr>
    </w:p>
    <w:p w:rsidR="001B6602" w:rsidRDefault="009525BD" w:rsidP="009525BD">
      <w:pPr>
        <w:jc w:val="both"/>
      </w:pPr>
      <w:r>
        <w:lastRenderedPageBreak/>
        <w:t xml:space="preserve">                                                          </w:t>
      </w:r>
      <w:r w:rsidR="008F645D">
        <w:t>2</w:t>
      </w:r>
    </w:p>
    <w:p w:rsidR="008F645D" w:rsidRDefault="008F645D" w:rsidP="004531C1"/>
    <w:tbl>
      <w:tblPr>
        <w:tblStyle w:val="a5"/>
        <w:tblpPr w:leftFromText="180" w:rightFromText="180" w:vertAnchor="text" w:horzAnchor="margin" w:tblpXSpec="right" w:tblpY="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80"/>
      </w:tblGrid>
      <w:tr w:rsidR="004E2971" w:rsidTr="00553731">
        <w:trPr>
          <w:trHeight w:val="978"/>
        </w:trPr>
        <w:tc>
          <w:tcPr>
            <w:tcW w:w="4580" w:type="dxa"/>
          </w:tcPr>
          <w:p w:rsidR="004E2971" w:rsidRDefault="004E2971" w:rsidP="004E2971">
            <w:pPr>
              <w:rPr>
                <w:sz w:val="22"/>
                <w:szCs w:val="22"/>
              </w:rPr>
            </w:pPr>
            <w:r w:rsidRPr="001B6602">
              <w:rPr>
                <w:sz w:val="22"/>
                <w:szCs w:val="22"/>
              </w:rPr>
              <w:t>Приложение</w:t>
            </w:r>
            <w:r>
              <w:rPr>
                <w:sz w:val="22"/>
                <w:szCs w:val="22"/>
              </w:rPr>
              <w:t xml:space="preserve"> к распоряжению администрации</w:t>
            </w:r>
            <w:r w:rsidRPr="001B6602">
              <w:rPr>
                <w:sz w:val="22"/>
                <w:szCs w:val="22"/>
              </w:rPr>
              <w:t xml:space="preserve"> Невьянского городского округа </w:t>
            </w:r>
          </w:p>
          <w:p w:rsidR="004E2971" w:rsidRPr="001B6602" w:rsidRDefault="004E2971" w:rsidP="004E2971">
            <w:pPr>
              <w:rPr>
                <w:sz w:val="22"/>
                <w:szCs w:val="22"/>
              </w:rPr>
            </w:pPr>
            <w:r w:rsidRPr="001B6602">
              <w:rPr>
                <w:sz w:val="22"/>
                <w:szCs w:val="22"/>
              </w:rPr>
              <w:t>от ____</w:t>
            </w:r>
            <w:r>
              <w:rPr>
                <w:sz w:val="22"/>
                <w:szCs w:val="22"/>
              </w:rPr>
              <w:t>________</w:t>
            </w:r>
            <w:r w:rsidRPr="001B6602">
              <w:rPr>
                <w:sz w:val="22"/>
                <w:szCs w:val="22"/>
              </w:rPr>
              <w:t>_№ ____</w:t>
            </w:r>
            <w:proofErr w:type="gramStart"/>
            <w:r w:rsidRPr="001B6602">
              <w:rPr>
                <w:sz w:val="22"/>
                <w:szCs w:val="22"/>
              </w:rPr>
              <w:t>_-</w:t>
            </w:r>
            <w:proofErr w:type="gramEnd"/>
            <w:r w:rsidRPr="001B6602">
              <w:rPr>
                <w:sz w:val="22"/>
                <w:szCs w:val="22"/>
              </w:rPr>
              <w:t>р</w:t>
            </w:r>
          </w:p>
          <w:p w:rsidR="004E2971" w:rsidRPr="004E2971" w:rsidRDefault="004E2971" w:rsidP="004E2971">
            <w:pPr>
              <w:rPr>
                <w:sz w:val="22"/>
                <w:szCs w:val="22"/>
              </w:rPr>
            </w:pPr>
          </w:p>
        </w:tc>
      </w:tr>
    </w:tbl>
    <w:p w:rsidR="001B6602" w:rsidRDefault="001B6602" w:rsidP="004531C1"/>
    <w:p w:rsidR="001B6602" w:rsidRDefault="001B6602" w:rsidP="004531C1"/>
    <w:p w:rsidR="001B6602" w:rsidRDefault="001B6602" w:rsidP="004531C1"/>
    <w:p w:rsidR="001B6602" w:rsidRDefault="001B6602" w:rsidP="004531C1"/>
    <w:p w:rsidR="008F645D" w:rsidRDefault="008F645D" w:rsidP="004531C1">
      <w:bookmarkStart w:id="0" w:name="_GoBack"/>
      <w:bookmarkEnd w:id="0"/>
    </w:p>
    <w:p w:rsidR="008F645D" w:rsidRDefault="008F645D" w:rsidP="004531C1"/>
    <w:tbl>
      <w:tblPr>
        <w:tblStyle w:val="a5"/>
        <w:tblW w:w="0" w:type="auto"/>
        <w:tblLook w:val="04A0"/>
      </w:tblPr>
      <w:tblGrid>
        <w:gridCol w:w="534"/>
        <w:gridCol w:w="4677"/>
        <w:gridCol w:w="4360"/>
      </w:tblGrid>
      <w:tr w:rsidR="008F645D" w:rsidTr="00296A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5D" w:rsidRPr="00052A44" w:rsidRDefault="008F645D" w:rsidP="00C0101B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52A44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5D" w:rsidRDefault="008F645D" w:rsidP="00C0101B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Вид сведений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4C" w:rsidRDefault="008F645D" w:rsidP="00C0101B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ФИО, </w:t>
            </w:r>
          </w:p>
          <w:p w:rsidR="008F645D" w:rsidRDefault="008F645D" w:rsidP="00C0101B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должность  ответственного лица</w:t>
            </w:r>
          </w:p>
        </w:tc>
      </w:tr>
      <w:tr w:rsidR="008F645D" w:rsidTr="00296A4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5D" w:rsidRDefault="008F645D" w:rsidP="00C0101B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</w:t>
            </w:r>
            <w:r w:rsidR="00296A4C">
              <w:rPr>
                <w:rFonts w:ascii="Liberation Serif" w:hAnsi="Liberation Seri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5D" w:rsidRDefault="008F645D" w:rsidP="00C0101B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Организация и проведение независимой оценки  на территории Невьянского городского округа, а также на период временной нетрудоспособности, отпуска, командировки или отсутствия на рабочем месте по иным причинам, назначен его заместитель.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5D" w:rsidRDefault="008F645D" w:rsidP="00C0101B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Берчук</w:t>
            </w:r>
            <w:proofErr w:type="spellEnd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Александр Александрович – глава Невьянского городского округа</w:t>
            </w:r>
          </w:p>
        </w:tc>
      </w:tr>
      <w:tr w:rsidR="008F645D" w:rsidTr="0029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45D" w:rsidRDefault="008F645D" w:rsidP="00C0101B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45D" w:rsidRDefault="008F645D" w:rsidP="00C0101B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5D" w:rsidRDefault="008F645D" w:rsidP="00C0101B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Делидов</w:t>
            </w:r>
            <w:proofErr w:type="spellEnd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Станислав Леонидович – заместитель главы  администрации Невьянского городского округа по социальным вопросам.</w:t>
            </w:r>
          </w:p>
        </w:tc>
      </w:tr>
      <w:tr w:rsidR="008F645D" w:rsidTr="00296A4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5D" w:rsidRDefault="008F645D" w:rsidP="00C0101B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2</w:t>
            </w:r>
            <w:r w:rsidR="00296A4C">
              <w:rPr>
                <w:rFonts w:ascii="Liberation Serif" w:hAnsi="Liberation Seri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5D" w:rsidRDefault="008F645D" w:rsidP="00C0101B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Взаимодействие с Министерством по вопросам организации и проведения независимой оценки на территории Невьянского городского округа, а также на период временной нетрудоспособности, отпуска, командировки или отсутствия на рабочем месте по иным причинам, назначен его заместитель.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5D" w:rsidRDefault="008F645D" w:rsidP="00C0101B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Берчук</w:t>
            </w:r>
            <w:proofErr w:type="spellEnd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Александр Александрович – глава Невьянского городского округа</w:t>
            </w:r>
          </w:p>
        </w:tc>
      </w:tr>
      <w:tr w:rsidR="008F645D" w:rsidTr="0029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45D" w:rsidRDefault="008F645D" w:rsidP="00C0101B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45D" w:rsidRDefault="008F645D" w:rsidP="00C0101B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5D" w:rsidRDefault="008F645D" w:rsidP="008F645D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Делидов</w:t>
            </w:r>
            <w:proofErr w:type="spellEnd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Станислав Леонидович – заместитель главы  администрации Невьянского городского округа по социальным вопросам</w:t>
            </w:r>
          </w:p>
        </w:tc>
      </w:tr>
      <w:tr w:rsidR="008F645D" w:rsidTr="00296A4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5D" w:rsidRDefault="008F645D" w:rsidP="00C0101B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3</w:t>
            </w:r>
            <w:r w:rsidR="00296A4C">
              <w:rPr>
                <w:rFonts w:ascii="Liberation Serif" w:hAnsi="Liberation Seri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5D" w:rsidRDefault="008F645D" w:rsidP="00C0101B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Обеспечение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выполнением утверждённых планов и принятых решений</w:t>
            </w:r>
            <w:r w:rsidR="00296A4C">
              <w:rPr>
                <w:rFonts w:ascii="Liberation Serif" w:hAnsi="Liberation Seri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5D" w:rsidRDefault="008F645D" w:rsidP="00C0101B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Берчук</w:t>
            </w:r>
            <w:proofErr w:type="spellEnd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Александр Александрович – глава Невьянского городского округа</w:t>
            </w:r>
          </w:p>
        </w:tc>
      </w:tr>
      <w:tr w:rsidR="008F645D" w:rsidTr="0029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45D" w:rsidRDefault="008F645D" w:rsidP="00C0101B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45D" w:rsidRDefault="008F645D" w:rsidP="00C0101B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5D" w:rsidRDefault="008F645D" w:rsidP="008F645D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Делидов</w:t>
            </w:r>
            <w:proofErr w:type="spellEnd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Станислав Леонидович – заместитель главы  администрации Невьянского городского округа по социальным вопросам</w:t>
            </w:r>
          </w:p>
        </w:tc>
      </w:tr>
    </w:tbl>
    <w:p w:rsidR="008F645D" w:rsidRDefault="008F645D" w:rsidP="004531C1"/>
    <w:sectPr w:rsidR="008F645D" w:rsidSect="000E626C">
      <w:pgSz w:w="11906" w:h="16838"/>
      <w:pgMar w:top="28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531C1"/>
    <w:rsid w:val="000032C0"/>
    <w:rsid w:val="000273A2"/>
    <w:rsid w:val="00044CCF"/>
    <w:rsid w:val="0006692F"/>
    <w:rsid w:val="000733B2"/>
    <w:rsid w:val="00074147"/>
    <w:rsid w:val="0008281A"/>
    <w:rsid w:val="00093CF2"/>
    <w:rsid w:val="000A43CA"/>
    <w:rsid w:val="000E626C"/>
    <w:rsid w:val="001361EC"/>
    <w:rsid w:val="001473E4"/>
    <w:rsid w:val="00166830"/>
    <w:rsid w:val="001764EE"/>
    <w:rsid w:val="001B6602"/>
    <w:rsid w:val="00210BE9"/>
    <w:rsid w:val="0021192F"/>
    <w:rsid w:val="002803E6"/>
    <w:rsid w:val="00296A4C"/>
    <w:rsid w:val="002D7FEB"/>
    <w:rsid w:val="002F103D"/>
    <w:rsid w:val="002F1CE7"/>
    <w:rsid w:val="00302DD3"/>
    <w:rsid w:val="003121FB"/>
    <w:rsid w:val="00327FBA"/>
    <w:rsid w:val="0033079C"/>
    <w:rsid w:val="0033333D"/>
    <w:rsid w:val="00341E82"/>
    <w:rsid w:val="00382F1A"/>
    <w:rsid w:val="003832BB"/>
    <w:rsid w:val="00391293"/>
    <w:rsid w:val="003A4DCF"/>
    <w:rsid w:val="003D7A9B"/>
    <w:rsid w:val="0041085A"/>
    <w:rsid w:val="004122FC"/>
    <w:rsid w:val="00420D4F"/>
    <w:rsid w:val="00425829"/>
    <w:rsid w:val="004327F9"/>
    <w:rsid w:val="004531C1"/>
    <w:rsid w:val="00464CB7"/>
    <w:rsid w:val="00477AE5"/>
    <w:rsid w:val="004A0368"/>
    <w:rsid w:val="004A407C"/>
    <w:rsid w:val="004B33B5"/>
    <w:rsid w:val="004E2971"/>
    <w:rsid w:val="004F4455"/>
    <w:rsid w:val="005031A9"/>
    <w:rsid w:val="00511E02"/>
    <w:rsid w:val="005210F7"/>
    <w:rsid w:val="00526015"/>
    <w:rsid w:val="00532D3F"/>
    <w:rsid w:val="005451F6"/>
    <w:rsid w:val="005460E0"/>
    <w:rsid w:val="00553731"/>
    <w:rsid w:val="005570C5"/>
    <w:rsid w:val="005729F2"/>
    <w:rsid w:val="005B1D63"/>
    <w:rsid w:val="005B1F42"/>
    <w:rsid w:val="005B761F"/>
    <w:rsid w:val="005F339B"/>
    <w:rsid w:val="00657144"/>
    <w:rsid w:val="00691060"/>
    <w:rsid w:val="006B17E9"/>
    <w:rsid w:val="006B77DF"/>
    <w:rsid w:val="006E4FE2"/>
    <w:rsid w:val="0076260A"/>
    <w:rsid w:val="0076397F"/>
    <w:rsid w:val="00781890"/>
    <w:rsid w:val="00793D23"/>
    <w:rsid w:val="007F5D48"/>
    <w:rsid w:val="007F78C0"/>
    <w:rsid w:val="00815A18"/>
    <w:rsid w:val="00825324"/>
    <w:rsid w:val="00860F6B"/>
    <w:rsid w:val="00874EC5"/>
    <w:rsid w:val="00897019"/>
    <w:rsid w:val="008A3702"/>
    <w:rsid w:val="008C6F8A"/>
    <w:rsid w:val="008D3043"/>
    <w:rsid w:val="008F645D"/>
    <w:rsid w:val="009525BD"/>
    <w:rsid w:val="00975BFB"/>
    <w:rsid w:val="009A4F3C"/>
    <w:rsid w:val="009A7454"/>
    <w:rsid w:val="009C0834"/>
    <w:rsid w:val="009C346B"/>
    <w:rsid w:val="009E24E8"/>
    <w:rsid w:val="009F4998"/>
    <w:rsid w:val="00A52DBB"/>
    <w:rsid w:val="00A573B8"/>
    <w:rsid w:val="00A6024F"/>
    <w:rsid w:val="00AA7EB4"/>
    <w:rsid w:val="00AC5B86"/>
    <w:rsid w:val="00AD3A18"/>
    <w:rsid w:val="00AE3B16"/>
    <w:rsid w:val="00B065A8"/>
    <w:rsid w:val="00B238C2"/>
    <w:rsid w:val="00B33EFD"/>
    <w:rsid w:val="00B447CC"/>
    <w:rsid w:val="00B45632"/>
    <w:rsid w:val="00B46046"/>
    <w:rsid w:val="00B85331"/>
    <w:rsid w:val="00B877AA"/>
    <w:rsid w:val="00B94526"/>
    <w:rsid w:val="00B97590"/>
    <w:rsid w:val="00BA72C2"/>
    <w:rsid w:val="00BE6AF3"/>
    <w:rsid w:val="00BF53A1"/>
    <w:rsid w:val="00C15017"/>
    <w:rsid w:val="00C27BD7"/>
    <w:rsid w:val="00C53540"/>
    <w:rsid w:val="00C62131"/>
    <w:rsid w:val="00CA69DC"/>
    <w:rsid w:val="00CF6302"/>
    <w:rsid w:val="00D02B96"/>
    <w:rsid w:val="00D10418"/>
    <w:rsid w:val="00D253CD"/>
    <w:rsid w:val="00D309C8"/>
    <w:rsid w:val="00D323CE"/>
    <w:rsid w:val="00D40A14"/>
    <w:rsid w:val="00D55027"/>
    <w:rsid w:val="00D6794E"/>
    <w:rsid w:val="00D73A58"/>
    <w:rsid w:val="00D75B45"/>
    <w:rsid w:val="00D819DD"/>
    <w:rsid w:val="00D860DA"/>
    <w:rsid w:val="00D86600"/>
    <w:rsid w:val="00D86ADE"/>
    <w:rsid w:val="00D97432"/>
    <w:rsid w:val="00DB6AA3"/>
    <w:rsid w:val="00DD414A"/>
    <w:rsid w:val="00DE6BF6"/>
    <w:rsid w:val="00E15589"/>
    <w:rsid w:val="00E16F8D"/>
    <w:rsid w:val="00E51103"/>
    <w:rsid w:val="00E627A8"/>
    <w:rsid w:val="00EC5580"/>
    <w:rsid w:val="00ED7967"/>
    <w:rsid w:val="00EF3AD8"/>
    <w:rsid w:val="00F05D46"/>
    <w:rsid w:val="00F546C6"/>
    <w:rsid w:val="00F5728C"/>
    <w:rsid w:val="00FA438A"/>
    <w:rsid w:val="00FF3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46046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B46046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B46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307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079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52601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199F3-B39E-4F70-8613-0D1D2A4AA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HP</cp:lastModifiedBy>
  <cp:revision>34</cp:revision>
  <cp:lastPrinted>2020-11-12T09:47:00Z</cp:lastPrinted>
  <dcterms:created xsi:type="dcterms:W3CDTF">2014-11-07T04:56:00Z</dcterms:created>
  <dcterms:modified xsi:type="dcterms:W3CDTF">2020-11-12T10:33:00Z</dcterms:modified>
</cp:coreProperties>
</file>