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129-гп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Плана проведения аудиторских мероприятий </w:t>
      </w:r>
      <w:r>
        <w:rPr>
          <w:rFonts w:ascii="Liberation Serif" w:hAnsi="Liberation Serif"/>
          <w:b/>
          <w:noProof/>
        </w:rPr>
        <w:br/>
        <w:t>в казенных учреждениях, подведомственных администрации Невьянского городского округа, на 2023 год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9F3781" w:rsidRPr="006B1B8A" w:rsidRDefault="009F3781" w:rsidP="009F3781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постановлением администрации Невьянского городского округа от 08.06.2021 № 838 </w:t>
      </w:r>
      <w:r>
        <w:rPr>
          <w:rFonts w:ascii="Liberation Serif" w:hAnsi="Liberation Serif"/>
        </w:rPr>
        <w:t>–</w:t>
      </w:r>
      <w:r w:rsidRPr="006B1B8A">
        <w:rPr>
          <w:rFonts w:ascii="Liberation Serif" w:hAnsi="Liberation Serif"/>
        </w:rPr>
        <w:t xml:space="preserve"> п</w:t>
      </w:r>
      <w:r w:rsidRPr="00400338">
        <w:rPr>
          <w:rFonts w:ascii="Liberation Serif" w:hAnsi="Liberation Serif"/>
        </w:rPr>
        <w:t xml:space="preserve"> «Об утверждении Порядка осуществления внутреннего финансового аудита в администрации Невьянского городского округа»</w:t>
      </w:r>
      <w:r w:rsidRPr="006B1B8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9F3781" w:rsidRPr="006B1B8A" w:rsidRDefault="009F3781" w:rsidP="009F3781">
      <w:pPr>
        <w:jc w:val="both"/>
        <w:rPr>
          <w:rFonts w:ascii="Liberation Serif" w:hAnsi="Liberation Serif"/>
        </w:rPr>
      </w:pPr>
    </w:p>
    <w:p w:rsidR="009F3781" w:rsidRPr="006B1B8A" w:rsidRDefault="009F3781" w:rsidP="009F3781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9F3781" w:rsidRPr="006B1B8A" w:rsidRDefault="009F3781" w:rsidP="009F3781">
      <w:pPr>
        <w:jc w:val="both"/>
        <w:rPr>
          <w:rFonts w:ascii="Liberation Serif" w:hAnsi="Liberation Serif"/>
        </w:rPr>
      </w:pPr>
    </w:p>
    <w:p w:rsidR="009F3781" w:rsidRPr="006B1B8A" w:rsidRDefault="009F3781" w:rsidP="009F3781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 Утвердить План проведения аудиторских мероприятий</w:t>
      </w:r>
      <w:r w:rsidRPr="009F3781">
        <w:rPr>
          <w:rFonts w:ascii="Liberation Serif" w:hAnsi="Liberation Serif"/>
        </w:rPr>
        <w:t xml:space="preserve"> </w:t>
      </w:r>
      <w:r w:rsidRPr="000810CF">
        <w:rPr>
          <w:rFonts w:ascii="Liberation Serif" w:hAnsi="Liberation Serif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</w:rPr>
        <w:t xml:space="preserve"> на 2023</w:t>
      </w:r>
      <w:r w:rsidRPr="006B1B8A">
        <w:rPr>
          <w:rFonts w:ascii="Liberation Serif" w:hAnsi="Liberation Serif"/>
        </w:rPr>
        <w:t xml:space="preserve"> год (прилагается).</w:t>
      </w:r>
    </w:p>
    <w:p w:rsidR="009F3781" w:rsidRPr="006B1B8A" w:rsidRDefault="009F3781" w:rsidP="009F3781">
      <w:pPr>
        <w:ind w:firstLine="720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</w:t>
      </w:r>
      <w:r w:rsidRPr="009F3781">
        <w:rPr>
          <w:rFonts w:ascii="Liberation Serif" w:hAnsi="Liberation Serif"/>
        </w:rPr>
        <w:t xml:space="preserve"> </w:t>
      </w:r>
      <w:r w:rsidRPr="006B1B8A">
        <w:rPr>
          <w:rFonts w:ascii="Liberation Serif" w:hAnsi="Liberation Serif"/>
        </w:rPr>
        <w:t>за собой.</w:t>
      </w:r>
    </w:p>
    <w:p w:rsidR="009F3781" w:rsidRPr="006B1B8A" w:rsidRDefault="009F3781" w:rsidP="009F378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FD6999" w:rsidRDefault="00FD6999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3962"/>
        <w:gridCol w:w="2253"/>
      </w:tblGrid>
      <w:tr w:rsidR="00E86CC3" w:rsidTr="001D02C1">
        <w:tc>
          <w:tcPr>
            <w:tcW w:w="3578" w:type="dxa"/>
            <w:hideMark/>
          </w:tcPr>
          <w:p w:rsidR="00E86CC3" w:rsidRDefault="001D02C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</w:t>
            </w:r>
            <w:r w:rsidR="00E86CC3">
              <w:rPr>
                <w:rFonts w:ascii="Liberation Serif" w:hAnsi="Liberation Serif"/>
                <w:lang w:eastAsia="en-US"/>
              </w:rPr>
              <w:t>лав</w:t>
            </w:r>
            <w:r>
              <w:rPr>
                <w:rFonts w:ascii="Liberation Serif" w:hAnsi="Liberation Serif"/>
                <w:lang w:eastAsia="en-US"/>
              </w:rPr>
              <w:t>ы</w:t>
            </w:r>
            <w:r w:rsidR="00E86CC3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E86CC3" w:rsidRDefault="001D02C1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2A549F" w:rsidTr="001D02C1">
        <w:tc>
          <w:tcPr>
            <w:tcW w:w="3578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Default="002A549F" w:rsidP="00F22C54">
      <w:pPr>
        <w:spacing w:after="200" w:line="276" w:lineRule="auto"/>
      </w:pPr>
    </w:p>
    <w:p w:rsidR="001D02C1" w:rsidRDefault="001D02C1" w:rsidP="00F22C54">
      <w:pPr>
        <w:spacing w:after="200" w:line="276" w:lineRule="auto"/>
      </w:pPr>
    </w:p>
    <w:p w:rsidR="001D02C1" w:rsidRDefault="001D02C1" w:rsidP="00F22C54">
      <w:pPr>
        <w:spacing w:after="200" w:line="276" w:lineRule="auto"/>
      </w:pPr>
    </w:p>
    <w:p w:rsidR="001D02C1" w:rsidRDefault="001D02C1" w:rsidP="00F22C54">
      <w:pPr>
        <w:spacing w:after="200" w:line="276" w:lineRule="auto"/>
      </w:pPr>
    </w:p>
    <w:p w:rsidR="001D02C1" w:rsidRDefault="001D02C1" w:rsidP="00F22C54">
      <w:pPr>
        <w:spacing w:after="200" w:line="276" w:lineRule="auto"/>
      </w:pPr>
    </w:p>
    <w:p w:rsidR="001D02C1" w:rsidRPr="00F04B49" w:rsidRDefault="001D02C1" w:rsidP="001D02C1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1D02C1" w:rsidRPr="00F04B49" w:rsidRDefault="001D02C1" w:rsidP="001D02C1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постановлением главы </w:t>
      </w:r>
    </w:p>
    <w:p w:rsidR="001D02C1" w:rsidRPr="00F04B49" w:rsidRDefault="001D02C1" w:rsidP="001D02C1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>Невьянского городского округа</w:t>
      </w:r>
    </w:p>
    <w:p w:rsidR="001D02C1" w:rsidRDefault="0020307F" w:rsidP="001D02C1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15.</w:t>
      </w:r>
      <w:r w:rsidRPr="0020307F">
        <w:rPr>
          <w:rFonts w:ascii="Liberation Serif" w:hAnsi="Liberation Serif"/>
          <w:color w:val="000000"/>
        </w:rPr>
        <w:t>12</w:t>
      </w:r>
      <w:r>
        <w:rPr>
          <w:rFonts w:ascii="Liberation Serif" w:hAnsi="Liberation Serif"/>
          <w:color w:val="000000"/>
        </w:rPr>
        <w:t>.</w:t>
      </w:r>
      <w:r w:rsidR="001D02C1">
        <w:rPr>
          <w:rFonts w:ascii="Liberation Serif" w:hAnsi="Liberation Serif"/>
          <w:color w:val="000000"/>
        </w:rPr>
        <w:t>2022</w:t>
      </w:r>
      <w:r w:rsidR="001D02C1" w:rsidRPr="00F04B49">
        <w:rPr>
          <w:rFonts w:ascii="Liberation Serif" w:hAnsi="Liberation Serif"/>
          <w:color w:val="000000"/>
        </w:rPr>
        <w:t xml:space="preserve"> №</w:t>
      </w:r>
      <w:r w:rsidR="001D02C1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129</w:t>
      </w:r>
      <w:bookmarkStart w:id="3" w:name="_GoBack"/>
      <w:bookmarkEnd w:id="3"/>
      <w:r w:rsidR="001D02C1" w:rsidRPr="00F04B49">
        <w:rPr>
          <w:rFonts w:ascii="Liberation Serif" w:hAnsi="Liberation Serif"/>
          <w:color w:val="000000"/>
        </w:rPr>
        <w:t xml:space="preserve"> - </w:t>
      </w:r>
      <w:proofErr w:type="spellStart"/>
      <w:r w:rsidR="001D02C1" w:rsidRPr="00F04B49">
        <w:rPr>
          <w:rFonts w:ascii="Liberation Serif" w:hAnsi="Liberation Serif"/>
          <w:color w:val="000000"/>
        </w:rPr>
        <w:t>гп</w:t>
      </w:r>
      <w:proofErr w:type="spellEnd"/>
    </w:p>
    <w:p w:rsidR="001D02C1" w:rsidRDefault="001D02C1" w:rsidP="001D02C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1D02C1" w:rsidRDefault="001D02C1" w:rsidP="001D02C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1D02C1" w:rsidRDefault="001D02C1" w:rsidP="001D02C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1A06B5" w:rsidRPr="00804C64" w:rsidRDefault="001A06B5" w:rsidP="001A06B5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ПЛАН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проведения аудиторских мероприятий</w:t>
      </w:r>
      <w:r>
        <w:rPr>
          <w:rFonts w:ascii="Liberation Serif" w:hAnsi="Liberation Serif"/>
          <w:bCs/>
          <w:color w:val="000000"/>
        </w:rPr>
        <w:t xml:space="preserve"> </w:t>
      </w:r>
      <w:r w:rsidRPr="00AF771C">
        <w:rPr>
          <w:rFonts w:ascii="Liberation Serif" w:hAnsi="Liberation Serif"/>
          <w:bCs/>
          <w:color w:val="000000"/>
        </w:rPr>
        <w:t>в казенных учреждениях, подведомственных администрации Невьянского городского округа,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на 202</w:t>
      </w:r>
      <w:r>
        <w:rPr>
          <w:rFonts w:ascii="Liberation Serif" w:hAnsi="Liberation Serif"/>
          <w:bCs/>
          <w:color w:val="000000"/>
        </w:rPr>
        <w:t>3</w:t>
      </w:r>
      <w:r w:rsidRPr="00804C64">
        <w:rPr>
          <w:rFonts w:ascii="Liberation Serif" w:hAnsi="Liberation Serif"/>
          <w:bCs/>
          <w:color w:val="000000"/>
        </w:rPr>
        <w:t xml:space="preserve"> год</w:t>
      </w:r>
    </w:p>
    <w:p w:rsidR="001A06B5" w:rsidRPr="00AD2DCC" w:rsidRDefault="001A06B5" w:rsidP="001A06B5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1A06B5" w:rsidRPr="00AD2DCC" w:rsidTr="003E7EB2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1A06B5" w:rsidRPr="00AD2DCC" w:rsidTr="003E7EB2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1A06B5" w:rsidRPr="00AD2DCC" w:rsidTr="003E7EB2">
        <w:trPr>
          <w:trHeight w:val="1801"/>
          <w:jc w:val="center"/>
        </w:trPr>
        <w:tc>
          <w:tcPr>
            <w:tcW w:w="928" w:type="dxa"/>
            <w:shd w:val="clear" w:color="auto" w:fill="auto"/>
          </w:tcPr>
          <w:p w:rsidR="001A06B5" w:rsidRPr="00AD2DCC" w:rsidRDefault="001A06B5" w:rsidP="003E7E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1A06B5" w:rsidRDefault="001A06B5" w:rsidP="003E7EB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бюджетной отчетности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 2022 год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и соответствия порядка ведения бюджетного учета единой методологии составления, представления и утверждения бюджетной отчетности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A06B5" w:rsidRPr="00AD2DCC" w:rsidRDefault="001A06B5" w:rsidP="003E7EB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 Муниципальном казенном учреждении Невьянского городского округа «Центр молодежной политики» </w:t>
            </w:r>
          </w:p>
        </w:tc>
        <w:tc>
          <w:tcPr>
            <w:tcW w:w="1969" w:type="dxa"/>
            <w:shd w:val="clear" w:color="auto" w:fill="auto"/>
          </w:tcPr>
          <w:p w:rsidR="001A06B5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A06B5" w:rsidRPr="00AD2DCC" w:rsidTr="003E7EB2">
        <w:trPr>
          <w:trHeight w:val="1827"/>
          <w:jc w:val="center"/>
        </w:trPr>
        <w:tc>
          <w:tcPr>
            <w:tcW w:w="928" w:type="dxa"/>
            <w:shd w:val="clear" w:color="auto" w:fill="auto"/>
          </w:tcPr>
          <w:p w:rsidR="001A06B5" w:rsidRPr="00AD2DCC" w:rsidRDefault="001A06B5" w:rsidP="003E7E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1A06B5" w:rsidRDefault="001A06B5" w:rsidP="003E7EB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бюджетной отчетности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 2022 год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и соответствия порядка ведения бюджетного учета единой методологии составления, представления и утверждения бюджетной отчетности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A06B5" w:rsidRPr="00AD2DCC" w:rsidRDefault="001A06B5" w:rsidP="003E7EB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 Муниципальном казенном учреждении «</w:t>
            </w:r>
            <w:r w:rsidRPr="00AB3F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Единая дежурная диспетчерская служба Невьянского городского округа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69" w:type="dxa"/>
            <w:shd w:val="clear" w:color="auto" w:fill="auto"/>
          </w:tcPr>
          <w:p w:rsidR="001A06B5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1A06B5" w:rsidRPr="00AD2DCC" w:rsidRDefault="001A06B5" w:rsidP="003E7EB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1A06B5" w:rsidRDefault="001A06B5" w:rsidP="001A06B5">
      <w:pPr>
        <w:tabs>
          <w:tab w:val="left" w:pos="5580"/>
        </w:tabs>
        <w:jc w:val="both"/>
        <w:rPr>
          <w:rFonts w:ascii="Liberation Serif" w:hAnsi="Liberation Serif"/>
        </w:rPr>
      </w:pPr>
    </w:p>
    <w:p w:rsidR="001D02C1" w:rsidRDefault="001D02C1" w:rsidP="001D02C1">
      <w:pPr>
        <w:tabs>
          <w:tab w:val="left" w:pos="5580"/>
        </w:tabs>
        <w:jc w:val="both"/>
        <w:rPr>
          <w:rFonts w:ascii="Liberation Serif" w:hAnsi="Liberation Serif"/>
        </w:rPr>
      </w:pPr>
    </w:p>
    <w:p w:rsidR="001D02C1" w:rsidRDefault="001D02C1" w:rsidP="00F22C54">
      <w:pPr>
        <w:spacing w:after="200" w:line="276" w:lineRule="auto"/>
      </w:pPr>
    </w:p>
    <w:p w:rsidR="001D02C1" w:rsidRDefault="001D02C1" w:rsidP="00F22C54">
      <w:pPr>
        <w:spacing w:after="200" w:line="276" w:lineRule="auto"/>
      </w:pPr>
    </w:p>
    <w:p w:rsidR="001D02C1" w:rsidRPr="00FD6999" w:rsidRDefault="001D02C1" w:rsidP="00F22C54">
      <w:pPr>
        <w:spacing w:after="200" w:line="276" w:lineRule="auto"/>
      </w:pPr>
    </w:p>
    <w:sectPr w:rsidR="001D02C1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81" w:rsidRDefault="00D77981">
      <w:r>
        <w:separator/>
      </w:r>
    </w:p>
  </w:endnote>
  <w:endnote w:type="continuationSeparator" w:id="0">
    <w:p w:rsidR="00D77981" w:rsidRDefault="00D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81" w:rsidRDefault="00D77981">
      <w:r>
        <w:separator/>
      </w:r>
    </w:p>
  </w:footnote>
  <w:footnote w:type="continuationSeparator" w:id="0">
    <w:p w:rsidR="00D77981" w:rsidRDefault="00D7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20307F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A06B5"/>
    <w:rsid w:val="001D02C1"/>
    <w:rsid w:val="001F0604"/>
    <w:rsid w:val="002007DE"/>
    <w:rsid w:val="0020307F"/>
    <w:rsid w:val="002A549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546C5B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3781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77981"/>
    <w:rsid w:val="00D83A32"/>
    <w:rsid w:val="00DC09E8"/>
    <w:rsid w:val="00DD6C9E"/>
    <w:rsid w:val="00E401F6"/>
    <w:rsid w:val="00E63363"/>
    <w:rsid w:val="00E70090"/>
    <w:rsid w:val="00E86CC3"/>
    <w:rsid w:val="00EB5BF6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A81FD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2022-12-15T07:28:00Z</dcterms:created>
  <dcterms:modified xsi:type="dcterms:W3CDTF">2022-12-15T07:28:00Z</dcterms:modified>
</cp:coreProperties>
</file>