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7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E7406B" w:rsidRDefault="0062652F" w:rsidP="008F1CDE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E7406B" w:rsidRPr="00E7406B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31</w:t>
                  </w:r>
                  <w:r w:rsidR="00E7406B" w:rsidRPr="00E7406B">
                    <w:rPr>
                      <w:rFonts w:ascii="Liberation Serif" w:hAnsi="Liberation Serif"/>
                      <w:sz w:val="24"/>
                      <w:szCs w:val="24"/>
                    </w:rPr>
                    <w:t>.10.2022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E7406B" w:rsidRDefault="00E7406B" w:rsidP="00AC2102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7406B">
                    <w:rPr>
                      <w:rFonts w:ascii="Liberation Serif" w:hAnsi="Liberation Serif"/>
                      <w:sz w:val="24"/>
                      <w:szCs w:val="24"/>
                    </w:rPr>
                    <w:t>1972-п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8F1CDE" w:rsidRPr="001F6886" w:rsidRDefault="008F1CDE" w:rsidP="009D711C">
      <w:pPr>
        <w:rPr>
          <w:rFonts w:ascii="Liberation Serif" w:hAnsi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/>
          <w:b/>
          <w:sz w:val="26"/>
          <w:szCs w:val="26"/>
        </w:rPr>
      </w:pPr>
      <w:bookmarkStart w:id="1" w:name="_GoBack"/>
      <w:r w:rsidRPr="009D711C">
        <w:rPr>
          <w:rFonts w:ascii="Liberation Serif" w:hAnsi="Liberation Serif"/>
          <w:b/>
          <w:sz w:val="26"/>
          <w:szCs w:val="26"/>
        </w:rPr>
        <w:t xml:space="preserve">Об утверждении административного регламента </w:t>
      </w:r>
    </w:p>
    <w:bookmarkEnd w:id="1"/>
    <w:p w:rsidR="009D711C" w:rsidRPr="009D711C" w:rsidRDefault="009D711C" w:rsidP="009D711C">
      <w:pPr>
        <w:jc w:val="center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D711C" w:rsidRPr="009D711C" w:rsidRDefault="009D711C" w:rsidP="009D711C">
      <w:pPr>
        <w:jc w:val="center"/>
        <w:rPr>
          <w:rFonts w:ascii="Liberation Serif" w:hAnsi="Liberation Serif"/>
          <w:sz w:val="26"/>
          <w:szCs w:val="26"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D711C">
        <w:rPr>
          <w:rFonts w:ascii="Liberation Serif" w:hAnsi="Liberation Serif"/>
          <w:sz w:val="26"/>
          <w:szCs w:val="26"/>
        </w:rPr>
        <w:t>В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Феде</w:t>
      </w:r>
      <w:r w:rsidR="00467C51">
        <w:rPr>
          <w:rFonts w:ascii="Liberation Serif" w:hAnsi="Liberation Serif"/>
          <w:sz w:val="26"/>
          <w:szCs w:val="26"/>
        </w:rPr>
        <w:t xml:space="preserve">ральным законом </w:t>
      </w:r>
      <w:r w:rsidRPr="009D711C">
        <w:rPr>
          <w:rFonts w:ascii="Liberation Serif" w:hAnsi="Liberation Serif"/>
          <w:sz w:val="26"/>
          <w:szCs w:val="26"/>
        </w:rPr>
        <w:t>от 27 июля 2010 года № 210-ФЗ «Об организации предоставления государственных и муниципальных услуг»,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Федеральным законом</w:t>
      </w:r>
      <w:r w:rsidR="00467C51">
        <w:rPr>
          <w:rFonts w:ascii="Liberation Serif" w:hAnsi="Liberation Serif"/>
          <w:sz w:val="26"/>
          <w:szCs w:val="26"/>
        </w:rPr>
        <w:t xml:space="preserve">                   от 13 июля 2015 года № 218-ФЗ </w:t>
      </w:r>
      <w:r w:rsidRPr="009D711C">
        <w:rPr>
          <w:rFonts w:ascii="Liberation Serif" w:hAnsi="Liberation Serif"/>
          <w:sz w:val="26"/>
          <w:szCs w:val="26"/>
        </w:rPr>
        <w:t xml:space="preserve">«О государственной регистрации недвижимости», постановлением Правительства Российской Федерации от 13.07.2018 № 676 </w:t>
      </w:r>
      <w:r w:rsidR="00467C51">
        <w:rPr>
          <w:rFonts w:ascii="Liberation Serif" w:hAnsi="Liberation Serif"/>
          <w:sz w:val="26"/>
          <w:szCs w:val="26"/>
        </w:rPr>
        <w:t xml:space="preserve">                     </w:t>
      </w:r>
      <w:r w:rsidRPr="009D711C">
        <w:rPr>
          <w:rFonts w:ascii="Liberation Serif" w:hAnsi="Liberation Serif"/>
          <w:sz w:val="26"/>
          <w:szCs w:val="26"/>
        </w:rPr>
        <w:t xml:space="preserve"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администрации Невьянского городского округа </w:t>
      </w:r>
      <w:r w:rsidR="00467C51">
        <w:rPr>
          <w:rFonts w:ascii="Liberation Serif" w:hAnsi="Liberation Serif"/>
          <w:sz w:val="26"/>
          <w:szCs w:val="26"/>
        </w:rPr>
        <w:t xml:space="preserve">                      </w:t>
      </w:r>
      <w:r w:rsidRPr="009D711C">
        <w:rPr>
          <w:rFonts w:ascii="Liberation Serif" w:hAnsi="Liberation Serif"/>
          <w:sz w:val="26"/>
          <w:szCs w:val="26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</w:t>
      </w:r>
      <w:r w:rsidRPr="009D711C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hyperlink r:id="rId7" w:history="1">
        <w:r w:rsidRPr="00400C13">
          <w:rPr>
            <w:rFonts w:ascii="Liberation Serif" w:hAnsi="Liberation Serif"/>
            <w:color w:val="000000" w:themeColor="text1"/>
            <w:sz w:val="26"/>
            <w:szCs w:val="26"/>
          </w:rPr>
          <w:t>Устава</w:t>
        </w:r>
      </w:hyperlink>
      <w:r w:rsidRPr="00400C13">
        <w:rPr>
          <w:rFonts w:ascii="Liberation Serif" w:hAnsi="Liberation Serif"/>
          <w:sz w:val="26"/>
          <w:szCs w:val="26"/>
        </w:rPr>
        <w:t xml:space="preserve"> </w:t>
      </w:r>
      <w:r w:rsidRPr="009D711C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9D711C" w:rsidRPr="009D711C" w:rsidRDefault="009D711C" w:rsidP="009D711C">
      <w:pPr>
        <w:jc w:val="both"/>
        <w:rPr>
          <w:rFonts w:ascii="Liberation Serif" w:hAnsi="Liberation Serif"/>
          <w:b/>
          <w:sz w:val="24"/>
          <w:szCs w:val="24"/>
        </w:rPr>
      </w:pPr>
    </w:p>
    <w:p w:rsidR="009D711C" w:rsidRPr="009D711C" w:rsidRDefault="009D711C" w:rsidP="009D711C">
      <w:pPr>
        <w:jc w:val="both"/>
        <w:rPr>
          <w:rFonts w:ascii="Liberation Serif" w:hAnsi="Liberation Serif"/>
          <w:b/>
          <w:sz w:val="26"/>
          <w:szCs w:val="26"/>
        </w:rPr>
      </w:pPr>
      <w:r w:rsidRPr="009D711C">
        <w:rPr>
          <w:rFonts w:ascii="Liberation Serif" w:hAnsi="Liberation Serif"/>
          <w:b/>
          <w:sz w:val="26"/>
          <w:szCs w:val="26"/>
        </w:rPr>
        <w:t>ПОСТАНОВЛЯЕТ: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 (прилагается).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 xml:space="preserve">2. Признать утратившим силу </w:t>
      </w:r>
      <w:hyperlink r:id="rId8" w:history="1">
        <w:r w:rsidRPr="009D711C">
          <w:rPr>
            <w:rFonts w:ascii="Liberation Serif" w:hAnsi="Liberation Serif" w:cs="Liberation Serif"/>
            <w:sz w:val="26"/>
            <w:szCs w:val="26"/>
          </w:rPr>
          <w:t>постановление</w:t>
        </w:r>
      </w:hyperlink>
      <w:r w:rsidRPr="009D711C">
        <w:rPr>
          <w:rFonts w:ascii="Liberation Serif" w:hAnsi="Liberation Serif" w:cs="Liberation Serif"/>
          <w:sz w:val="26"/>
          <w:szCs w:val="26"/>
        </w:rPr>
        <w:t xml:space="preserve"> администрации Невьянского городского округа от 03.12.2019 № 1918-п «</w:t>
      </w:r>
      <w:r w:rsidRPr="009D711C">
        <w:rPr>
          <w:rFonts w:ascii="Liberation Serif" w:hAnsi="Liberation Serif" w:cs="Liberation Serif"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округа».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D711C" w:rsidRPr="009D711C" w:rsidRDefault="009D711C" w:rsidP="009D711C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D711C">
        <w:rPr>
          <w:rFonts w:ascii="Liberation Serif" w:hAnsi="Liberation Serif" w:cs="Liberation Serif"/>
          <w:sz w:val="26"/>
          <w:szCs w:val="26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Pr="009D711C">
          <w:rPr>
            <w:rFonts w:ascii="Liberation Serif" w:hAnsi="Liberation Serif" w:cs="Liberation Serif"/>
            <w:color w:val="0000FF"/>
            <w:sz w:val="26"/>
            <w:szCs w:val="26"/>
            <w:u w:val="single"/>
          </w:rPr>
          <w:t>www.nevyansk66.ru</w:t>
        </w:r>
      </w:hyperlink>
      <w:r w:rsidRPr="009D711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7525FC" w:rsidRPr="009D711C" w:rsidRDefault="007525FC" w:rsidP="009D711C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6072DD" w:rsidRPr="009D711C" w:rsidTr="006072DD">
        <w:tc>
          <w:tcPr>
            <w:tcW w:w="4927" w:type="dxa"/>
          </w:tcPr>
          <w:p w:rsidR="00C61E34" w:rsidRPr="009D711C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6072DD" w:rsidRPr="009D711C" w:rsidRDefault="00C61E34" w:rsidP="00C61E34">
            <w:pPr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9D711C" w:rsidRDefault="00C61E34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D711C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9D711C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</w:tbl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постановлением администрации</w:t>
      </w:r>
    </w:p>
    <w:p w:rsidR="009D711C" w:rsidRPr="009D711C" w:rsidRDefault="009D711C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 w:rsidRPr="009D711C">
        <w:rPr>
          <w:rFonts w:ascii="Liberation Serif" w:hAnsi="Liberation Serif" w:cs="Liberation Serif"/>
          <w:sz w:val="24"/>
          <w:szCs w:val="24"/>
        </w:rPr>
        <w:t>Невьянского городского округа</w:t>
      </w:r>
    </w:p>
    <w:p w:rsidR="009D711C" w:rsidRPr="009D711C" w:rsidRDefault="00E7406B" w:rsidP="009D711C">
      <w:pPr>
        <w:tabs>
          <w:tab w:val="left" w:pos="3240"/>
        </w:tabs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31.10.2022 № 1972</w:t>
      </w:r>
      <w:r w:rsidR="009D711C" w:rsidRPr="009D711C">
        <w:rPr>
          <w:rFonts w:ascii="Liberation Serif" w:hAnsi="Liberation Serif" w:cs="Liberation Serif"/>
          <w:sz w:val="24"/>
          <w:szCs w:val="24"/>
        </w:rPr>
        <w:t>-п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/>
        </w:rPr>
        <w:t xml:space="preserve">Административный регламент предоставления муниципальной услуги </w:t>
      </w:r>
      <w:r w:rsidRPr="009D711C">
        <w:rPr>
          <w:rFonts w:ascii="Liberation Serif" w:eastAsia="Calibri" w:hAnsi="Liberation Serif" w:cs="Liberation Serif"/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Раздел </w:t>
      </w:r>
      <w:r w:rsidRPr="009D711C">
        <w:rPr>
          <w:rFonts w:ascii="Liberation Serif" w:hAnsi="Liberation Serif" w:cs="Liberation Serif"/>
          <w:b/>
          <w:lang w:val="en-US"/>
        </w:rPr>
        <w:t>I</w:t>
      </w:r>
      <w:r w:rsidRPr="009D711C">
        <w:rPr>
          <w:rFonts w:ascii="Liberation Serif" w:hAnsi="Liberation Serif" w:cs="Liberation Serif"/>
          <w:b/>
        </w:rPr>
        <w:t>. Общие положения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Предмет регулирования регламента</w:t>
      </w:r>
    </w:p>
    <w:p w:rsidR="009D711C" w:rsidRPr="009D711C" w:rsidRDefault="009D711C" w:rsidP="009D711C">
      <w:pPr>
        <w:tabs>
          <w:tab w:val="right" w:pos="9923"/>
        </w:tabs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1. Административный регламент предоставления муниципальной услуги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color w:val="000000"/>
        </w:rPr>
        <w:t xml:space="preserve">»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(далее – Регламент) </w:t>
      </w:r>
      <w:r w:rsidRPr="009D711C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</w:t>
      </w:r>
      <w:r w:rsidRPr="009D711C">
        <w:rPr>
          <w:rFonts w:ascii="Liberation Serif" w:eastAsia="Calibri" w:hAnsi="Liberation Serif" w:cs="Liberation Serif"/>
        </w:rPr>
        <w:t>редоставлению разрешения на условно разрешенный вид использования земельного участка или объекта капитального</w:t>
      </w:r>
      <w:r w:rsidRPr="009D711C">
        <w:rPr>
          <w:rFonts w:ascii="Liberation Serif" w:hAnsi="Liberation Serif" w:cs="Liberation Serif"/>
          <w:bCs/>
          <w:i/>
          <w:iCs/>
          <w:color w:val="000000"/>
        </w:rPr>
        <w:t xml:space="preserve"> </w:t>
      </w:r>
      <w:r w:rsidRPr="009D711C">
        <w:rPr>
          <w:rFonts w:ascii="Liberation Serif" w:hAnsi="Liberation Serif" w:cs="Liberation Serif"/>
          <w:bCs/>
          <w:iCs/>
          <w:color w:val="000000"/>
        </w:rPr>
        <w:t>(далее</w:t>
      </w:r>
      <w:r w:rsidRPr="009D711C">
        <w:rPr>
          <w:rFonts w:ascii="Liberation Serif" w:hAnsi="Liberation Serif" w:cs="Liberation Serif"/>
          <w:bCs/>
          <w:i/>
          <w:iCs/>
          <w:color w:val="000000"/>
        </w:rPr>
        <w:t xml:space="preserve"> – </w:t>
      </w:r>
      <w:r w:rsidRPr="009D711C">
        <w:rPr>
          <w:rFonts w:ascii="Liberation Serif" w:eastAsia="Calibri" w:hAnsi="Liberation Serif" w:cs="Liberation Serif"/>
        </w:rPr>
        <w:t>разрешение на условно разрешенный вид использования)</w:t>
      </w:r>
      <w:r w:rsidRPr="009D711C">
        <w:rPr>
          <w:rFonts w:ascii="Liberation Serif" w:hAnsi="Liberation Serif" w:cs="Liberation Serif"/>
          <w:i/>
          <w:iCs/>
          <w:color w:val="000000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2. </w:t>
      </w:r>
      <w:r w:rsidRPr="009D711C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9D711C">
        <w:rPr>
          <w:rFonts w:ascii="Liberation Serif" w:hAnsi="Liberation Serif" w:cs="Liberation Serif"/>
          <w:color w:val="000000"/>
        </w:rPr>
        <w:t>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color w:val="000000"/>
        </w:rPr>
        <w:t xml:space="preserve">»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Pr="009D711C">
        <w:rPr>
          <w:rFonts w:ascii="Liberation Serif" w:hAnsi="Liberation Serif" w:cs="Liberation Serif"/>
        </w:rPr>
        <w:t>муниципальн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9D711C">
        <w:rPr>
          <w:rFonts w:ascii="Liberation Serif" w:hAnsi="Liberation Serif" w:cs="Liberation Serif"/>
          <w:color w:val="000000"/>
        </w:rPr>
        <w:t>в соответствии со статьей 39 Градостроительного кодекса Российской Федерации.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Круг заявителей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bookmarkStart w:id="2" w:name="Par1"/>
      <w:bookmarkEnd w:id="2"/>
      <w:r w:rsidRPr="009D711C">
        <w:rPr>
          <w:rFonts w:ascii="Liberation Serif" w:hAnsi="Liberation Serif" w:cs="Liberation Serif"/>
          <w:bCs/>
        </w:rPr>
        <w:t xml:space="preserve">3. </w:t>
      </w:r>
      <w:r w:rsidRPr="009D711C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 xml:space="preserve">физические или юридические лица, заинтересованные в предоставлении разрешения на условно разрешенный вид использования и обратившиеся </w:t>
      </w:r>
      <w:r w:rsidRPr="009D711C">
        <w:rPr>
          <w:rFonts w:ascii="Liberation Serif" w:hAnsi="Liberation Serif" w:cs="Liberation Serif"/>
          <w:color w:val="000000"/>
        </w:rPr>
        <w:t xml:space="preserve">в Администрацию Невьянского городского округа (далее - Администрация) </w:t>
      </w:r>
      <w:r w:rsidRPr="009D711C">
        <w:rPr>
          <w:rFonts w:ascii="Liberation Serif" w:hAnsi="Liberation Serif" w:cs="Liberation Serif"/>
        </w:rPr>
        <w:t xml:space="preserve">с заявлением о предоставлении муниципальной услуги (далее – Заявитель). 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</w:rPr>
        <w:t xml:space="preserve">4. </w:t>
      </w:r>
      <w:r w:rsidRPr="009D711C">
        <w:rPr>
          <w:rFonts w:ascii="Liberation Serif" w:hAnsi="Liberation Serif" w:cs="Liberation Serif"/>
          <w:color w:val="000000"/>
        </w:rPr>
        <w:t>Интересы Заявителей, указанных в пункте 3 Регламента, могут представлять лица, обладающие соответствующими полномочиями (далее – Представитель).</w:t>
      </w:r>
      <w:r w:rsidRPr="009D711C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57065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</w:p>
    <w:p w:rsidR="00C57065" w:rsidRPr="009D711C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835E3B" w:rsidRDefault="00835E3B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lastRenderedPageBreak/>
        <w:t xml:space="preserve">Требования к порядку информирования о предоставлении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5. Информирование Заявителей о порядке предоставления муниципальной услуги осуществляется непосредственно специалистом отдела архитектуры Администрации (далее - специалист Отдела)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центр) и его филиалы.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официальном сайте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10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rPr>
          <w:rFonts w:ascii="Liberation Serif" w:hAnsi="Liberation Serif" w:cs="Liberation Serif"/>
          <w:color w:val="000000"/>
        </w:rPr>
        <w:t>, на официальном сайте Администрации (</w:t>
      </w:r>
      <w:hyperlink r:id="rId11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www.nevyansk66.ru</w:t>
        </w:r>
      </w:hyperlink>
      <w:r w:rsidRPr="009D711C">
        <w:rPr>
          <w:rFonts w:ascii="Liberation Serif" w:hAnsi="Liberation Serif" w:cs="Liberation Serif"/>
          <w:color w:val="000000"/>
        </w:rPr>
        <w:t>),  на официальном сайте многофункционального центра (</w:t>
      </w:r>
      <w:hyperlink r:id="rId12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www.mfc66.ru</w:t>
        </w:r>
      </w:hyperlink>
      <w:r w:rsidRPr="009D711C">
        <w:rPr>
          <w:rFonts w:ascii="Liberation Serif" w:hAnsi="Liberation Serif" w:cs="Liberation Serif"/>
          <w:color w:val="000000"/>
        </w:rPr>
        <w:t>),  а также предоставляется непосредственно специалистом Отдела при личном приеме, а также по телефону.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7.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8. При общении с гражданами (по телефону или лично) специалисты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D711C" w:rsidRPr="009D711C" w:rsidRDefault="009D711C" w:rsidP="00C8527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D711C">
        <w:rPr>
          <w:rFonts w:ascii="Liberation Serif" w:hAnsi="Liberation Serif" w:cs="Liberation Serif"/>
          <w:color w:val="000000"/>
        </w:rPr>
        <w:t xml:space="preserve">9.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9D711C">
        <w:rPr>
          <w:rFonts w:ascii="Liberation Serif" w:hAnsi="Liberation Serif" w:cs="Liberation Serif"/>
          <w:color w:val="000000"/>
        </w:rPr>
        <w:t>автоинформирования</w:t>
      </w:r>
      <w:proofErr w:type="spellEnd"/>
      <w:r w:rsidRPr="009D711C">
        <w:rPr>
          <w:rFonts w:ascii="Liberation Serif" w:hAnsi="Liberation Serif" w:cs="Liberation Serif"/>
          <w:color w:val="000000"/>
        </w:rPr>
        <w:t>.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II. Стандарт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Наименование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10. Наименование муниципальной услуги –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Наименование органа,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предоставляющего муниципальную услугу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11. М</w:t>
      </w:r>
      <w:r w:rsidRPr="009D711C">
        <w:rPr>
          <w:rFonts w:ascii="Liberation Serif" w:hAnsi="Liberation Serif" w:cs="Liberation Serif"/>
          <w:bCs/>
          <w:color w:val="000000"/>
        </w:rPr>
        <w:t>униципальная услуга предоставляется Администрацией через структурное подразделение – отдел архитектуры администрации Невьянского городского округа (далее – Отдел).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2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12. </w:t>
      </w:r>
      <w:r w:rsidRPr="009D711C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1) территориальные органы Федеральной налоговой службы Российской Федерации;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D711C">
        <w:rPr>
          <w:rFonts w:ascii="Liberation Serif" w:hAnsi="Liberation Serif" w:cs="Liberation Serif"/>
        </w:rPr>
        <w:br/>
        <w:t xml:space="preserve">и муниципальной регистрации прав (Управление Федеральной службы муниципальной регистрации, кадастра и картографии по Свердловской области (Управление </w:t>
      </w:r>
      <w:proofErr w:type="spellStart"/>
      <w:r w:rsidRPr="009D711C">
        <w:rPr>
          <w:rFonts w:ascii="Liberation Serif" w:hAnsi="Liberation Serif" w:cs="Liberation Serif"/>
        </w:rPr>
        <w:t>Росреестра</w:t>
      </w:r>
      <w:proofErr w:type="spellEnd"/>
      <w:r w:rsidRPr="009D711C">
        <w:rPr>
          <w:rFonts w:ascii="Liberation Serif" w:hAnsi="Liberation Serif" w:cs="Liberation Serif"/>
        </w:rPr>
        <w:t xml:space="preserve"> по Свердловской области). Филиал Федерального государственного бюджетного учреждения «Федеральная кадастровая палата Федеральной службы муниципальной регистрации, кадастра и картографии» </w:t>
      </w:r>
      <w:r w:rsidRPr="009D711C">
        <w:rPr>
          <w:rFonts w:ascii="Liberation Serif" w:hAnsi="Liberation Serif" w:cs="Liberation Serif"/>
        </w:rPr>
        <w:br/>
        <w:t xml:space="preserve">по Уральскому Федеральному округу (филиал ФГБУ «ФКП </w:t>
      </w:r>
      <w:proofErr w:type="spellStart"/>
      <w:r w:rsidRPr="009D711C">
        <w:rPr>
          <w:rFonts w:ascii="Liberation Serif" w:hAnsi="Liberation Serif" w:cs="Liberation Serif"/>
        </w:rPr>
        <w:t>Росреестра</w:t>
      </w:r>
      <w:proofErr w:type="spellEnd"/>
      <w:r w:rsidRPr="009D711C">
        <w:rPr>
          <w:rFonts w:ascii="Liberation Serif" w:hAnsi="Liberation Serif" w:cs="Liberation Serif"/>
        </w:rPr>
        <w:t>» по УФО).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Администрацию и организаций,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9D711C" w:rsidRPr="009D711C" w:rsidRDefault="009D711C" w:rsidP="00C85276">
      <w:pPr>
        <w:tabs>
          <w:tab w:val="right" w:pos="9923"/>
        </w:tabs>
        <w:autoSpaceDE w:val="0"/>
        <w:autoSpaceDN w:val="0"/>
        <w:adjustRightInd w:val="0"/>
        <w:ind w:firstLine="851"/>
        <w:jc w:val="both"/>
        <w:outlineLvl w:val="0"/>
        <w:rPr>
          <w:rFonts w:ascii="Liberation Serif" w:hAnsi="Liberation Serif" w:cs="Liberation Serif"/>
          <w:bCs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14. </w:t>
      </w:r>
      <w:r w:rsidRPr="009D711C">
        <w:rPr>
          <w:rFonts w:ascii="Liberation Serif" w:hAnsi="Liberation Serif" w:cs="Liberation Serif"/>
          <w:bCs/>
          <w:color w:val="000000"/>
        </w:rPr>
        <w:t>Результатом предоставления муниципальной услуги является: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hAnsi="Liberation Serif" w:cs="Liberation Serif"/>
          <w:bCs/>
          <w:color w:val="000000"/>
        </w:rPr>
        <w:t xml:space="preserve">2)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  <w:bCs/>
          <w:color w:val="000000"/>
        </w:rPr>
        <w:t>.</w:t>
      </w:r>
    </w:p>
    <w:p w:rsidR="009D711C" w:rsidRPr="009D711C" w:rsidRDefault="009D711C" w:rsidP="00C85276">
      <w:pPr>
        <w:spacing w:after="200" w:line="276" w:lineRule="auto"/>
        <w:ind w:firstLine="85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br w:type="page"/>
      </w:r>
    </w:p>
    <w:p w:rsidR="009D711C" w:rsidRPr="009D711C" w:rsidRDefault="009D711C" w:rsidP="00C85276">
      <w:pPr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15. Срок предоставления муниципальной услуги – не более трех месяцев с даты регистрации заявления о предоставлении муниципальной услуги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в Администрации, предоставляющей муниципальную услугу (</w:t>
      </w:r>
      <w:r w:rsidRPr="009D711C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9D711C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центр)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iCs/>
          <w:lang w:eastAsia="en-US"/>
        </w:rPr>
      </w:pPr>
      <w:r w:rsidRPr="009D711C">
        <w:rPr>
          <w:rFonts w:ascii="Liberation Serif" w:eastAsiaTheme="minorHAnsi" w:hAnsi="Liberation Serif" w:cs="Liberation Serif"/>
          <w:iCs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5706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Нормативные правовые акты, регулирующие предоставление </w:t>
      </w: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hyperlink r:id="rId13" w:history="1">
        <w:r w:rsidRPr="009D711C">
          <w:rPr>
            <w:rFonts w:ascii="Liberation Serif" w:eastAsiaTheme="minorHAnsi" w:hAnsi="Liberation Serif" w:cs="Liberation Serif"/>
            <w:color w:val="0000FF" w:themeColor="hyperlink"/>
            <w:u w:val="single"/>
            <w:lang w:eastAsia="en-US"/>
          </w:rPr>
          <w:t>www.nevyansk66.ru</w:t>
        </w:r>
      </w:hyperlink>
      <w:r w:rsidRPr="009D711C">
        <w:rPr>
          <w:rFonts w:ascii="Liberation Serif" w:eastAsiaTheme="minorHAnsi" w:hAnsi="Liberation Serif" w:cs="Liberation Serif"/>
          <w:lang w:eastAsia="en-US"/>
        </w:rPr>
        <w:t xml:space="preserve"> и на Едином портале </w:t>
      </w:r>
      <w:hyperlink r:id="rId14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C57065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C57065" w:rsidRPr="009D711C" w:rsidRDefault="00C57065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подлежащих представлению Заявителем, способы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их получения Заявителем, в том числе в электронной форме,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порядок их представления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3" w:name="Par8"/>
      <w:bookmarkEnd w:id="3"/>
      <w:r w:rsidRPr="009D711C">
        <w:rPr>
          <w:rFonts w:ascii="Liberation Serif" w:eastAsiaTheme="minorHAnsi" w:hAnsi="Liberation Serif" w:cs="Liberation Serif"/>
          <w:lang w:eastAsia="en-US"/>
        </w:rPr>
        <w:t>17. Для предоставления муниципальной услуги Заявитель или его Представитель представляет в Комиссию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 землепользованию и застройке Невьянского городского округа (далее- Комиссия): 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1) заявление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предоставлении разрешения на условно разрешенный вид использования, </w:t>
      </w:r>
      <w:r w:rsidRPr="009D711C">
        <w:rPr>
          <w:rFonts w:ascii="Liberation Serif" w:eastAsiaTheme="minorHAnsi" w:hAnsi="Liberation Serif" w:cs="Liberation Serif"/>
          <w:lang w:eastAsia="en-US"/>
        </w:rPr>
        <w:t>подписанное Заявителем</w:t>
      </w:r>
      <w:r w:rsidRPr="009D711C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заявления, и оформленное согласно </w:t>
      </w:r>
      <w:r w:rsidRPr="009D711C">
        <w:rPr>
          <w:rFonts w:ascii="Liberation Serif" w:hAnsi="Liberation Serif" w:cs="Liberation Serif"/>
        </w:rPr>
        <w:br/>
        <w:t xml:space="preserve">приложению № 1 к Регламенту.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возможна посредством личного обращения в Отдел, уполномоченный на предоставление муниципальной услуги, или через м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2) документ, удостоверяющий личность Заявителя </w:t>
      </w:r>
      <w:r w:rsidRPr="009D711C">
        <w:rPr>
          <w:rFonts w:ascii="Liberation Serif" w:hAnsi="Liberation Serif" w:cs="Liberation Serif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9D711C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5" w:history="1">
        <w:r w:rsidRPr="009D711C">
          <w:rPr>
            <w:rFonts w:ascii="Liberation Serif" w:hAnsi="Liberation Serif" w:cs="Liberation Serif"/>
          </w:rPr>
          <w:t>ч</w:t>
        </w:r>
        <w:r w:rsidR="00C85276">
          <w:rPr>
            <w:rFonts w:ascii="Liberation Serif" w:hAnsi="Liberation Serif" w:cs="Liberation Serif"/>
          </w:rPr>
          <w:t xml:space="preserve">астью </w:t>
        </w:r>
        <w:r w:rsidRPr="009D711C">
          <w:rPr>
            <w:rFonts w:ascii="Liberation Serif" w:hAnsi="Liberation Serif" w:cs="Liberation Serif"/>
          </w:rPr>
          <w:t>6 статьи 7</w:t>
        </w:r>
      </w:hyperlink>
      <w:r w:rsidRPr="009D711C">
        <w:rPr>
          <w:rFonts w:ascii="Liberation Serif" w:hAnsi="Liberation Serif" w:cs="Liberation Serif"/>
        </w:rPr>
        <w:t xml:space="preserve"> Федерального закона от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27 июля </w:t>
      </w:r>
      <w:r w:rsidR="00C85276">
        <w:rPr>
          <w:rFonts w:ascii="Liberation Serif" w:eastAsia="Calibri" w:hAnsi="Liberation Serif" w:cs="Liberation Serif"/>
          <w:lang w:eastAsia="en-US"/>
        </w:rPr>
        <w:t xml:space="preserve">2010 года               </w:t>
      </w:r>
      <w:r w:rsidRPr="009D711C">
        <w:rPr>
          <w:rFonts w:ascii="Liberation Serif" w:eastAsia="Calibri" w:hAnsi="Liberation Serif" w:cs="Liberation Serif"/>
          <w:lang w:eastAsia="en-US"/>
        </w:rPr>
        <w:t>№ 210-ФЗ</w:t>
      </w:r>
      <w:r w:rsidRPr="009D711C">
        <w:rPr>
          <w:sz w:val="24"/>
          <w:szCs w:val="24"/>
        </w:rPr>
        <w:t xml:space="preserve"> «</w:t>
      </w:r>
      <w:r w:rsidRPr="009D711C">
        <w:rPr>
          <w:rFonts w:ascii="Liberation Serif" w:eastAsia="Calibri" w:hAnsi="Liberation Serif" w:cs="Liberation Serif"/>
          <w:lang w:eastAsia="en-US"/>
        </w:rPr>
        <w:t>Об организации предоставления государственных и муниципальных услуг»,</w:t>
      </w:r>
      <w:r w:rsidRPr="009D711C">
        <w:rPr>
          <w:rFonts w:ascii="Liberation Serif" w:hAnsi="Liberation Serif" w:cs="Liberation Serif"/>
        </w:rPr>
        <w:t xml:space="preserve"> в случае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 и прилагаемых к нему документов посредством личного обращения в Отдел или через м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Pr="009D711C">
        <w:rPr>
          <w:rFonts w:ascii="Liberation Serif" w:hAnsi="Liberation Serif" w:cs="Liberation Serif"/>
        </w:rPr>
        <w:t xml:space="preserve"> (документ подлежит возврату после удостоверения личности)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3D3C9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9D711C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D711C">
        <w:rPr>
          <w:rFonts w:ascii="Liberation Serif" w:hAnsi="Liberation Serif" w:cs="Liberation Serif"/>
          <w:bCs/>
          <w:color w:val="000000" w:themeColor="text1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 документ, выданный Заявителем, являющимся физическим лицом, </w:t>
      </w:r>
      <w:r w:rsidRPr="009D711C">
        <w:rPr>
          <w:rFonts w:ascii="Liberation Serif" w:eastAsiaTheme="minorHAnsi" w:hAnsi="Liberation Serif" w:cs="Liberation Serif"/>
          <w:lang w:eastAsia="en-US"/>
        </w:rPr>
        <w:t>–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9D711C" w:rsidRPr="009D711C" w:rsidRDefault="009D711C" w:rsidP="003D3C98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4) правоустанавливающие документы на </w:t>
      </w:r>
      <w:r w:rsidRPr="009D711C">
        <w:rPr>
          <w:rFonts w:ascii="Liberation Serif" w:hAnsi="Liberation Serif" w:cs="Liberation Serif"/>
        </w:rPr>
        <w:t xml:space="preserve">объекты недвижимости, </w:t>
      </w:r>
      <w:r w:rsidRPr="009D711C">
        <w:rPr>
          <w:rFonts w:ascii="Liberation Serif" w:eastAsiaTheme="minorHAnsi" w:hAnsi="Liberation Serif" w:cs="Liberation Serif"/>
          <w:lang w:eastAsia="en-US"/>
        </w:rPr>
        <w:t>если права на указанные объекты не зарегистрированы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5) нотариально заверенное согласие всех 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6) документальное подтверждение соблюдения требований технических регламентов (санитарных, противопожарных, экологических и других требований)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строительства, 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9D711C" w:rsidRPr="009D711C" w:rsidRDefault="009D711C" w:rsidP="00C85276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18.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или его Представитель предоставляет в Отдел заявление о выдаче разрешения </w:t>
      </w:r>
      <w:r w:rsidRPr="009D711C">
        <w:rPr>
          <w:rFonts w:ascii="Liberation Serif" w:hAnsi="Liberation Serif" w:cs="Liberation Serif"/>
          <w:color w:val="000000"/>
        </w:rPr>
        <w:t>на условно разрешенный вид 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1) в электронной форме, в том числе посредством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Pr="009D711C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портала.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 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Заявление о предоставлении муниципальной услуги</w:t>
      </w:r>
      <w:r w:rsidRPr="009D711C">
        <w:rPr>
          <w:rFonts w:ascii="Liberation Serif" w:hAnsi="Liberation Serif" w:cs="Liberation Serif"/>
          <w:spacing w:val="1"/>
        </w:rPr>
        <w:t xml:space="preserve"> и э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лектронный образ каждого документа должны быть </w:t>
      </w:r>
      <w:r w:rsidRPr="009D711C">
        <w:rPr>
          <w:rFonts w:ascii="Liberation Serif" w:hAnsi="Liberation Serif" w:cs="Liberation Serif"/>
        </w:rPr>
        <w:t>подписаны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электронной</w:t>
      </w:r>
      <w:r w:rsidRPr="009D711C">
        <w:rPr>
          <w:rFonts w:ascii="Liberation Serif" w:hAnsi="Liberation Serif" w:cs="Liberation Serif"/>
          <w:spacing w:val="29"/>
        </w:rPr>
        <w:t xml:space="preserve"> </w:t>
      </w:r>
      <w:r w:rsidRPr="009D711C">
        <w:rPr>
          <w:rFonts w:ascii="Liberation Serif" w:hAnsi="Liberation Serif" w:cs="Liberation Serif"/>
        </w:rPr>
        <w:t>подписью</w:t>
      </w:r>
      <w:r w:rsidRPr="009D711C">
        <w:rPr>
          <w:rFonts w:ascii="Liberation Serif" w:hAnsi="Liberation Serif" w:cs="Liberation Serif"/>
          <w:spacing w:val="30"/>
        </w:rPr>
        <w:t xml:space="preserve"> </w:t>
      </w:r>
      <w:r w:rsidRPr="009D711C">
        <w:rPr>
          <w:rFonts w:ascii="Liberation Serif" w:hAnsi="Liberation Serif" w:cs="Liberation Serif"/>
        </w:rPr>
        <w:t>в</w:t>
      </w:r>
      <w:r w:rsidRPr="009D711C">
        <w:rPr>
          <w:rFonts w:ascii="Liberation Serif" w:hAnsi="Liberation Serif" w:cs="Liberation Serif"/>
          <w:spacing w:val="31"/>
        </w:rPr>
        <w:t xml:space="preserve"> </w:t>
      </w:r>
      <w:r w:rsidRPr="009D711C">
        <w:rPr>
          <w:rFonts w:ascii="Liberation Serif" w:hAnsi="Liberation Serif" w:cs="Liberation Serif"/>
        </w:rPr>
        <w:t>соответствии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с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требованиями</w:t>
      </w:r>
      <w:r w:rsidRPr="009D711C">
        <w:rPr>
          <w:rFonts w:ascii="Liberation Serif" w:hAnsi="Liberation Serif" w:cs="Liberation Serif"/>
          <w:spacing w:val="30"/>
        </w:rPr>
        <w:t xml:space="preserve"> </w:t>
      </w:r>
      <w:r w:rsidRPr="009D711C">
        <w:rPr>
          <w:rFonts w:ascii="Liberation Serif" w:hAnsi="Liberation Serif" w:cs="Liberation Serif"/>
        </w:rPr>
        <w:t>Федерального</w:t>
      </w:r>
      <w:r w:rsidRPr="009D711C">
        <w:rPr>
          <w:rFonts w:ascii="Liberation Serif" w:hAnsi="Liberation Serif" w:cs="Liberation Serif"/>
          <w:spacing w:val="32"/>
        </w:rPr>
        <w:t xml:space="preserve"> </w:t>
      </w:r>
      <w:r w:rsidRPr="009D711C">
        <w:rPr>
          <w:rFonts w:ascii="Liberation Serif" w:hAnsi="Liberation Serif" w:cs="Liberation Serif"/>
        </w:rPr>
        <w:t>закона от</w:t>
      </w:r>
      <w:r w:rsidRPr="009D711C">
        <w:rPr>
          <w:rFonts w:ascii="Liberation Serif" w:hAnsi="Liberation Serif" w:cs="Liberation Serif"/>
          <w:spacing w:val="-3"/>
        </w:rPr>
        <w:t xml:space="preserve"> </w:t>
      </w:r>
      <w:r w:rsidRPr="009D711C">
        <w:rPr>
          <w:rFonts w:ascii="Liberation Serif" w:hAnsi="Liberation Serif" w:cs="Liberation Serif"/>
        </w:rPr>
        <w:t>06 апреля 2011 года</w:t>
      </w:r>
      <w:r w:rsidRPr="009D711C">
        <w:rPr>
          <w:rFonts w:ascii="Liberation Serif" w:hAnsi="Liberation Serif" w:cs="Liberation Serif"/>
          <w:spacing w:val="37"/>
        </w:rPr>
        <w:t xml:space="preserve"> </w:t>
      </w:r>
      <w:r>
        <w:rPr>
          <w:rFonts w:ascii="Liberation Serif" w:hAnsi="Liberation Serif" w:cs="Liberation Serif"/>
          <w:spacing w:val="37"/>
        </w:rPr>
        <w:t xml:space="preserve">               </w:t>
      </w:r>
      <w:r w:rsidRPr="009D711C">
        <w:rPr>
          <w:rFonts w:ascii="Liberation Serif" w:hAnsi="Liberation Serif" w:cs="Liberation Serif"/>
        </w:rPr>
        <w:t>№</w:t>
      </w:r>
      <w:r w:rsidRPr="009D711C"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63-ФЗ</w:t>
      </w:r>
      <w:r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«Об</w:t>
      </w:r>
      <w:r w:rsidRPr="009D711C">
        <w:rPr>
          <w:rFonts w:ascii="Liberation Serif" w:hAnsi="Liberation Serif" w:cs="Liberation Serif"/>
          <w:spacing w:val="38"/>
        </w:rPr>
        <w:t xml:space="preserve"> </w:t>
      </w:r>
      <w:r w:rsidRPr="009D711C">
        <w:rPr>
          <w:rFonts w:ascii="Liberation Serif" w:hAnsi="Liberation Serif" w:cs="Liberation Serif"/>
        </w:rPr>
        <w:t>электронной</w:t>
      </w:r>
      <w:r w:rsidRPr="009D711C">
        <w:rPr>
          <w:rFonts w:ascii="Liberation Serif" w:hAnsi="Liberation Serif" w:cs="Liberation Serif"/>
          <w:spacing w:val="39"/>
        </w:rPr>
        <w:t xml:space="preserve"> </w:t>
      </w:r>
      <w:r w:rsidRPr="009D711C">
        <w:rPr>
          <w:rFonts w:ascii="Liberation Serif" w:hAnsi="Liberation Serif" w:cs="Liberation Serif"/>
        </w:rPr>
        <w:t>подписи».</w:t>
      </w:r>
    </w:p>
    <w:p w:rsidR="009D711C" w:rsidRPr="00C57065" w:rsidRDefault="009D711C" w:rsidP="00C57065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2) на бумажном носителе посредством личного обращения в Отдел, в том числе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 сентября 2011 года № 797 «</w:t>
      </w:r>
      <w:r w:rsidRPr="009D711C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>» (далее – постановление Правительства Российской Федерации от 27.09.11 № 797), либо посредством почтового отправления с уведомлением о вручении.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вправе представить, а также способы их получения Заявителями,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том числе в электронной форме, порядок их представления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A70AE" w:rsidRPr="009D711C" w:rsidRDefault="001A70AE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19. Документами (</w:t>
      </w:r>
      <w:r w:rsidRPr="009D711C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9D711C">
        <w:rPr>
          <w:rFonts w:ascii="Liberation Serif" w:hAnsi="Liberation Serif" w:cs="Liberation Serif"/>
          <w:bCs/>
          <w:color w:val="000000"/>
        </w:rPr>
        <w:t>запрашиваются уполномоченным на предоставление муниципальной услуги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распоряжении которых находятся указанные документы, и которые Заявитель вправе представить по собственной инициативе</w:t>
      </w:r>
      <w:r w:rsidRPr="009D711C" w:rsidDel="0015526F">
        <w:rPr>
          <w:rFonts w:ascii="Liberation Serif" w:eastAsiaTheme="minorHAnsi" w:hAnsi="Liberation Serif" w:cs="Liberation Serif"/>
          <w:lang w:eastAsia="en-US"/>
        </w:rPr>
        <w:t>,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1)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2) выписка из Единого государственного реестра недвижимости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9D711C">
        <w:rPr>
          <w:rFonts w:ascii="Liberation Serif" w:eastAsiaTheme="minorHAnsi" w:hAnsi="Liberation Serif" w:cs="Liberation Serif"/>
          <w:lang w:eastAsia="en-US"/>
        </w:rPr>
        <w:t>земельный участок,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D711C" w:rsidRPr="009D711C" w:rsidRDefault="009D711C" w:rsidP="00C5706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3)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9D711C">
        <w:rPr>
          <w:rFonts w:ascii="Liberation Serif" w:eastAsiaTheme="minorHAnsi" w:hAnsi="Liberation Serif" w:cs="Liberation Serif"/>
          <w:lang w:eastAsia="en-US"/>
        </w:rPr>
        <w:br/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9D711C">
        <w:rPr>
          <w:rFonts w:ascii="Liberation Serif" w:eastAsiaTheme="minorHAnsi" w:hAnsi="Liberation Serif" w:cs="Liberation Serif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D711C" w:rsidRPr="009D711C" w:rsidRDefault="009D711C" w:rsidP="00C57065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4)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9D711C">
        <w:rPr>
          <w:rFonts w:ascii="Liberation Serif" w:eastAsia="Calibri" w:hAnsi="Liberation Serif" w:cs="Liberation Serif"/>
          <w:lang w:eastAsia="en-US"/>
        </w:rPr>
        <w:br/>
        <w:t>о правообладателях</w:t>
      </w:r>
      <w:r w:rsidRPr="009D711C">
        <w:rPr>
          <w:rFonts w:ascii="Liberation Serif" w:hAnsi="Liberation Serif"/>
          <w:color w:val="000000" w:themeColor="text1"/>
        </w:rPr>
        <w:t xml:space="preserve"> земельных участков, имеющих общие границы </w:t>
      </w:r>
      <w:r w:rsidRPr="009D711C">
        <w:rPr>
          <w:rFonts w:ascii="Liberation Serif" w:hAnsi="Liberation Serif"/>
          <w:color w:val="000000" w:themeColor="text1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/>
          <w:color w:val="000000" w:themeColor="text1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/>
          <w:color w:val="000000" w:themeColor="text1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C85276">
      <w:pPr>
        <w:ind w:firstLine="851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9D711C" w:rsidRPr="009D711C" w:rsidRDefault="009D711C" w:rsidP="00C85276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Администрации и (или) подведомственных государственным органам,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-изменение требований нормативных правовых актов, касающихся предоставления муниципальной услуги, после п</w:t>
      </w:r>
      <w:r w:rsidR="00DA71D5">
        <w:rPr>
          <w:rFonts w:ascii="Liberation Serif" w:eastAsiaTheme="minorHAnsi" w:hAnsi="Liberation Serif" w:cs="Liberation Serif"/>
          <w:lang w:eastAsia="en-US"/>
        </w:rPr>
        <w:t xml:space="preserve">ервоначальной подачи заявления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5276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Отдела,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47FC3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21. При предоставлении муниципальной услуги запрещается:</w:t>
      </w:r>
    </w:p>
    <w:p w:rsidR="009D711C" w:rsidRPr="00847FC3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-отказывать в приеме запроса и иных документов, необходимых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DA71D5">
        <w:rPr>
          <w:rFonts w:ascii="Liberation Serif" w:eastAsiaTheme="minorHAnsi" w:hAnsi="Liberation Serif" w:cs="Liberation Serif"/>
          <w:lang w:eastAsia="en-US"/>
        </w:rPr>
        <w:t xml:space="preserve"> услуги, поданы в соответствии </w:t>
      </w:r>
      <w:r w:rsidRPr="009D711C">
        <w:rPr>
          <w:rFonts w:ascii="Liberation Serif" w:eastAsiaTheme="minorHAnsi" w:hAnsi="Liberation Serif" w:cs="Liberation Serif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9D711C" w:rsidRPr="009D711C" w:rsidRDefault="009D711C" w:rsidP="00DA71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-отказывать в предоставлении муниципальной услуги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 в случае, если запрос </w:t>
      </w:r>
      <w:r w:rsidRPr="009D711C">
        <w:rPr>
          <w:rFonts w:ascii="Liberation Serif" w:eastAsiaTheme="minorHAnsi" w:hAnsi="Liberation Serif" w:cs="Liberation Serif"/>
          <w:lang w:eastAsia="en-US"/>
        </w:rPr>
        <w:t>и документы, необходимые для предоставлени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я муниципальной услуги, поданы </w:t>
      </w:r>
      <w:r w:rsidRPr="009D711C">
        <w:rPr>
          <w:rFonts w:ascii="Liberation Serif" w:eastAsiaTheme="minorHAnsi" w:hAnsi="Liberation Serif" w:cs="Liberation Serif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22. Основаниями для отказа в приеме документов, необходимых для предоставления муниципальной услуги, являются случаи: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представленные документы или сведения утратили силу на момент обращения за услугой;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color w:val="000000"/>
        </w:rPr>
        <w:t>непредставление документов, подлежащих обязательному представлению Заявителем;</w:t>
      </w:r>
    </w:p>
    <w:p w:rsidR="009D711C" w:rsidRPr="009D711C" w:rsidRDefault="009D711C" w:rsidP="00C85276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9D711C">
        <w:rPr>
          <w:rFonts w:ascii="Liberation Serif" w:hAnsi="Liberation Serif" w:cs="Liberation Serif"/>
        </w:rPr>
        <w:t>подчистки, незаверенные исправления, помарки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представление нечитаемых документ</w:t>
      </w:r>
      <w:r w:rsidR="00A02F5A">
        <w:rPr>
          <w:rFonts w:ascii="Liberation Serif" w:hAnsi="Liberation Serif" w:cs="Liberation Serif"/>
        </w:rPr>
        <w:t xml:space="preserve">ов, в том числе представленных </w:t>
      </w:r>
      <w:r w:rsidRPr="009D711C">
        <w:rPr>
          <w:rFonts w:ascii="Liberation Serif" w:hAnsi="Liberation Serif" w:cs="Liberation Serif"/>
        </w:rPr>
        <w:t xml:space="preserve">в электронной форме, содержащих повреждения, </w:t>
      </w:r>
      <w:r w:rsidR="00A02F5A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9D711C">
        <w:rPr>
          <w:rFonts w:ascii="Liberation Serif" w:eastAsia="Calibri" w:hAnsi="Liberation Serif" w:cs="Liberation Serif"/>
          <w:lang w:eastAsia="en-US"/>
        </w:rPr>
        <w:t>в полном объеме получить информацию и сведения, содержащиеся в документах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предоставлении муниципальной услуги представлено в Отдел, в полномочия которого не входит предоставление услуги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tabs>
          <w:tab w:val="left" w:pos="993"/>
        </w:tabs>
        <w:ind w:left="0" w:firstLine="851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9D711C">
        <w:rPr>
          <w:rFonts w:ascii="Liberation Serif" w:hAnsi="Liberation Serif" w:cs="Liberation Serif"/>
        </w:rPr>
        <w:t>предоставлении разрешения на условно разрешенный вид 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9D711C">
        <w:rPr>
          <w:rFonts w:ascii="Liberation Serif" w:eastAsia="Calibri" w:hAnsi="Liberation Serif" w:cs="Liberation Serif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A02F5A">
        <w:rPr>
          <w:rFonts w:ascii="Liberation Serif" w:eastAsia="Calibri" w:hAnsi="Liberation Serif" w:cs="Liberation Serif"/>
        </w:rPr>
        <w:t xml:space="preserve">   </w:t>
      </w:r>
      <w:r w:rsidRPr="009D711C">
        <w:rPr>
          <w:rFonts w:ascii="Liberation Serif" w:eastAsia="Calibri" w:hAnsi="Liberation Serif" w:cs="Liberation Serif"/>
        </w:rPr>
        <w:t>приложении № 1)</w:t>
      </w:r>
      <w:r w:rsidRPr="009D711C">
        <w:rPr>
          <w:rFonts w:ascii="Liberation Serif" w:hAnsi="Liberation Serif" w:cs="Liberation Serif"/>
          <w:color w:val="000000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представление нечитаемых документ</w:t>
      </w:r>
      <w:r w:rsidR="00A02F5A">
        <w:rPr>
          <w:rFonts w:ascii="Liberation Serif" w:hAnsi="Liberation Serif" w:cs="Liberation Serif"/>
        </w:rPr>
        <w:t xml:space="preserve">ов, в том числе представленных </w:t>
      </w:r>
      <w:r w:rsidRPr="009D711C">
        <w:rPr>
          <w:rFonts w:ascii="Liberation Serif" w:hAnsi="Liberation Serif" w:cs="Liberation Serif"/>
        </w:rPr>
        <w:t xml:space="preserve">в электронной форме, содержащих повреждения, </w:t>
      </w:r>
      <w:r w:rsidR="00A02F5A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9D711C">
        <w:rPr>
          <w:rFonts w:ascii="Liberation Serif" w:eastAsia="Calibri" w:hAnsi="Liberation Serif" w:cs="Liberation Serif"/>
          <w:lang w:eastAsia="en-US"/>
        </w:rPr>
        <w:t>в полном объеме получить информацию и сведения, содержащиеся в документах</w:t>
      </w:r>
      <w:r w:rsidRPr="009D711C">
        <w:rPr>
          <w:rFonts w:ascii="Liberation Serif" w:hAnsi="Liberation Serif" w:cs="Liberation Serif"/>
        </w:rPr>
        <w:t>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9D711C">
        <w:rPr>
          <w:rFonts w:ascii="Liberation Serif" w:hAnsi="Liberation Serif" w:cs="Liberation Serif"/>
        </w:rPr>
        <w:t xml:space="preserve">электронной подписью (простой или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9D711C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9D711C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9D711C" w:rsidRPr="009D711C" w:rsidRDefault="009D711C" w:rsidP="00C85276">
      <w:pPr>
        <w:numPr>
          <w:ilvl w:val="0"/>
          <w:numId w:val="10"/>
        </w:numPr>
        <w:ind w:left="0" w:firstLine="851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</w:r>
      <w:r w:rsidRPr="009D711C">
        <w:rPr>
          <w:rFonts w:ascii="Liberation Serif" w:eastAsiaTheme="minorHAnsi" w:hAnsi="Liberation Serif" w:cs="Liberation Serif"/>
          <w:lang w:eastAsia="en-US"/>
        </w:rPr>
        <w:t>на условно разрешенный вид использования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/>
          <w:bCs/>
          <w:color w:val="000000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23.</w:t>
      </w:r>
      <w:r w:rsidRPr="009D711C">
        <w:rPr>
          <w:rFonts w:ascii="Liberation Serif" w:hAnsi="Liberation Serif" w:cs="Liberation Serif"/>
        </w:rPr>
        <w:t xml:space="preserve"> </w:t>
      </w:r>
      <w:r w:rsidRPr="009D711C">
        <w:rPr>
          <w:rFonts w:ascii="Liberation Serif" w:hAnsi="Liberation Serif" w:cs="Liberation Serif"/>
          <w:bCs/>
          <w:color w:val="000000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</w:rPr>
        <w:t xml:space="preserve">24. </w:t>
      </w:r>
      <w:r w:rsidRPr="009D711C">
        <w:rPr>
          <w:rFonts w:ascii="Liberation Serif" w:hAnsi="Liberation Serif" w:cs="Liberation Serif"/>
        </w:rPr>
        <w:t xml:space="preserve">Основаниями для отказа в 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9D711C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Pr="009D711C">
        <w:rPr>
          <w:rFonts w:ascii="Liberation Serif" w:hAnsi="Liberation Serif" w:cs="Liberation Serif"/>
        </w:rPr>
        <w:t xml:space="preserve"> являются: </w:t>
      </w:r>
    </w:p>
    <w:p w:rsidR="009D711C" w:rsidRPr="009D711C" w:rsidRDefault="009D711C" w:rsidP="00C85276">
      <w:pPr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1)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Администрации,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D711C" w:rsidRPr="009D711C" w:rsidRDefault="009D711C" w:rsidP="00C85276">
      <w:pPr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2) </w:t>
      </w:r>
      <w:r w:rsidRPr="009D711C">
        <w:rPr>
          <w:rFonts w:ascii="Liberation Serif" w:eastAsiaTheme="minorHAnsi" w:hAnsi="Liberation Serif" w:cs="Liberation Serif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 запрашиваемый условно разрешенный вид использования противоречит 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ограничений;</w:t>
      </w:r>
    </w:p>
    <w:p w:rsidR="009D711C" w:rsidRPr="009D711C" w:rsidRDefault="009D711C" w:rsidP="00C85276">
      <w:pPr>
        <w:widowControl w:val="0"/>
        <w:tabs>
          <w:tab w:val="left" w:pos="1170"/>
        </w:tabs>
        <w:autoSpaceDE w:val="0"/>
        <w:autoSpaceDN w:val="0"/>
        <w:ind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5)</w:t>
      </w:r>
      <w:r w:rsidRPr="009D711C">
        <w:rPr>
          <w:rFonts w:ascii="Liberation Serif" w:hAnsi="Liberation Serif" w:cs="Liberation Serif"/>
          <w:szCs w:val="24"/>
        </w:rPr>
        <w:t xml:space="preserve"> наличие противоречий или несоответствий в документах и информации,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необходимых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для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предоставления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услуги,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представленных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Заявителем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(или)</w:t>
      </w:r>
      <w:r w:rsidRPr="009D711C">
        <w:rPr>
          <w:rFonts w:ascii="Liberation Serif" w:hAnsi="Liberation Serif" w:cs="Liberation Serif"/>
          <w:spacing w:val="-67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полученных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-2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порядке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межведомственного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электронного взаимодействия;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851"/>
        <w:contextualSpacing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 участок или объект капитального строительства расположен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(части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территории)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муниципального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образования, 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proofErr w:type="gramStart"/>
      <w:r w:rsidRPr="009D711C">
        <w:rPr>
          <w:rFonts w:ascii="Liberation Serif" w:hAnsi="Liberation Serif" w:cs="Liberation Serif"/>
          <w:szCs w:val="24"/>
        </w:rPr>
        <w:t xml:space="preserve">отношении </w:t>
      </w:r>
      <w:r w:rsidRPr="009D711C">
        <w:rPr>
          <w:rFonts w:ascii="Liberation Serif" w:hAnsi="Liberation Serif" w:cs="Liberation Serif"/>
          <w:spacing w:val="-67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которой</w:t>
      </w:r>
      <w:proofErr w:type="gramEnd"/>
      <w:r w:rsidR="00847FC3">
        <w:rPr>
          <w:rFonts w:ascii="Liberation Serif" w:hAnsi="Liberation Serif" w:cs="Liberation Serif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Правила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землепользования и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застройки</w:t>
      </w:r>
      <w:r w:rsidR="00847FC3">
        <w:rPr>
          <w:rFonts w:ascii="Liberation Serif" w:hAnsi="Liberation Serif" w:cs="Liberation Serif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 утверждены;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участок,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отношении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запрашивается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 вид использования имеет пересечение с границами земель лесного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фонда;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запрашиваемый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объекта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капитального строительства, не соответствует установленному разрешенному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использованию</w:t>
      </w:r>
      <w:r w:rsidRPr="009D711C">
        <w:rPr>
          <w:rFonts w:ascii="Liberation Serif" w:hAnsi="Liberation Serif" w:cs="Liberation Serif"/>
          <w:spacing w:val="-2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земельного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участка;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земельный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участок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расположен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границах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территории,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на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которую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действие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градостроительных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регламентов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не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распространяется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либо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градостроительные</w:t>
      </w:r>
      <w:r w:rsidRPr="009D711C">
        <w:rPr>
          <w:rFonts w:ascii="Liberation Serif" w:hAnsi="Liberation Serif" w:cs="Liberation Serif"/>
          <w:spacing w:val="-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регламенты не устанавливаются;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земельном участке;</w:t>
      </w:r>
    </w:p>
    <w:p w:rsidR="009D711C" w:rsidRPr="009D711C" w:rsidRDefault="009D711C" w:rsidP="00C85276">
      <w:pPr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851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hAnsi="Liberation Serif" w:cs="Liberation Serif"/>
          <w:szCs w:val="24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реконструкции.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25. Неполучение (несвоевременное пол</w:t>
      </w:r>
      <w:r w:rsidR="00847FC3">
        <w:rPr>
          <w:rFonts w:ascii="Liberation Serif" w:hAnsi="Liberation Serif" w:cs="Liberation Serif"/>
        </w:rPr>
        <w:t xml:space="preserve">учение) документов, находящихся </w:t>
      </w:r>
      <w:r w:rsidRPr="009D711C">
        <w:rPr>
          <w:rFonts w:ascii="Liberation Serif" w:hAnsi="Liberation Serif" w:cs="Liberation Serif"/>
        </w:rPr>
        <w:t xml:space="preserve">в распоряжении органов государственной власти, Администрации </w:t>
      </w:r>
      <w:r w:rsidRPr="009D711C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органам, участвующих в предоставлении муниципальной услуги,</w:t>
      </w:r>
      <w:r w:rsidRPr="009D711C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02F5A" w:rsidRPr="009D711C" w:rsidRDefault="00A02F5A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предоставлении муниципальной услуги</w:t>
      </w:r>
    </w:p>
    <w:p w:rsidR="009D711C" w:rsidRPr="009D711C" w:rsidRDefault="009D711C" w:rsidP="00C85276">
      <w:pPr>
        <w:autoSpaceDE w:val="0"/>
        <w:autoSpaceDN w:val="0"/>
        <w:adjustRightInd w:val="0"/>
        <w:ind w:firstLine="85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Default="009D711C" w:rsidP="00C85276">
      <w:pPr>
        <w:ind w:firstLine="851"/>
        <w:jc w:val="both"/>
        <w:rPr>
          <w:rFonts w:ascii="Liberation Serif" w:eastAsia="Calibri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26. </w:t>
      </w:r>
      <w:r w:rsidRPr="009D711C">
        <w:rPr>
          <w:rFonts w:ascii="Liberation Serif" w:eastAsia="Calibri" w:hAnsi="Liberation Serif" w:cs="Liberation Serif"/>
        </w:rPr>
        <w:t>Услуги, необходимые и обязательные для предоставления муниципальной услуги, отсутствуют.</w:t>
      </w:r>
    </w:p>
    <w:p w:rsidR="00847FC3" w:rsidRPr="009D711C" w:rsidRDefault="00847FC3" w:rsidP="00C85276">
      <w:pPr>
        <w:ind w:firstLine="851"/>
        <w:jc w:val="both"/>
        <w:rPr>
          <w:rFonts w:ascii="Liberation Serif" w:eastAsia="Calibri" w:hAnsi="Liberation Serif" w:cs="Liberation Serif"/>
        </w:rPr>
      </w:pPr>
    </w:p>
    <w:p w:rsidR="009D711C" w:rsidRPr="009D711C" w:rsidRDefault="009D711C" w:rsidP="009D711C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платы, взимаемой за предоставление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Cs/>
          <w:color w:val="000000"/>
        </w:rPr>
        <w:t>27. Предоставление услуги осуществляется без взимания платы</w:t>
      </w:r>
      <w:r w:rsidRPr="009D711C">
        <w:rPr>
          <w:rFonts w:ascii="Liberation Serif" w:hAnsi="Liberation Serif" w:cs="Liberation Serif"/>
          <w:bCs/>
        </w:rPr>
        <w:t xml:space="preserve">. </w:t>
      </w:r>
      <w:r w:rsidR="00847FC3">
        <w:rPr>
          <w:rFonts w:ascii="Liberation Serif" w:hAnsi="Liberation Serif" w:cs="Liberation Serif"/>
          <w:bCs/>
        </w:rPr>
        <w:t xml:space="preserve">                          </w:t>
      </w:r>
      <w:r w:rsidRPr="009D711C">
        <w:rPr>
          <w:rFonts w:ascii="Liberation Serif" w:hAnsi="Liberation Serif" w:cs="Liberation Serif"/>
        </w:rPr>
        <w:t>В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соответствии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hyperlink r:id="rId16">
        <w:r w:rsidRPr="009D711C">
          <w:rPr>
            <w:rFonts w:ascii="Liberation Serif" w:hAnsi="Liberation Serif" w:cs="Liberation Serif"/>
          </w:rPr>
          <w:t>частью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10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статьи</w:t>
        </w:r>
        <w:r w:rsidRPr="009D711C">
          <w:rPr>
            <w:rFonts w:ascii="Liberation Serif" w:hAnsi="Liberation Serif" w:cs="Liberation Serif"/>
            <w:spacing w:val="1"/>
          </w:rPr>
          <w:t xml:space="preserve"> </w:t>
        </w:r>
        <w:r w:rsidRPr="009D711C">
          <w:rPr>
            <w:rFonts w:ascii="Liberation Serif" w:hAnsi="Liberation Serif" w:cs="Liberation Serif"/>
          </w:rPr>
          <w:t>39</w:t>
        </w:r>
      </w:hyperlink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Градостроительного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кодекса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Российской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="00847FC3">
        <w:rPr>
          <w:rFonts w:ascii="Liberation Serif" w:hAnsi="Liberation Serif" w:cs="Liberation Serif"/>
        </w:rPr>
        <w:t xml:space="preserve">Федерации </w:t>
      </w:r>
      <w:r w:rsidRPr="009D711C">
        <w:rPr>
          <w:rFonts w:ascii="Liberation Serif" w:hAnsi="Liberation Serif" w:cs="Liberation Serif"/>
        </w:rPr>
        <w:t>расходы, связанные с организацией и проведением публичных слушаний по вопросу о предоставлении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разрешения на условно разрешенный вид использования, несет физическое или юридическое лицо,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заинтересованное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в предоставлении такого</w:t>
      </w:r>
      <w:r w:rsidRPr="009D711C">
        <w:rPr>
          <w:rFonts w:ascii="Liberation Serif" w:hAnsi="Liberation Serif" w:cs="Liberation Serif"/>
          <w:spacing w:val="3"/>
        </w:rPr>
        <w:t xml:space="preserve"> </w:t>
      </w:r>
      <w:r w:rsidRPr="009D711C">
        <w:rPr>
          <w:rFonts w:ascii="Liberation Serif" w:hAnsi="Liberation Serif" w:cs="Liberation Serif"/>
        </w:rPr>
        <w:t>разрешения.</w:t>
      </w: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tabs>
          <w:tab w:val="left" w:pos="107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:rsidR="00847FC3" w:rsidRPr="009D711C" w:rsidRDefault="00847FC3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28.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47FC3" w:rsidRDefault="00847FC3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9D711C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</w:r>
      <w:r w:rsidRPr="009D711C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47FC3" w:rsidRPr="009D711C" w:rsidRDefault="00847FC3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02F5A" w:rsidRPr="009D711C" w:rsidRDefault="009D711C" w:rsidP="0037771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29. Максимальный срок ожидания в очереди при подаче запроса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не должен превышать 15 минут.</w:t>
      </w:r>
    </w:p>
    <w:p w:rsidR="00847FC3" w:rsidRPr="009D711C" w:rsidRDefault="00847FC3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30.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осуществляется в день его поступления в Администрацию при обращении лично, через многофункциональный центр.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31. В случае если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заявление о 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0"/>
        </w:rPr>
        <w:t>условно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вид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подано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предоставлении разрешения на условно разрешенный вид использования </w:t>
      </w:r>
      <w:r w:rsidRPr="009D711C">
        <w:rPr>
          <w:rFonts w:ascii="Liberation Serif" w:hAnsi="Liberation Serif" w:cs="Liberation Serif"/>
        </w:rPr>
        <w:t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32. Регистрация </w:t>
      </w:r>
      <w:r w:rsidRPr="009D711C">
        <w:rPr>
          <w:rFonts w:ascii="Liberation Serif" w:hAnsi="Liberation Serif" w:cs="Liberation Serif"/>
          <w:bCs/>
          <w:color w:val="000000"/>
        </w:rPr>
        <w:t xml:space="preserve">заявления о выдаче разрешения на </w:t>
      </w:r>
      <w:r w:rsidRPr="009D711C">
        <w:rPr>
          <w:rFonts w:ascii="Liberation Serif" w:hAnsi="Liberation Serif" w:cs="Liberation Serif"/>
          <w:szCs w:val="20"/>
        </w:rPr>
        <w:t>условно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вид</w:t>
      </w:r>
      <w:r w:rsidRPr="009D711C">
        <w:rPr>
          <w:rFonts w:ascii="Liberation Serif" w:hAnsi="Liberation Serif" w:cs="Liberation Serif"/>
          <w:spacing w:val="1"/>
          <w:szCs w:val="20"/>
        </w:rPr>
        <w:t xml:space="preserve"> </w:t>
      </w:r>
      <w:r w:rsidRPr="009D711C">
        <w:rPr>
          <w:rFonts w:ascii="Liberation Serif" w:hAnsi="Liberation Serif" w:cs="Liberation Serif"/>
          <w:szCs w:val="20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осуществляется в порядке, предусмотренном в разделе 3 Регламента.</w:t>
      </w:r>
    </w:p>
    <w:p w:rsid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847FC3" w:rsidRPr="009D711C" w:rsidRDefault="00847FC3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>и законодательством Свердловской области о социальной защите инвалидов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47FC3" w:rsidRDefault="00847FC3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33</w:t>
      </w:r>
      <w:r w:rsidRPr="009D711C">
        <w:rPr>
          <w:rFonts w:ascii="Liberation Serif" w:hAnsi="Liberation Serif" w:cs="Liberation Serif"/>
          <w:color w:val="000000"/>
        </w:rPr>
        <w:t>. В помещениях, в которых предоставляется муниципальная услуга, обеспечивается: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 xml:space="preserve">возможность </w:t>
      </w:r>
      <w:r w:rsidRPr="00377711">
        <w:rPr>
          <w:rFonts w:ascii="Liberation Serif" w:hAnsi="Liberation Serif" w:cs="Liberation Serif"/>
          <w:highlight w:val="yellow"/>
        </w:rPr>
        <w:tab/>
        <w:t xml:space="preserve">беспрепятственного доступа к </w:t>
      </w:r>
      <w:r w:rsidRPr="00377711">
        <w:rPr>
          <w:rFonts w:ascii="Liberation Serif" w:hAnsi="Liberation Serif" w:cs="Liberation Serif"/>
          <w:highlight w:val="yellow"/>
        </w:rPr>
        <w:tab/>
        <w:t>объекту (зданию помещению), в котором предоставляется муниципальная услуга;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  <w:proofErr w:type="spellStart"/>
      <w:r w:rsidRPr="00377711">
        <w:rPr>
          <w:rFonts w:ascii="Liberation Serif" w:hAnsi="Liberation Serif" w:cs="Liberation Serif"/>
          <w:highlight w:val="yellow"/>
        </w:rPr>
        <w:t>ассистивных</w:t>
      </w:r>
      <w:proofErr w:type="spellEnd"/>
      <w:r w:rsidRPr="00377711">
        <w:rPr>
          <w:rFonts w:ascii="Liberation Serif" w:hAnsi="Liberation Serif" w:cs="Liberation Serif"/>
          <w:highlight w:val="yellow"/>
        </w:rPr>
        <w:t xml:space="preserve"> и вспомогательных технологий, а также сменного кресла-коляски; 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 xml:space="preserve">сопровождение инвалидов, имеющих стойкие расстройства функции и зрения и самостоятельного передвижения; 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 xml:space="preserve">допуск </w:t>
      </w:r>
      <w:proofErr w:type="spellStart"/>
      <w:r w:rsidRPr="00377711">
        <w:rPr>
          <w:rFonts w:ascii="Liberation Serif" w:hAnsi="Liberation Serif" w:cs="Liberation Serif"/>
          <w:highlight w:val="yellow"/>
        </w:rPr>
        <w:t>сурдопереводчика</w:t>
      </w:r>
      <w:proofErr w:type="spellEnd"/>
      <w:r w:rsidRPr="00377711">
        <w:rPr>
          <w:rFonts w:ascii="Liberation Serif" w:hAnsi="Liberation Serif" w:cs="Liberation Serif"/>
          <w:highlight w:val="yellow"/>
        </w:rPr>
        <w:t xml:space="preserve"> и </w:t>
      </w:r>
      <w:proofErr w:type="spellStart"/>
      <w:r w:rsidRPr="00377711">
        <w:rPr>
          <w:rFonts w:ascii="Liberation Serif" w:hAnsi="Liberation Serif" w:cs="Liberation Serif"/>
          <w:highlight w:val="yellow"/>
        </w:rPr>
        <w:t>тифлосурдопереводчика</w:t>
      </w:r>
      <w:proofErr w:type="spellEnd"/>
      <w:r w:rsidRPr="00377711">
        <w:rPr>
          <w:rFonts w:ascii="Liberation Serif" w:hAnsi="Liberation Serif" w:cs="Liberation Serif"/>
          <w:highlight w:val="yellow"/>
        </w:rPr>
        <w:t>;</w:t>
      </w:r>
    </w:p>
    <w:p w:rsidR="00377711" w:rsidRPr="00377711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highlight w:val="yellow"/>
        </w:rPr>
      </w:pPr>
      <w:r w:rsidRPr="00377711">
        <w:rPr>
          <w:rFonts w:ascii="Liberation Serif" w:hAnsi="Liberation Serif" w:cs="Liberation Serif"/>
          <w:highlight w:val="yellow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377711" w:rsidRPr="00690094" w:rsidRDefault="00377711" w:rsidP="00377711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77711">
        <w:rPr>
          <w:rFonts w:ascii="Liberation Serif" w:hAnsi="Liberation Serif" w:cs="Liberation Serif"/>
          <w:highlight w:val="yellow"/>
        </w:rPr>
        <w:t xml:space="preserve">оказание инвалидам помощи в преодолении барьеров, мешающих получению ими муниципальных </w:t>
      </w:r>
      <w:r w:rsidR="0023191C">
        <w:rPr>
          <w:rFonts w:ascii="Liberation Serif" w:hAnsi="Liberation Serif" w:cs="Liberation Serif"/>
          <w:highlight w:val="yellow"/>
        </w:rPr>
        <w:t>услуг наравне с другими лицами»</w:t>
      </w:r>
      <w:r w:rsidR="0023191C">
        <w:rPr>
          <w:rFonts w:ascii="Liberation Serif" w:hAnsi="Liberation Serif" w:cs="Liberation Serif"/>
        </w:rPr>
        <w:t>;</w:t>
      </w:r>
      <w:r w:rsidRPr="00690094">
        <w:rPr>
          <w:rFonts w:ascii="Liberation Serif" w:hAnsi="Liberation Serif" w:cs="Liberation Serif"/>
        </w:rPr>
        <w:t xml:space="preserve"> 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3) помещения должны иметь места для ожидания, информирования, приема Заявителей.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Места ожидания обеспечиваются стульями, кресельными секциями, скамьями (</w:t>
      </w:r>
      <w:proofErr w:type="spellStart"/>
      <w:r w:rsidRPr="009D711C">
        <w:rPr>
          <w:rFonts w:ascii="Liberation Serif" w:hAnsi="Liberation Serif" w:cs="Liberation Serif"/>
          <w:color w:val="000000"/>
        </w:rPr>
        <w:t>банкетками</w:t>
      </w:r>
      <w:proofErr w:type="spellEnd"/>
      <w:r w:rsidRPr="009D711C">
        <w:rPr>
          <w:rFonts w:ascii="Liberation Serif" w:hAnsi="Liberation Serif" w:cs="Liberation Serif"/>
          <w:color w:val="000000"/>
        </w:rPr>
        <w:t>);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4) помещения должны иметь туалет со свободным доступом к нему </w:t>
      </w:r>
      <w:r w:rsidRPr="009D711C">
        <w:rPr>
          <w:rFonts w:ascii="Liberation Serif" w:hAnsi="Liberation Serif" w:cs="Liberation Serif"/>
          <w:color w:val="000000"/>
        </w:rPr>
        <w:br/>
        <w:t>в рабочее время;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5) места информирования, предназначенные для ознакомления граждан </w:t>
      </w:r>
      <w:r w:rsidRPr="009D711C">
        <w:rPr>
          <w:rFonts w:ascii="Liberation Serif" w:hAnsi="Liberation Serif" w:cs="Liberation Serif"/>
          <w:color w:val="000000"/>
        </w:rPr>
        <w:br/>
        <w:t>с информационными материалами, оборудуются: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-информационными стендами или информационными электронными терминалами;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-столами (стойками) с канцелярскими принадлежностями для оформления документов, стульями.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  <w:color w:val="000000"/>
        </w:rPr>
        <w:t xml:space="preserve">Оформление визуальной, текстовой и мультимедийной информации </w:t>
      </w:r>
      <w:r w:rsidRPr="009D711C">
        <w:rPr>
          <w:rFonts w:ascii="Liberation Serif" w:hAnsi="Liberation Serif" w:cs="Liberation Serif"/>
          <w:color w:val="000000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9D711C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 xml:space="preserve">и (или) муниципальных услуг, предусмотренного </w:t>
      </w:r>
      <w:hyperlink r:id="rId17" w:history="1">
        <w:r w:rsidRPr="009D711C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34. Показателями </w:t>
      </w:r>
      <w:r w:rsidRPr="009D711C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>1) 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Pr="009D711C"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2) 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Pr="009D711C">
        <w:rPr>
          <w:rFonts w:ascii="Liberation Serif" w:hAnsi="Liberation Serif" w:cs="Liberation Serif"/>
        </w:rPr>
        <w:t>муниципальной услуги через многофункциональный центр в электронной форме (в том числе в полном объеме);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>3)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spacing w:line="235" w:lineRule="auto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</w:t>
      </w:r>
      <w:r w:rsidRPr="009D711C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5)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</w:t>
      </w:r>
      <w:r w:rsidRPr="009D711C">
        <w:rPr>
          <w:rFonts w:ascii="Liberation Serif" w:eastAsia="Calibri" w:hAnsi="Liberation Serif" w:cs="Liberation Serif"/>
          <w:lang w:eastAsia="en-US"/>
        </w:rPr>
        <w:br/>
        <w:t>о предоставлении нескольких муниципальных услуг в многофункциональном центре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847FC3" w:rsidRDefault="009D711C" w:rsidP="00847FC3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35. При предоставлении муниципальной у</w:t>
      </w:r>
      <w:r w:rsidR="00A53F31">
        <w:rPr>
          <w:rFonts w:ascii="Liberation Serif" w:eastAsiaTheme="minorHAnsi" w:hAnsi="Liberation Serif" w:cs="Liberation Serif"/>
          <w:lang w:eastAsia="en-US"/>
        </w:rPr>
        <w:t xml:space="preserve">слуги взаимодействие Заявителя </w:t>
      </w:r>
      <w:r w:rsidRPr="009D711C">
        <w:rPr>
          <w:rFonts w:ascii="Liberation Serif" w:eastAsiaTheme="minorHAnsi" w:hAnsi="Liberation Serif" w:cs="Liberation Serif"/>
          <w:lang w:eastAsia="en-US"/>
        </w:rPr>
        <w:t>с должностными лицами Отдела осуществляется не более</w:t>
      </w:r>
      <w:r w:rsidR="00847FC3">
        <w:rPr>
          <w:rFonts w:ascii="Liberation Serif" w:eastAsiaTheme="minorHAnsi" w:hAnsi="Liberation Serif" w:cs="Liberation Serif"/>
          <w:lang w:eastAsia="en-US"/>
        </w:rPr>
        <w:t xml:space="preserve"> двух раз в следующих случаях: </w:t>
      </w:r>
    </w:p>
    <w:p w:rsidR="009D711C" w:rsidRPr="009D711C" w:rsidRDefault="009D711C" w:rsidP="00847FC3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-при обращении Заявителя, при приеме заявления;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-при получении результата.</w:t>
      </w:r>
    </w:p>
    <w:p w:rsidR="009D711C" w:rsidRPr="009D711C" w:rsidRDefault="009D711C" w:rsidP="009D711C">
      <w:pPr>
        <w:autoSpaceDE w:val="0"/>
        <w:autoSpaceDN w:val="0"/>
        <w:adjustRightInd w:val="0"/>
        <w:ind w:right="3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Заявителем при взаимодействиях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9D711C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 xml:space="preserve">36. Заявитель имеет право получения муниципальной услуги </w:t>
      </w:r>
      <w:r w:rsidRPr="009D711C">
        <w:rPr>
          <w:rFonts w:ascii="Liberation Serif" w:hAnsi="Liberation Serif" w:cs="Liberation Serif"/>
          <w:bCs/>
          <w:iCs/>
        </w:rPr>
        <w:br/>
        <w:t>по экстерриториальному принципу на территории Свердловской области через многофункциональный центр,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и Администрацией, предоставляющим муниципальную услугу в электронной форме.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 xml:space="preserve">37. При этом Заявителю необходимо иметь при себе документы, предусмотренные пунктом 17 Регламента. </w:t>
      </w:r>
    </w:p>
    <w:p w:rsid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D711C">
        <w:rPr>
          <w:rFonts w:ascii="Liberation Serif" w:hAnsi="Liberation Serif" w:cs="Liberation Serif"/>
          <w:bCs/>
          <w:iCs/>
        </w:rPr>
        <w:t>38.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A53F31" w:rsidRPr="009D711C" w:rsidRDefault="00A53F31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39. </w:t>
      </w:r>
      <w:r w:rsidRPr="009D711C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Pr="009D711C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следующие административные процедуры: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9D711C" w:rsidRPr="009D711C" w:rsidRDefault="009D711C" w:rsidP="009D711C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</w:rPr>
        <w:t>рассмотрение документов и сведений, необходимых для предоставления муниципальной услуги;</w:t>
      </w:r>
    </w:p>
    <w:p w:rsidR="009D711C" w:rsidRPr="009D711C" w:rsidRDefault="009D711C" w:rsidP="009D711C">
      <w:pPr>
        <w:widowControl w:val="0"/>
        <w:tabs>
          <w:tab w:val="left" w:pos="1549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организация и проведение публичных слушаний или общественных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обсуждений;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eastAsiaTheme="minorHAnsi" w:hAnsi="Liberation Serif" w:cs="Liberation Serif"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Невьянского городского округа;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п</w:t>
      </w:r>
      <w:r w:rsidRPr="009D711C">
        <w:rPr>
          <w:rFonts w:ascii="Liberation Serif" w:eastAsiaTheme="minorHAnsi" w:hAnsi="Liberation Serif" w:cs="Liberation Serif"/>
          <w:lang w:eastAsia="en-US"/>
        </w:rPr>
        <w:t>одготовка результата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40. Последовательность административных процедур (действий)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с использованием Единого портала: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 xml:space="preserve">предоставление в установленном порядке информации Заявителям </w:t>
      </w:r>
      <w:r w:rsidRPr="009D711C">
        <w:rPr>
          <w:rFonts w:ascii="Liberation Serif" w:hAnsi="Liberation Serif" w:cs="Liberation Serif"/>
        </w:rPr>
        <w:br/>
        <w:t>и обеспечение доступа Заявителей к сведениям о муниципальной услуге;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запись на прием в Отдел, предоставляющий муниципальную услугу, для подачи запроса;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формирование запроса о предоставлении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прием и регистрация Отделом, предоставляющим муниципальную услугу, запроса и иных документов, необходимых для предоставления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взаимодействие Отдела, предоставляющего муниципальную услугу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41. Последовательность административных процедур (действий)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по предоставлению муниципальной услуги, </w:t>
      </w:r>
      <w:r w:rsidRPr="009D711C">
        <w:rPr>
          <w:rFonts w:ascii="Liberation Serif" w:hAnsi="Liberation Serif" w:cs="Liberation Serif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9D711C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9D711C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9D711C">
        <w:rPr>
          <w:rFonts w:ascii="Liberation Serif" w:eastAsiaTheme="minorHAnsi" w:hAnsi="Liberation Serif" w:cs="Liberation Serif"/>
          <w:lang w:eastAsia="en-US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A53F31">
        <w:rPr>
          <w:rFonts w:ascii="Liberation Serif" w:eastAsia="Calibri" w:hAnsi="Liberation Serif" w:cs="Liberation Serif"/>
          <w:lang w:eastAsia="en-US"/>
        </w:rPr>
        <w:t xml:space="preserve">вии, межведомственного запроса </w:t>
      </w:r>
      <w:r w:rsidRPr="009D711C">
        <w:rPr>
          <w:rFonts w:ascii="Liberation Serif" w:eastAsia="Calibri" w:hAnsi="Liberation Serif" w:cs="Liberation Serif"/>
          <w:lang w:eastAsia="en-US"/>
        </w:rPr>
        <w:t>в органы, предоставляющие муниципальные услуги, в иные органы государственной власти, Администрации и организации, участвующие в предоставлении муниципальных услуг;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Администрацией, предоставляющую муниципальную услугу, а также выдача д</w:t>
      </w:r>
      <w:r w:rsidR="00A53F31">
        <w:rPr>
          <w:rFonts w:ascii="Liberation Serif" w:eastAsia="Calibri" w:hAnsi="Liberation Serif" w:cs="Liberation Serif"/>
          <w:lang w:eastAsia="en-US"/>
        </w:rPr>
        <w:t xml:space="preserve">окументов, включая составление </w:t>
      </w:r>
      <w:r w:rsidRPr="009D711C">
        <w:rPr>
          <w:rFonts w:ascii="Liberation Serif" w:eastAsia="Calibri" w:hAnsi="Liberation Serif" w:cs="Liberation Serif"/>
          <w:lang w:eastAsia="en-US"/>
        </w:rPr>
        <w:t>на бумажном носителе и заверение выписок из информационных систем Администрации, предоставляющих муниципальные услуги;</w:t>
      </w:r>
    </w:p>
    <w:p w:rsidR="009D711C" w:rsidRPr="009D711C" w:rsidRDefault="009D711C" w:rsidP="009D711C">
      <w:pPr>
        <w:tabs>
          <w:tab w:val="left" w:pos="99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1A70AE" w:rsidRPr="009D711C" w:rsidRDefault="001A70AE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(действий) по предоставлению муниципальной услуги 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Прием, проверка документов, подлежащих представлению Заявителем,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и регистрация заявления </w:t>
      </w:r>
      <w:bookmarkStart w:id="4" w:name="Par355"/>
      <w:bookmarkEnd w:id="4"/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42. Основанием для начала административной процедуры является поступление в Администрацию заявления о выдаче </w:t>
      </w:r>
      <w:r w:rsidRPr="009D711C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9D711C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43. Специалист, уполномоченный на прием и регистрацию заявления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:rsidR="009D711C" w:rsidRPr="009D711C" w:rsidRDefault="009D711C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9D711C">
        <w:rPr>
          <w:rFonts w:ascii="Liberation Serif" w:hAnsi="Liberation Serif" w:cs="Liberation Serif"/>
        </w:rPr>
        <w:t>комплектность прилагаемых документов,</w:t>
      </w:r>
      <w:r w:rsidRPr="009D711C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4) п</w:t>
      </w:r>
      <w:r w:rsidRPr="009D711C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9D711C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9D711C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Pr="009D711C">
        <w:rPr>
          <w:rFonts w:ascii="Liberation Serif" w:hAnsi="Liberation Serif" w:cs="Liberation Serif"/>
          <w:bCs/>
          <w:color w:val="000000"/>
        </w:rPr>
        <w:t>предоставление разрешения на условно разрешенный вид 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Срок выполнения данного действия – 1 рабочий день.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9D711C">
        <w:rPr>
          <w:rFonts w:ascii="Liberation Serif" w:hAnsi="Liberation Serif" w:cs="Liberation Serif"/>
        </w:rPr>
        <w:t xml:space="preserve"> необходимыми для предоставления муниципальной услуги в Администрации и поступление названных документов на рассмотрение специалисту Отдела, в должностные обязанности которого входит предоставление муниципальной услуги.</w:t>
      </w:r>
    </w:p>
    <w:p w:rsidR="009D711C" w:rsidRPr="009D711C" w:rsidRDefault="009D711C" w:rsidP="009D711C">
      <w:pPr>
        <w:rPr>
          <w:rFonts w:ascii="Liberation Serif" w:hAnsi="Liberation Serif" w:cs="Liberation Serif"/>
          <w:b/>
        </w:rPr>
      </w:pPr>
    </w:p>
    <w:p w:rsidR="00A53F31" w:rsidRPr="009D711C" w:rsidRDefault="00A53F31" w:rsidP="00061169">
      <w:pPr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</w:t>
      </w:r>
      <w:r w:rsidRPr="009D711C">
        <w:rPr>
          <w:rFonts w:ascii="Liberation Serif" w:hAnsi="Liberation Serif" w:cs="Liberation Serif"/>
          <w:b/>
        </w:rPr>
        <w:br/>
        <w:t>о наличии либо об отсутствии оснований для отказа в приеме документов, необходимых для предоставления муниципальной услуги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44. Основанием для начала административной процедуры является поступление зарегистрированного заявления с документами, обязанность по предоставлению которых возложена на Заявителя, специалисту Отдела ответственному за предоставление муниципальной услуги.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При получении заявления и документов, специалист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9D711C">
        <w:rPr>
          <w:rFonts w:ascii="Liberation Serif" w:hAnsi="Liberation Serif" w:cs="Liberation Serif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обязанность по предоставлению которых возложена на Заявителя.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Заявитель получает документы и уведомление об отказе в приеме документов при личном обращении в Отдел, уполномоченный на предоставление муниципальной услуги. 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9D711C">
        <w:rPr>
          <w:rFonts w:ascii="Liberation Serif" w:hAnsi="Liberation Serif" w:cs="Liberation Serif"/>
        </w:rPr>
        <w:t xml:space="preserve">45. </w:t>
      </w:r>
      <w:r w:rsidRPr="009D711C">
        <w:rPr>
          <w:rFonts w:ascii="Liberation Serif" w:hAnsi="Liberation Serif" w:cs="Liberation Serif"/>
          <w:color w:val="000000"/>
        </w:rPr>
        <w:t>Результатом административной проце</w:t>
      </w:r>
      <w:r w:rsidR="00A53F31">
        <w:rPr>
          <w:rFonts w:ascii="Liberation Serif" w:hAnsi="Liberation Serif" w:cs="Liberation Serif"/>
          <w:color w:val="000000"/>
        </w:rPr>
        <w:t xml:space="preserve">дуры является принятие решения </w:t>
      </w:r>
      <w:r w:rsidRPr="009D711C">
        <w:rPr>
          <w:rFonts w:ascii="Liberation Serif" w:hAnsi="Liberation Serif" w:cs="Liberation Serif"/>
          <w:color w:val="000000"/>
        </w:rPr>
        <w:t xml:space="preserve">о наличии оснований для отказа в приеме документов, необходимых для предоставления </w:t>
      </w:r>
      <w:r w:rsidRPr="009D711C">
        <w:rPr>
          <w:rFonts w:ascii="Liberation Serif" w:hAnsi="Liberation Serif" w:cs="Liberation Serif"/>
        </w:rPr>
        <w:t>муниципальной</w:t>
      </w:r>
      <w:r w:rsidRPr="009D711C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D711C">
        <w:rPr>
          <w:rFonts w:ascii="Liberation Serif" w:hAnsi="Liberation Serif" w:cs="Liberation Serif"/>
        </w:rPr>
        <w:t>муниципальной</w:t>
      </w:r>
      <w:r w:rsidRPr="009D711C">
        <w:rPr>
          <w:rFonts w:ascii="Liberation Serif" w:hAnsi="Liberation Serif" w:cs="Liberation Serif"/>
          <w:color w:val="000000"/>
        </w:rPr>
        <w:t xml:space="preserve"> услуги.</w:t>
      </w:r>
    </w:p>
    <w:p w:rsidR="009D711C" w:rsidRPr="009D711C" w:rsidRDefault="009D711C" w:rsidP="009D711C">
      <w:pPr>
        <w:jc w:val="both"/>
        <w:rPr>
          <w:rFonts w:ascii="Liberation Serif" w:hAnsi="Liberation Serif" w:cs="Liberation Serif"/>
          <w:color w:val="000000"/>
        </w:rPr>
      </w:pPr>
    </w:p>
    <w:p w:rsidR="009D711C" w:rsidRPr="009D711C" w:rsidRDefault="009D711C" w:rsidP="009D711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9D711C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9D711C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D711C" w:rsidRPr="009D711C" w:rsidRDefault="009D711C" w:rsidP="009D711C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46. В течение одного рабочего дня, следующего за днем регистрации поступившего заявления</w:t>
      </w:r>
      <w:r w:rsidRPr="009D711C">
        <w:rPr>
          <w:rFonts w:ascii="Liberation Serif" w:hAnsi="Liberation Serif" w:cs="Liberation Serif"/>
        </w:rPr>
        <w:t xml:space="preserve"> о</w:t>
      </w:r>
      <w:r w:rsidRPr="009D711C">
        <w:rPr>
          <w:rFonts w:ascii="Liberation Serif" w:eastAsiaTheme="minorHAnsi" w:hAnsi="Liberation Serif"/>
          <w:lang w:eastAsia="en-US"/>
        </w:rPr>
        <w:t xml:space="preserve"> предоставлении </w:t>
      </w:r>
      <w:r w:rsidRPr="009D711C">
        <w:rPr>
          <w:rFonts w:ascii="Liberation Serif" w:eastAsia="Calibri" w:hAnsi="Liberation Serif"/>
        </w:rPr>
        <w:t>разрешения на условно разрешенный вид использования</w:t>
      </w:r>
      <w:r w:rsidRPr="009D711C">
        <w:rPr>
          <w:rFonts w:ascii="Liberation Serif" w:eastAsiaTheme="minorHAnsi" w:hAnsi="Liberation Serif" w:cs="Liberation Serif"/>
          <w:lang w:eastAsia="en-US"/>
        </w:rPr>
        <w:t>, специалист Отдела, ответственный за предоставление муниципальной услуги, осуществляет направление межведомственных запросов в Администрацию и организации, в распоряжении которых находятся документы и информация, перечисленные в пункте 17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47. Направление межведомственного запр</w:t>
      </w:r>
      <w:r w:rsidR="00A53F31">
        <w:rPr>
          <w:rFonts w:ascii="Liberation Serif" w:eastAsiaTheme="minorHAnsi" w:hAnsi="Liberation Serif" w:cs="Liberation Serif"/>
          <w:lang w:eastAsia="en-US"/>
        </w:rPr>
        <w:t xml:space="preserve">оса и представление документов </w:t>
      </w:r>
      <w:r w:rsidRPr="009D711C">
        <w:rPr>
          <w:rFonts w:ascii="Liberation Serif" w:eastAsiaTheme="minorHAnsi" w:hAnsi="Liberation Serif" w:cs="Liberation Serif"/>
          <w:lang w:eastAsia="en-US"/>
        </w:rPr>
        <w:t>и информации, перечисленных в пункте 17 Регламента, допускаются только в целях, связанных с предоставлением муниципальной услуги.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48.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9D711C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9D711C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9D711C">
          <w:rPr>
            <w:sz w:val="24"/>
            <w:szCs w:val="24"/>
          </w:rPr>
          <w:br/>
        </w:r>
        <w:r w:rsidRPr="009D711C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9D711C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</w:t>
      </w:r>
      <w:r w:rsidRPr="009D711C">
        <w:rPr>
          <w:sz w:val="24"/>
          <w:szCs w:val="24"/>
        </w:rPr>
        <w:t xml:space="preserve">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«Об организации предоставления государственных и муниципальных услуг» и подписывается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 Администрации.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Рассмотрение документов и сведений, необходимых для предоставления муниципальной услуги 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hAnsi="Liberation Serif" w:cs="Liberation Serif"/>
        </w:rPr>
        <w:t xml:space="preserve">49. </w:t>
      </w:r>
      <w:r w:rsidRPr="009D711C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Pr="009D711C">
        <w:rPr>
          <w:rFonts w:ascii="Liberation Serif" w:eastAsia="Calibri" w:hAnsi="Liberation Serif" w:cs="Liberation Serif"/>
          <w:lang w:eastAsia="en-US"/>
        </w:rPr>
        <w:t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D711C" w:rsidRPr="009D711C" w:rsidRDefault="009D711C" w:rsidP="009D711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50. Специалист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Отдела</w:t>
      </w:r>
      <w:r w:rsidRPr="009D711C">
        <w:rPr>
          <w:rFonts w:ascii="Liberation Serif" w:hAnsi="Liberation Serif" w:cs="Liberation Serif"/>
        </w:rPr>
        <w:t>, ответственный за предоставление муниципальной услуги, в течение одного рабочего дня рассматривает документы, указанные в пункте 17 Регламента и принимает одно из следующих решений: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1) при отсутствии оснований, указанных в пункте 24 Регламента, принимает решение рекомендовать предоставление 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9D711C">
        <w:rPr>
          <w:rFonts w:ascii="Liberation Serif" w:hAnsi="Liberation Serif" w:cs="Liberation Serif"/>
        </w:rPr>
        <w:t xml:space="preserve">2) при наличии основания (оснований), указанного в пункте 24 Регламента, принимает решение об отказе в </w:t>
      </w:r>
      <w:r w:rsidRPr="009D711C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51. </w:t>
      </w:r>
      <w:r w:rsidRPr="009D711C">
        <w:rPr>
          <w:rFonts w:ascii="Liberation Serif" w:hAnsi="Liberation Serif" w:cs="Liberation Serif"/>
        </w:rPr>
        <w:tab/>
        <w:t>Результатом административной процедуры является принятие решения рекомендовать главе Невьянского городского округа предоставление</w:t>
      </w:r>
      <w:r w:rsidRPr="009D711C">
        <w:rPr>
          <w:rFonts w:ascii="Liberation Serif" w:hAnsi="Liberation Serif" w:cs="Liberation Serif"/>
          <w:color w:val="000000"/>
        </w:rPr>
        <w:t xml:space="preserve">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 xml:space="preserve"> либо отказ в </w:t>
      </w:r>
      <w:r w:rsidRPr="009D711C">
        <w:rPr>
          <w:rFonts w:ascii="Liberation Serif" w:hAnsi="Liberation Serif" w:cs="Liberation Serif"/>
          <w:color w:val="000000"/>
        </w:rPr>
        <w:t xml:space="preserve">выдаче </w:t>
      </w:r>
      <w:r w:rsidRPr="009D711C">
        <w:rPr>
          <w:rFonts w:ascii="Liberation Serif" w:hAnsi="Liberation Serif" w:cs="Liberation Serif"/>
        </w:rPr>
        <w:t xml:space="preserve">разрешения на </w:t>
      </w:r>
      <w:r w:rsidRPr="009D711C">
        <w:rPr>
          <w:rFonts w:ascii="Liberation Serif" w:hAnsi="Liberation Serif" w:cs="Liberation Serif"/>
          <w:szCs w:val="24"/>
        </w:rPr>
        <w:t>условно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разрешенный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вид</w:t>
      </w:r>
      <w:r w:rsidRPr="009D711C">
        <w:rPr>
          <w:rFonts w:ascii="Liberation Serif" w:hAnsi="Liberation Serif" w:cs="Liberation Serif"/>
          <w:spacing w:val="1"/>
          <w:szCs w:val="24"/>
        </w:rPr>
        <w:t xml:space="preserve"> </w:t>
      </w:r>
      <w:r w:rsidRPr="009D711C">
        <w:rPr>
          <w:rFonts w:ascii="Liberation Serif" w:hAnsi="Liberation Serif" w:cs="Liberation Serif"/>
          <w:szCs w:val="24"/>
        </w:rPr>
        <w:t>использования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 xml:space="preserve">Организация и проведение публичных слушаний или </w:t>
      </w: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общественных обсуждений</w:t>
      </w:r>
    </w:p>
    <w:p w:rsidR="009D711C" w:rsidRPr="009D711C" w:rsidRDefault="009D711C" w:rsidP="009D711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52. </w:t>
      </w:r>
      <w:r w:rsidRPr="009D711C">
        <w:rPr>
          <w:rFonts w:ascii="Liberation Serif" w:hAnsi="Liberation Serif"/>
        </w:rPr>
        <w:t>Ответственный за предоставление муниципальной услуги специалист</w:t>
      </w:r>
      <w:r w:rsidRPr="009D711C">
        <w:rPr>
          <w:rFonts w:ascii="Liberation Serif" w:hAnsi="Liberation Serif"/>
          <w:spacing w:val="2"/>
        </w:rPr>
        <w:t xml:space="preserve"> </w:t>
      </w:r>
      <w:r w:rsidRPr="009D711C">
        <w:rPr>
          <w:rFonts w:ascii="Liberation Serif" w:hAnsi="Liberation Serif"/>
          <w:spacing w:val="2"/>
        </w:rPr>
        <w:br/>
      </w:r>
      <w:r w:rsidRPr="009D711C">
        <w:rPr>
          <w:rFonts w:ascii="Liberation Serif" w:eastAsiaTheme="minorHAnsi" w:hAnsi="Liberation Serif"/>
          <w:lang w:eastAsia="en-US"/>
        </w:rPr>
        <w:t xml:space="preserve">в течение 10 календарных дней готовит постановление Администрации о проведении общественных обсуждений или публичных слушаний по вопросу о предоставлении </w:t>
      </w:r>
      <w:r w:rsidRPr="009D711C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bCs/>
        </w:rPr>
        <w:t>(далее – общественные обсуждения или публичные слушания)</w:t>
      </w:r>
      <w:r w:rsidRPr="009D711C">
        <w:rPr>
          <w:rFonts w:ascii="Liberation Serif" w:eastAsiaTheme="minorHAnsi" w:hAnsi="Liberation Serif"/>
          <w:lang w:eastAsia="en-US"/>
        </w:rPr>
        <w:t>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53. </w:t>
      </w:r>
      <w:r w:rsidRPr="009D711C">
        <w:rPr>
          <w:rFonts w:ascii="Liberation Serif" w:eastAsiaTheme="minorHAnsi" w:hAnsi="Liberation Serif"/>
          <w:lang w:eastAsia="en-US"/>
        </w:rPr>
        <w:t xml:space="preserve">На основании принятого постановления о проведении общественных обсуждений или публичных слушаний, </w:t>
      </w:r>
      <w:r w:rsidRPr="009D711C">
        <w:rPr>
          <w:rFonts w:ascii="Liberation Serif" w:hAnsi="Liberation Serif"/>
        </w:rPr>
        <w:t>ответственный за предоставление муниципальной услуги специалист Отдела,</w:t>
      </w:r>
      <w:r w:rsidRPr="009D711C">
        <w:rPr>
          <w:rFonts w:ascii="Liberation Serif" w:hAnsi="Liberation Serif"/>
          <w:spacing w:val="2"/>
        </w:rPr>
        <w:t xml:space="preserve"> </w:t>
      </w:r>
      <w:r w:rsidRPr="009D711C">
        <w:rPr>
          <w:rFonts w:ascii="Liberation Serif" w:eastAsiaTheme="minorHAnsi" w:hAnsi="Liberation Serif"/>
          <w:lang w:eastAsia="en-US"/>
        </w:rPr>
        <w:t>после вступления в силу указанного постановления, выполняет следующие действия: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1) </w:t>
      </w:r>
      <w:r w:rsidRPr="009D711C">
        <w:rPr>
          <w:rFonts w:ascii="Liberation Serif" w:hAnsi="Liberation Serif"/>
          <w:spacing w:val="2"/>
        </w:rPr>
        <w:t xml:space="preserve">публикует оповещение о начале общественных обсуждений </w:t>
      </w:r>
      <w:r w:rsidRPr="009D711C">
        <w:rPr>
          <w:rFonts w:ascii="Liberation Serif" w:hAnsi="Liberation Serif"/>
          <w:spacing w:val="2"/>
        </w:rPr>
        <w:br/>
        <w:t xml:space="preserve">в соответствии с частью 8 </w:t>
      </w:r>
      <w:hyperlink r:id="rId20" w:history="1">
        <w:r w:rsidRPr="009D711C">
          <w:rPr>
            <w:rFonts w:ascii="Liberation Serif" w:hAnsi="Liberation Serif"/>
            <w:spacing w:val="2"/>
          </w:rPr>
          <w:t>статьи 5.1 Градостроительного кодекса Российской Федерации</w:t>
        </w:r>
      </w:hyperlink>
      <w:r w:rsidRPr="009D711C">
        <w:rPr>
          <w:rFonts w:ascii="Liberation Serif" w:hAnsi="Liberation Serif"/>
          <w:spacing w:val="2"/>
        </w:rPr>
        <w:t>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2) </w:t>
      </w:r>
      <w:r w:rsidRPr="009D711C">
        <w:rPr>
          <w:rFonts w:ascii="Liberation Serif" w:hAnsi="Liberation Serif"/>
          <w:spacing w:val="2"/>
        </w:rPr>
        <w:t>обеспечивает размещение подготовленного специалистом Отдела, о</w:t>
      </w:r>
      <w:r w:rsidRPr="009D711C">
        <w:rPr>
          <w:rFonts w:ascii="Liberation Serif" w:hAnsi="Liberation Serif"/>
        </w:rPr>
        <w:t>тветственным за предоставление муниципальной услуги,</w:t>
      </w:r>
      <w:r w:rsidRPr="009D711C">
        <w:rPr>
          <w:rFonts w:ascii="Liberation Serif" w:hAnsi="Liberation Serif"/>
          <w:spacing w:val="2"/>
        </w:rPr>
        <w:t xml:space="preserve"> постановления, подлежащего рассмотрению на общественных обсуждениях или публичных слушаниях и информационных материалов к нему </w:t>
      </w:r>
      <w:r w:rsidRPr="009D711C">
        <w:rPr>
          <w:rFonts w:ascii="Liberation Serif" w:hAnsi="Liberation Serif" w:cs="Liberation Serif"/>
          <w:color w:val="000000"/>
        </w:rPr>
        <w:t>на официальном сайте Администрации</w:t>
      </w:r>
      <w:r w:rsidRPr="009D711C">
        <w:rPr>
          <w:rFonts w:ascii="Liberation Serif" w:hAnsi="Liberation Serif"/>
          <w:spacing w:val="2"/>
        </w:rPr>
        <w:t xml:space="preserve">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3) </w:t>
      </w:r>
      <w:r w:rsidRPr="009D711C">
        <w:rPr>
          <w:rFonts w:ascii="Liberation Serif" w:hAnsi="Liberation Serif"/>
          <w:spacing w:val="2"/>
        </w:rPr>
        <w:t xml:space="preserve">обеспечивает открытие и проведение экспозиции (или экспозиций) постановления, подлежащего рассмотрению на общественных обсуждениях или публичных слушаниях; 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9D711C">
        <w:rPr>
          <w:rFonts w:ascii="Liberation Serif" w:hAnsi="Liberation Serif"/>
          <w:spacing w:val="2"/>
        </w:rPr>
        <w:t xml:space="preserve">4) направляет сообщения о проведении общественных обсуждений или публичных слушаний по проекту решения </w:t>
      </w:r>
      <w:r w:rsidRPr="009D711C">
        <w:rPr>
          <w:rFonts w:ascii="Liberation Serif" w:hAnsi="Liberation Serif"/>
          <w:lang w:eastAsia="en-US"/>
        </w:rPr>
        <w:t xml:space="preserve">о предоставлении </w:t>
      </w:r>
      <w:r w:rsidRPr="009D711C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</w:t>
      </w:r>
      <w:r w:rsidR="001D0B11">
        <w:rPr>
          <w:rFonts w:ascii="Liberation Serif" w:hAnsi="Liberation Serif"/>
          <w:lang w:eastAsia="en-US"/>
        </w:rPr>
        <w:t xml:space="preserve">прашивается данное разрешение, </w:t>
      </w:r>
      <w:r w:rsidRPr="009D711C">
        <w:rPr>
          <w:rFonts w:ascii="Liberation Serif" w:hAnsi="Liberation Serif"/>
          <w:lang w:eastAsia="en-US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9D711C" w:rsidRPr="009D711C" w:rsidRDefault="009D711C" w:rsidP="009D711C">
      <w:pPr>
        <w:widowControl w:val="0"/>
        <w:tabs>
          <w:tab w:val="left" w:pos="950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/>
          <w:lang w:eastAsia="en-US"/>
        </w:rPr>
        <w:t>5</w:t>
      </w:r>
      <w:r w:rsidRPr="009D711C">
        <w:rPr>
          <w:rFonts w:ascii="Liberation Serif" w:hAnsi="Liberation Serif" w:cs="Liberation Serif"/>
          <w:lang w:eastAsia="en-US"/>
        </w:rPr>
        <w:t xml:space="preserve">) </w:t>
      </w:r>
      <w:r w:rsidRPr="009D711C">
        <w:rPr>
          <w:rFonts w:ascii="Liberation Serif" w:hAnsi="Liberation Serif" w:cs="Liberation Serif"/>
        </w:rPr>
        <w:t>обеспечивает прием предложений и замечаний от заинтересованных лиц для рассмотрения 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/>
          <w:spacing w:val="2"/>
        </w:rPr>
        <w:t>общественных обсуждениях или публичных слушаниях</w:t>
      </w:r>
      <w:r w:rsidRPr="009D711C">
        <w:rPr>
          <w:rFonts w:ascii="Liberation Serif" w:hAnsi="Liberation Serif" w:cs="Liberation Serif"/>
        </w:rPr>
        <w:t>.</w:t>
      </w:r>
    </w:p>
    <w:p w:rsidR="009D711C" w:rsidRPr="009D711C" w:rsidRDefault="009D711C" w:rsidP="009D711C">
      <w:pPr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обеспечивает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проведение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вопросу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предоставлении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разрешения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условно</w:t>
      </w:r>
      <w:r w:rsidRPr="009D711C">
        <w:rPr>
          <w:rFonts w:ascii="Liberation Serif" w:hAnsi="Liberation Serif" w:cs="Liberation Serif"/>
          <w:spacing w:val="-6"/>
        </w:rPr>
        <w:t xml:space="preserve"> </w:t>
      </w:r>
      <w:r w:rsidRPr="009D711C">
        <w:rPr>
          <w:rFonts w:ascii="Liberation Serif" w:hAnsi="Liberation Serif" w:cs="Liberation Serif"/>
        </w:rPr>
        <w:t>разрешенный</w:t>
      </w:r>
      <w:r w:rsidRPr="009D711C">
        <w:rPr>
          <w:rFonts w:ascii="Liberation Serif" w:hAnsi="Liberation Serif" w:cs="Liberation Serif"/>
          <w:spacing w:val="-5"/>
        </w:rPr>
        <w:t xml:space="preserve"> </w:t>
      </w:r>
      <w:r w:rsidRPr="009D711C">
        <w:rPr>
          <w:rFonts w:ascii="Liberation Serif" w:hAnsi="Liberation Serif" w:cs="Liberation Serif"/>
        </w:rPr>
        <w:t>вид</w:t>
      </w:r>
      <w:r w:rsidRPr="009D711C">
        <w:rPr>
          <w:rFonts w:ascii="Liberation Serif" w:hAnsi="Liberation Serif" w:cs="Liberation Serif"/>
          <w:spacing w:val="-4"/>
        </w:rPr>
        <w:t xml:space="preserve"> </w:t>
      </w:r>
      <w:r w:rsidRPr="009D711C">
        <w:rPr>
          <w:rFonts w:ascii="Liberation Serif" w:hAnsi="Liberation Serif" w:cs="Liberation Serif"/>
        </w:rPr>
        <w:t>использования;</w:t>
      </w:r>
    </w:p>
    <w:p w:rsidR="009D711C" w:rsidRPr="009D711C" w:rsidRDefault="009D711C" w:rsidP="009D711C">
      <w:pPr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на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основании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итогов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состоявшихся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обеспечивает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подготовку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итогового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протокола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заключения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о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результатах общественных обсуждений или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публичных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слушаний,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которые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носят</w:t>
      </w:r>
      <w:r w:rsidRPr="009D711C">
        <w:rPr>
          <w:rFonts w:ascii="Liberation Serif" w:hAnsi="Liberation Serif" w:cs="Liberation Serif"/>
          <w:spacing w:val="1"/>
        </w:rPr>
        <w:t xml:space="preserve"> </w:t>
      </w:r>
      <w:r w:rsidRPr="009D711C">
        <w:rPr>
          <w:rFonts w:ascii="Liberation Serif" w:hAnsi="Liberation Serif" w:cs="Liberation Serif"/>
        </w:rPr>
        <w:t>рекомендательный характер;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8) обеспечивает опубликование заключения о результатах общественных обсуждений или публичных слушаний.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9D711C">
        <w:rPr>
          <w:rFonts w:ascii="Liberation Serif" w:eastAsiaTheme="minorHAnsi" w:hAnsi="Liberation Serif"/>
          <w:lang w:eastAsia="en-US"/>
        </w:rPr>
        <w:t xml:space="preserve">54. Срок проведения общественных обсуждений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eastAsiaTheme="minorHAnsi" w:hAnsi="Liberation Serif"/>
          <w:lang w:eastAsia="en-US"/>
        </w:rPr>
        <w:t xml:space="preserve">со дня опубликования оповещения </w:t>
      </w:r>
      <w:r w:rsidRPr="009D711C">
        <w:rPr>
          <w:rFonts w:ascii="Liberation Serif" w:hAnsi="Liberation Serif"/>
        </w:rPr>
        <w:t xml:space="preserve">о начале общественных обсуждений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eastAsiaTheme="minorHAnsi" w:hAnsi="Liberation Serif"/>
          <w:lang w:eastAsia="en-US"/>
        </w:rPr>
        <w:t xml:space="preserve">до дня опубликования </w:t>
      </w:r>
      <w:r w:rsidRPr="009D711C">
        <w:rPr>
          <w:rFonts w:ascii="Liberation Serif" w:hAnsi="Liberation Serif"/>
        </w:rPr>
        <w:t xml:space="preserve">заключения о результатах </w:t>
      </w:r>
      <w:r w:rsidRPr="009D711C">
        <w:rPr>
          <w:rFonts w:ascii="Liberation Serif" w:hAnsi="Liberation Serif"/>
          <w:spacing w:val="2"/>
        </w:rPr>
        <w:t>общественных обсуждений</w:t>
      </w:r>
      <w:r w:rsidRPr="009D711C">
        <w:rPr>
          <w:rFonts w:ascii="Liberation Serif" w:eastAsiaTheme="minorHAnsi" w:hAnsi="Liberation Serif"/>
          <w:lang w:eastAsia="en-US"/>
        </w:rPr>
        <w:t xml:space="preserve"> или </w:t>
      </w:r>
      <w:r w:rsidRPr="009D711C">
        <w:rPr>
          <w:rFonts w:ascii="Liberation Serif" w:hAnsi="Liberation Serif"/>
          <w:spacing w:val="2"/>
        </w:rPr>
        <w:t xml:space="preserve">публичных слушаний </w:t>
      </w:r>
      <w:r w:rsidRPr="009D711C">
        <w:rPr>
          <w:rFonts w:ascii="Liberation Serif" w:hAnsi="Liberation Serif"/>
          <w:lang w:eastAsia="en-US"/>
        </w:rPr>
        <w:t>не может быть более одного месяца.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9D711C">
        <w:rPr>
          <w:rFonts w:ascii="Liberation Serif" w:hAnsi="Liberation Serif"/>
          <w:lang w:eastAsia="en-US"/>
        </w:rPr>
        <w:t>55.</w:t>
      </w:r>
      <w:r w:rsidRPr="009D711C">
        <w:rPr>
          <w:rFonts w:ascii="Liberation Serif" w:eastAsiaTheme="minorHAnsi" w:hAnsi="Liberation Serif"/>
          <w:lang w:eastAsia="en-US"/>
        </w:rPr>
        <w:t xml:space="preserve"> </w:t>
      </w:r>
      <w:r w:rsidRPr="009D711C">
        <w:rPr>
          <w:rFonts w:ascii="Liberation Serif" w:hAnsi="Liberation Serif"/>
        </w:rPr>
        <w:t>Результатом исполнения административной процедуры является: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1) оформленный протокол общественных обсуждений или публичных слушаний;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9D711C">
        <w:rPr>
          <w:rFonts w:ascii="Liberation Serif" w:hAnsi="Liberation Serif"/>
          <w:spacing w:val="2"/>
        </w:rPr>
        <w:t>2) подготовка и опубликование заключения о результатах общественных обсуждений или публичных слушаний.</w:t>
      </w: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:rsidR="009D711C" w:rsidRPr="009D711C" w:rsidRDefault="009D711C" w:rsidP="009D711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Подготовка рекомендаций Комиссии о предоставлении разрешения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их главе Невьянского городского округа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56. Основанием для начала административной процедуры является заключение </w:t>
      </w:r>
      <w:r w:rsidRPr="009D711C">
        <w:rPr>
          <w:rFonts w:ascii="Liberation Serif" w:hAnsi="Liberation Serif"/>
          <w:spacing w:val="2"/>
        </w:rPr>
        <w:t xml:space="preserve">о результатах общественных обсуждений или </w:t>
      </w:r>
      <w:r w:rsidRPr="009D711C">
        <w:rPr>
          <w:rFonts w:ascii="Liberation Serif" w:hAnsi="Liberation Serif"/>
          <w:color w:val="000000" w:themeColor="text1"/>
        </w:rPr>
        <w:t>публичных слушаний по решению о предоставлении разрешения на условно разрешенный вид использования</w:t>
      </w:r>
      <w:r w:rsidRPr="009D711C">
        <w:rPr>
          <w:rFonts w:ascii="Liberation Serif" w:eastAsia="Calibri" w:hAnsi="Liberation Serif" w:cs="Liberation Serif"/>
          <w:lang w:eastAsia="en-US"/>
        </w:rPr>
        <w:t>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</w:pPr>
      <w:r w:rsidRPr="009D711C">
        <w:rPr>
          <w:rFonts w:ascii="Liberation Serif" w:eastAsiaTheme="minorHAnsi" w:hAnsi="Liberation Serif" w:cs="Calibri"/>
          <w:lang w:eastAsia="en-US"/>
        </w:rPr>
        <w:t xml:space="preserve">57. </w:t>
      </w:r>
      <w:r w:rsidRPr="009D711C">
        <w:rPr>
          <w:rFonts w:ascii="Liberation Serif" w:hAnsi="Liberation Serif"/>
          <w:color w:val="000000" w:themeColor="text1"/>
        </w:rPr>
        <w:t xml:space="preserve">Комиссия рассматривает на заседании Комиссии поступившее заявление о предоставлении муниципальной услуги и приложенные к нему документы,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заключение </w:t>
      </w:r>
      <w:r w:rsidRPr="009D711C">
        <w:rPr>
          <w:rFonts w:ascii="Liberation Serif" w:hAnsi="Liberation Serif"/>
          <w:spacing w:val="2"/>
        </w:rPr>
        <w:t xml:space="preserve">о результатах общественных обсуждений или </w:t>
      </w:r>
      <w:r w:rsidRPr="009D711C">
        <w:rPr>
          <w:rFonts w:ascii="Liberation Serif" w:hAnsi="Liberation Serif"/>
          <w:color w:val="000000" w:themeColor="text1"/>
        </w:rPr>
        <w:t>публичных слушаний по решению о предоставлении разрешения на условно разрешенный вид использования.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58. На основании проведенного заседания Комиссии, 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главой Невьянского городского округа решения о 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или об отказе в предоставлении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59. Результатом заседания Комиссии является подготовка протокола </w:t>
      </w:r>
      <w:r w:rsidRPr="009D711C">
        <w:rPr>
          <w:rFonts w:ascii="Liberation Serif" w:hAnsi="Liberation Serif"/>
          <w:color w:val="000000" w:themeColor="text1"/>
        </w:rPr>
        <w:br/>
        <w:t xml:space="preserve">с рекомендацией </w:t>
      </w:r>
      <w:r w:rsidRPr="009D711C">
        <w:rPr>
          <w:rFonts w:ascii="Liberation Serif" w:eastAsiaTheme="minorHAnsi" w:hAnsi="Liberation Serif" w:cs="Liberation Serif"/>
          <w:lang w:eastAsia="en-US"/>
        </w:rPr>
        <w:t>главе Невьянского городского округа: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1) о 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9D711C">
        <w:rPr>
          <w:rFonts w:ascii="Liberation Serif" w:hAnsi="Liberation Serif"/>
          <w:color w:val="000000" w:themeColor="text1"/>
        </w:rPr>
        <w:t>;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 xml:space="preserve">2) об отказе в предоставлении </w:t>
      </w:r>
      <w:r w:rsidRPr="009D711C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color w:val="000000" w:themeColor="text1"/>
        </w:rPr>
        <w:t>с указанием причин принятого решения.</w:t>
      </w:r>
    </w:p>
    <w:p w:rsidR="00310CA4" w:rsidRDefault="00310CA4" w:rsidP="001D0B1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Подготовка результата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60.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являются поступившие в адрес </w:t>
      </w:r>
      <w:r w:rsidRPr="009D711C">
        <w:rPr>
          <w:rFonts w:ascii="Liberation Serif" w:eastAsiaTheme="minorHAnsi" w:hAnsi="Liberation Serif" w:cs="Liberation Serif"/>
          <w:lang w:eastAsia="en-US"/>
        </w:rPr>
        <w:t>главы Невьянского городского округа р</w:t>
      </w:r>
      <w:r w:rsidRPr="009D711C">
        <w:rPr>
          <w:rFonts w:ascii="Liberation Serif" w:eastAsia="Calibri" w:hAnsi="Liberation Serif" w:cs="Liberation Serif"/>
          <w:lang w:eastAsia="en-US"/>
        </w:rPr>
        <w:t>екомендации Комиссии.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eastAsiaTheme="minorHAnsi" w:hAnsi="Liberation Serif" w:cs="Calibri"/>
          <w:lang w:eastAsia="en-US"/>
        </w:rPr>
        <w:t xml:space="preserve">61. </w:t>
      </w:r>
      <w:r w:rsidRPr="009D711C">
        <w:rPr>
          <w:rFonts w:ascii="Liberation Serif" w:hAnsi="Liberation Serif"/>
          <w:color w:val="000000" w:themeColor="text1"/>
        </w:rPr>
        <w:t xml:space="preserve">На основании рекомендаций Комиссии </w:t>
      </w:r>
      <w:r w:rsidRPr="009D711C">
        <w:rPr>
          <w:rFonts w:ascii="Liberation Serif" w:eastAsiaTheme="minorHAnsi" w:hAnsi="Liberation Serif" w:cs="Liberation Serif"/>
          <w:lang w:eastAsia="en-US"/>
        </w:rPr>
        <w:t>глава Невьянского городского округа в</w:t>
      </w:r>
      <w:r w:rsidRPr="009D711C">
        <w:rPr>
          <w:rFonts w:ascii="Liberation Serif" w:hAnsi="Liberation Serif"/>
          <w:color w:val="000000" w:themeColor="text1"/>
        </w:rPr>
        <w:t xml:space="preserve"> течение 3 дней со дня поступления рекомендаций в его адрес принимает решение о подготовке постановления </w:t>
      </w:r>
      <w:r w:rsidRPr="009D711C">
        <w:rPr>
          <w:rFonts w:ascii="Liberation Serif" w:hAnsi="Liberation Serif" w:cs="Liberation Serif"/>
        </w:rPr>
        <w:t xml:space="preserve">о </w:t>
      </w:r>
      <w:r w:rsidRPr="009D711C">
        <w:rPr>
          <w:rFonts w:ascii="Liberation Serif" w:hAnsi="Liberation Serif"/>
          <w:color w:val="000000" w:themeColor="text1"/>
        </w:rPr>
        <w:t xml:space="preserve">предоставлении </w:t>
      </w:r>
      <w:r w:rsidRPr="009D711C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9D711C">
        <w:rPr>
          <w:rFonts w:ascii="Liberation Serif" w:hAnsi="Liberation Serif"/>
          <w:color w:val="000000" w:themeColor="text1"/>
        </w:rPr>
        <w:t xml:space="preserve"> или об отказе в предоставлении такого разрешения с указанием причин принятого решения; указанный правовой акт подлежит опубликованию в порядке, установленном для официального опубликования муниципальных правовых актов.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color w:val="000000" w:themeColor="text1"/>
        </w:rPr>
        <w:t>Специалист Отдела, ответственный за предоставление муниципальной услуги, в соответствии с принятым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 главой Невьянского городского округа решением готовит постановление </w:t>
      </w:r>
      <w:r w:rsidRPr="009D711C">
        <w:rPr>
          <w:rFonts w:ascii="Liberation Serif" w:hAnsi="Liberation Serif" w:cs="Liberation Serif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9D711C">
        <w:rPr>
          <w:rFonts w:ascii="Liberation Serif" w:hAnsi="Liberation Serif"/>
          <w:color w:val="000000" w:themeColor="text1"/>
        </w:rPr>
        <w:t>об отказе в предоставлении такого разрешения.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9D711C">
        <w:rPr>
          <w:rFonts w:ascii="Liberation Serif" w:hAnsi="Liberation Serif"/>
          <w:bCs/>
        </w:rPr>
        <w:t xml:space="preserve">62. </w:t>
      </w:r>
      <w:r w:rsidRPr="009D711C">
        <w:rPr>
          <w:rFonts w:ascii="Liberation Serif" w:eastAsiaTheme="minorHAnsi" w:hAnsi="Liberation Serif" w:cs="Liberation Serif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9D711C" w:rsidRPr="009D711C" w:rsidRDefault="009D711C" w:rsidP="001D0B11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9D711C">
        <w:rPr>
          <w:rFonts w:ascii="Liberation Serif" w:hAnsi="Liberation Serif"/>
          <w:bCs/>
        </w:rPr>
        <w:t xml:space="preserve">63. Результатом исполнения административной процедуры является </w:t>
      </w:r>
      <w:r w:rsidRPr="009D711C">
        <w:rPr>
          <w:rFonts w:ascii="Liberation Serif" w:hAnsi="Liberation Serif"/>
          <w:lang w:eastAsia="ar-SA"/>
        </w:rPr>
        <w:t xml:space="preserve">принятие решения </w:t>
      </w:r>
      <w:r w:rsidRPr="009D711C">
        <w:rPr>
          <w:rFonts w:ascii="Liberation Serif" w:eastAsiaTheme="minorHAnsi" w:hAnsi="Liberation Serif" w:cs="Liberation Serif"/>
          <w:lang w:eastAsia="en-US"/>
        </w:rPr>
        <w:t xml:space="preserve">главой Невьянского городского округа в </w:t>
      </w:r>
      <w:r w:rsidRPr="009D711C">
        <w:rPr>
          <w:rFonts w:ascii="Liberation Serif" w:hAnsi="Liberation Serif"/>
          <w:color w:val="000000" w:themeColor="text1"/>
        </w:rPr>
        <w:t xml:space="preserve">виде постановления </w:t>
      </w:r>
      <w:r w:rsidRPr="009D711C">
        <w:rPr>
          <w:rFonts w:ascii="Liberation Serif" w:hAnsi="Liberation Serif" w:cs="Liberation Serif"/>
        </w:rPr>
        <w:t xml:space="preserve">о </w:t>
      </w:r>
      <w:r w:rsidRPr="009D711C">
        <w:rPr>
          <w:rFonts w:ascii="Liberation Serif" w:hAnsi="Liberation Serif"/>
          <w:color w:val="000000" w:themeColor="text1"/>
        </w:rPr>
        <w:t xml:space="preserve">предоставлении </w:t>
      </w:r>
      <w:r w:rsidRPr="009D711C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9D711C">
        <w:rPr>
          <w:rFonts w:ascii="Liberation Serif" w:hAnsi="Liberation Serif"/>
          <w:color w:val="000000" w:themeColor="text1"/>
        </w:rPr>
        <w:t>или отказ в предоставлении такого разрешения с указанием причин принятого решения</w:t>
      </w:r>
      <w:r w:rsidR="001D0B11">
        <w:rPr>
          <w:rFonts w:ascii="Liberation Serif" w:hAnsi="Liberation Serif"/>
          <w:color w:val="000000" w:themeColor="text1"/>
        </w:rPr>
        <w:t>.</w:t>
      </w: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D711C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64. Результат предоставления услуги выдается специалистом Отдела следующими способами: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1)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ab/>
        <w:t>передает на руки заявителю (Представителю Заявителя) при личном обращении в Отдел;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2) передает в многофункциональный центр для организации выдачи заявителю по ведомости приема-передачи, оформленной передающей стороной в двух экземплярах (по одной для каждой из сторон);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3) посредством почтового отправления на адрес заявителя, указанный в заявлении.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65.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310CA4" w:rsidRPr="009D711C" w:rsidRDefault="00310CA4" w:rsidP="009D711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9D711C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9D711C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66. Р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егистрация заявления об исправлени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и допущенных опечаток и ошибок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в выданных в результате предоставления м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униципальной услуги документах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>осуществляется в день их поступления в Администрацию.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67. Специалист Отдела, в должностные обязанности которого входит прием и регистрация входящих документов Администрации, в течение одного дня направляет зарегистрированное заявление </w:t>
      </w:r>
      <w:r w:rsidRPr="009D711C">
        <w:rPr>
          <w:rFonts w:ascii="Liberation Serif" w:eastAsiaTheme="minorHAnsi" w:hAnsi="Liberation Serif" w:cs="Liberation Serif"/>
          <w:lang w:eastAsia="en-US"/>
        </w:rPr>
        <w:t>на рассмотрение руководителю Отдела.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68.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 Отдела, ответственный за предоставление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</w:t>
      </w:r>
      <w:r w:rsidR="00310CA4">
        <w:rPr>
          <w:rFonts w:ascii="Liberation Serif" w:eastAsiaTheme="minorHAnsi" w:hAnsi="Liberation Serif" w:cs="Liberation Serif"/>
          <w:bCs/>
          <w:lang w:eastAsia="en-US"/>
        </w:rPr>
        <w:t xml:space="preserve">х опечаток и ошибок в выданных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услуги: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1) проекта решения об исправлении допущенных опечаток и ошибок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br/>
        <w:t xml:space="preserve">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2) проекта решения в форме письма Администрации об отказе в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69. Максимальное время, затраченное на принятие решения, не должно превышать пятнадцати дней.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70. Результатом </w:t>
      </w:r>
      <w:r w:rsidRPr="009D711C">
        <w:rPr>
          <w:rFonts w:ascii="Liberation Serif" w:eastAsiaTheme="minorHAnsi" w:hAnsi="Liberation Serif" w:cs="Liberation Serif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 </w:t>
      </w:r>
    </w:p>
    <w:p w:rsidR="00310CA4" w:rsidRPr="001D0B11" w:rsidRDefault="009D711C" w:rsidP="001D0B11">
      <w:pPr>
        <w:widowControl w:val="0"/>
        <w:autoSpaceDE w:val="0"/>
        <w:autoSpaceDN w:val="0"/>
        <w:adjustRightInd w:val="0"/>
        <w:ind w:right="3"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bCs/>
          <w:lang w:eastAsia="en-US"/>
        </w:rPr>
        <w:t>71.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9D711C" w:rsidDel="00CF7B2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является подписание должностным лицом Администрации, уполномоченным на принятие решения о предоставлении либо об отказе в предоставлении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Theme="minorHAnsi" w:hAnsi="Liberation Serif" w:cs="Liberation Serif"/>
          <w:bCs/>
          <w:lang w:eastAsia="en-US"/>
        </w:rPr>
        <w:t xml:space="preserve"> услуги, регистрация и направление Заявителю.</w:t>
      </w:r>
    </w:p>
    <w:p w:rsidR="00310CA4" w:rsidRDefault="00310CA4" w:rsidP="009D711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10CA4" w:rsidRDefault="00310CA4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9D711C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73. Контроль полноты и качества предоставления муниципальной услуги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имуществом, в форме плановых и внеплановых проверок.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33A8B" w:rsidRDefault="00133A8B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133A8B" w:rsidRDefault="00133A8B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133A8B" w:rsidRDefault="00133A8B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74. 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специалисты Отдела и многофункционального центра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Федерации.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9D711C" w:rsidRPr="009D711C" w:rsidRDefault="009D711C" w:rsidP="009D711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9D711C" w:rsidRPr="009D711C" w:rsidRDefault="009D711C" w:rsidP="009D711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 xml:space="preserve">75. Контроль за предоставлением муниципальной услуги осуществляется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9D711C">
        <w:rPr>
          <w:rFonts w:ascii="Liberation Serif" w:eastAsiaTheme="minorHAnsi" w:hAnsi="Liberation Serif" w:cs="Liberation Serif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Администрации нормативных правовых актов, а также положений регламента.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D711C">
        <w:rPr>
          <w:rFonts w:ascii="Liberation Serif" w:eastAsiaTheme="minorHAnsi" w:hAnsi="Liberation Serif" w:cs="Liberation Serif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76. 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Pr="009D711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услуги исполнительным органом муниципальной власти Свердловской области, предоставляющим муниципальную услугу, его должностных лиц и специалистов Администрации, а также решения и действия (бездействие) многофункционального центра, работников многофункционального центра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D711C">
        <w:rPr>
          <w:rFonts w:ascii="Liberation Serif" w:eastAsia="Calibri" w:hAnsi="Liberation Serif" w:cs="Liberation Serif"/>
          <w:b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711C" w:rsidRPr="009D711C" w:rsidRDefault="009D711C" w:rsidP="009D711C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9D711C" w:rsidRPr="009D711C" w:rsidRDefault="009D711C" w:rsidP="009D711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77. В случае обжалования решений и действий (бездействия) Администрации, его должностных лиц и специалистов Отдела, жалоба подается для рассмотрения в Администрацию, в письменной форме на бумажном носителе, в том числе при личном приеме Заявителя, по почте или через многофункциональный центр либо в электронной форме.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78. 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в многофункциональный центр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jc w:val="center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  <w:b/>
        </w:rPr>
        <w:t>Способы</w:t>
      </w:r>
      <w:r w:rsidRPr="009D711C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9D711C">
        <w:rPr>
          <w:rFonts w:ascii="Liberation Serif" w:hAnsi="Liberation Serif" w:cs="Liberation Serif"/>
          <w:b/>
        </w:rPr>
        <w:t>ассмотрения жалобы, в том числе с использованием Единого портала</w:t>
      </w:r>
    </w:p>
    <w:p w:rsidR="009D711C" w:rsidRPr="009D711C" w:rsidRDefault="009D711C" w:rsidP="009D711C">
      <w:pPr>
        <w:ind w:firstLine="709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79. Администрация, многофункциональный центр, а также учредитель многофункционального центра обеспечивают: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(бездействия), предоставляющего муниципальную услугу, его должностных,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-на стендах в местах предоставления муниципальных услуг;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-на официальном сайте Администрации, многофункционального центра </w:t>
      </w:r>
      <w:r w:rsidRPr="009D711C">
        <w:rPr>
          <w:rFonts w:ascii="Liberation Serif" w:eastAsia="Calibri" w:hAnsi="Liberation Serif" w:cs="Liberation Serif"/>
          <w:u w:val="single"/>
          <w:lang w:eastAsia="en-US"/>
        </w:rPr>
        <w:t>(</w:t>
      </w:r>
      <w:hyperlink r:id="rId21" w:history="1">
        <w:r w:rsidRPr="009D711C">
          <w:rPr>
            <w:rFonts w:ascii="Liberation Serif" w:eastAsia="Calibri" w:hAnsi="Liberation Serif" w:cs="Liberation Serif"/>
            <w:u w:val="single"/>
            <w:lang w:eastAsia="en-US"/>
          </w:rPr>
          <w:t>http://mfc66.ru/</w:t>
        </w:r>
      </w:hyperlink>
      <w:r w:rsidRPr="009D711C">
        <w:rPr>
          <w:rFonts w:ascii="Liberation Serif" w:eastAsia="Calibri" w:hAnsi="Liberation Serif" w:cs="Liberation Serif"/>
          <w:u w:val="single"/>
          <w:lang w:eastAsia="en-US"/>
        </w:rPr>
        <w:t>)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 и учредителя многофункционального центра </w:t>
      </w:r>
      <w:r w:rsidRPr="009D711C">
        <w:rPr>
          <w:rFonts w:ascii="Liberation Serif" w:eastAsia="Calibri" w:hAnsi="Liberation Serif" w:cs="Liberation Serif"/>
          <w:u w:val="single"/>
          <w:lang w:eastAsia="en-US"/>
        </w:rPr>
        <w:t>(</w:t>
      </w:r>
      <w:hyperlink r:id="rId22" w:history="1">
        <w:r w:rsidRPr="009D711C">
          <w:rPr>
            <w:rFonts w:ascii="Liberation Serif" w:eastAsia="Calibri" w:hAnsi="Liberation Serif" w:cs="Liberation Serif"/>
            <w:u w:val="single"/>
            <w:lang w:eastAsia="en-US"/>
          </w:rPr>
          <w:t>http://dis.midural.ru/</w:t>
        </w:r>
      </w:hyperlink>
      <w:r w:rsidRPr="009D711C">
        <w:rPr>
          <w:rFonts w:ascii="Liberation Serif" w:eastAsia="Calibri" w:hAnsi="Liberation Serif" w:cs="Liberation Serif"/>
          <w:u w:val="single"/>
          <w:lang w:eastAsia="en-US"/>
        </w:rPr>
        <w:t>);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-на Едином портале в разделе «Дополнительная информация» соответствующей муниципальной услуги;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Администрации, предоставляющей муниципальную услугу, ее должностных лиц, решений и действий (бездействия) многофункционального центра, его должностных лиц и работников, в том числе по телефону, электронной почте, при личном приеме.</w:t>
      </w:r>
    </w:p>
    <w:p w:rsidR="009D711C" w:rsidRPr="009D711C" w:rsidRDefault="009D711C" w:rsidP="009D711C">
      <w:pPr>
        <w:widowControl w:val="0"/>
        <w:autoSpaceDE w:val="0"/>
        <w:autoSpaceDN w:val="0"/>
        <w:rPr>
          <w:rFonts w:ascii="Liberation Serif" w:hAnsi="Liberation Serif" w:cs="Liberation Serif"/>
          <w:b/>
        </w:rPr>
      </w:pPr>
    </w:p>
    <w:p w:rsidR="00310CA4" w:rsidRDefault="00310CA4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D711C" w:rsidRPr="009D711C" w:rsidRDefault="009D711C" w:rsidP="009D711C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  <w:r w:rsidRPr="009D711C">
        <w:rPr>
          <w:rFonts w:ascii="Liberation Serif" w:hAnsi="Liberation Serif" w:cs="Liberation Serif"/>
        </w:rPr>
        <w:t>80.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 следующими правовыми актами: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1) статьи 11.1-11.3 Федерального закона от 27 июля 2010 года № 210-ФЗ </w:t>
      </w:r>
      <w:r w:rsidRPr="009D711C">
        <w:rPr>
          <w:rFonts w:ascii="Liberation Serif" w:eastAsia="Calibri" w:hAnsi="Liberation Serif" w:cs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>2) постановление Правительства Свердловской области от 22.11.2018</w:t>
      </w:r>
      <w:r w:rsidRPr="009D711C">
        <w:rPr>
          <w:rFonts w:ascii="Liberation Serif" w:eastAsia="Calibri" w:hAnsi="Liberation Serif" w:cs="Liberation Serif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муниципальной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муниципальной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3) решение Думы Невьянского городского округа от 24.04.2013 № 25                       </w:t>
      </w:r>
      <w:proofErr w:type="gramStart"/>
      <w:r w:rsidRPr="009D711C">
        <w:rPr>
          <w:rFonts w:ascii="Liberation Serif" w:eastAsia="Calibri" w:hAnsi="Liberation Serif" w:cs="Liberation Serif"/>
          <w:lang w:eastAsia="en-US"/>
        </w:rPr>
        <w:t xml:space="preserve">   «</w:t>
      </w:r>
      <w:proofErr w:type="gramEnd"/>
      <w:r w:rsidRPr="009D711C">
        <w:rPr>
          <w:rFonts w:ascii="Liberation Serif" w:eastAsia="Calibri" w:hAnsi="Liberation Serif" w:cs="Liberation Serif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9D711C" w:rsidRPr="009D711C" w:rsidRDefault="009D711C" w:rsidP="009D711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D711C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Pr="009D711C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Администрации, предоставляющей муниципальную услугу, его должностных лиц и специалистов Отдела, а также решения и действия (бездействие) многофункционального центра, работников многофункционального центра размещена в разделе «Дополнительная информация» 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Pr="009D711C">
        <w:rPr>
          <w:rFonts w:ascii="Liberation Serif" w:eastAsia="Calibri" w:hAnsi="Liberation Serif" w:cs="Liberation Serif"/>
          <w:lang w:eastAsia="en-US"/>
        </w:rPr>
        <w:t xml:space="preserve">на Едином портале соответствующей муниципальной услуги по адресу: </w:t>
      </w:r>
      <w:hyperlink r:id="rId23" w:history="1">
        <w:r w:rsidRPr="009D711C">
          <w:rPr>
            <w:rFonts w:ascii="Liberation Serif" w:hAnsi="Liberation Serif" w:cs="Liberation Serif"/>
            <w:color w:val="0000FF" w:themeColor="hyperlink"/>
            <w:u w:val="single"/>
          </w:rPr>
          <w:t>https://www.gosuslugi.ru/142074</w:t>
        </w:r>
      </w:hyperlink>
      <w:r w:rsidRPr="009D711C">
        <w:t>.</w:t>
      </w:r>
      <w:r w:rsidRPr="009D711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9D711C" w:rsidRPr="009D711C" w:rsidRDefault="009D711C" w:rsidP="009D711C">
      <w:pPr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D0B11" w:rsidRDefault="001D0B11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D0B11" w:rsidRDefault="001D0B11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9D711C" w:rsidRPr="009D711C" w:rsidRDefault="009D711C" w:rsidP="009D711C">
      <w:pPr>
        <w:ind w:firstLine="709"/>
        <w:jc w:val="both"/>
        <w:rPr>
          <w:rFonts w:ascii="Liberation Serif" w:hAnsi="Liberation Serif" w:cs="Liberation Serif"/>
          <w:b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167566" w:rsidRDefault="00167566" w:rsidP="008067AC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</w:pPr>
    </w:p>
    <w:p w:rsidR="00167566" w:rsidRDefault="00167566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9D711C" w:rsidRPr="009D711C" w:rsidRDefault="009D711C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 xml:space="preserve">Приложение № 1 к Административному регламенту предоставления муниципальной </w:t>
      </w:r>
    </w:p>
    <w:p w:rsidR="009D711C" w:rsidRPr="009D711C" w:rsidRDefault="009D711C" w:rsidP="009D711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D711C">
        <w:rPr>
          <w:rFonts w:ascii="Liberation Serif" w:hAnsi="Liberation Serif" w:cs="Liberation Serif"/>
        </w:rPr>
        <w:t>услуги «</w:t>
      </w:r>
      <w:r w:rsidRPr="009D711C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D711C">
        <w:rPr>
          <w:rFonts w:ascii="Liberation Serif" w:hAnsi="Liberation Serif" w:cs="Liberation Serif"/>
        </w:rPr>
        <w:t>»</w:t>
      </w: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711C" w:rsidRPr="009D711C" w:rsidRDefault="009D711C" w:rsidP="009D711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6423E" w:rsidRPr="007931EB" w:rsidRDefault="0066423E" w:rsidP="006642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7931EB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66423E" w:rsidRPr="007931EB" w:rsidRDefault="0066423E" w:rsidP="0066423E">
      <w:pPr>
        <w:jc w:val="center"/>
        <w:rPr>
          <w:rFonts w:ascii="Liberation Serif" w:hAnsi="Liberation Serif" w:cs="Liberation Serif"/>
          <w:b/>
          <w:szCs w:val="24"/>
        </w:rPr>
      </w:pPr>
      <w:r w:rsidRPr="007931EB">
        <w:rPr>
          <w:rFonts w:ascii="Liberation Serif" w:hAnsi="Liberation Serif" w:cs="Liberation Serif"/>
          <w:b/>
          <w:szCs w:val="24"/>
        </w:rPr>
        <w:t>о предоставлении разрешения на условно разрешенный вид использования</w:t>
      </w:r>
      <w:r w:rsidRPr="007931EB">
        <w:rPr>
          <w:rFonts w:ascii="Liberation Serif" w:hAnsi="Liberation Serif" w:cs="Liberation Serif"/>
          <w:b/>
          <w:spacing w:val="-67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земельного</w:t>
      </w:r>
      <w:r w:rsidRPr="007931EB">
        <w:rPr>
          <w:rFonts w:ascii="Liberation Serif" w:hAnsi="Liberation Serif" w:cs="Liberation Serif"/>
          <w:b/>
          <w:spacing w:val="-4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участка или</w:t>
      </w:r>
      <w:r w:rsidRPr="007931EB">
        <w:rPr>
          <w:rFonts w:ascii="Liberation Serif" w:hAnsi="Liberation Serif" w:cs="Liberation Serif"/>
          <w:b/>
          <w:spacing w:val="-2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объекта</w:t>
      </w:r>
      <w:r w:rsidRPr="007931EB">
        <w:rPr>
          <w:rFonts w:ascii="Liberation Serif" w:hAnsi="Liberation Serif" w:cs="Liberation Serif"/>
          <w:b/>
          <w:spacing w:val="3"/>
          <w:szCs w:val="24"/>
        </w:rPr>
        <w:t xml:space="preserve"> </w:t>
      </w:r>
      <w:r w:rsidRPr="007931EB">
        <w:rPr>
          <w:rFonts w:ascii="Liberation Serif" w:hAnsi="Liberation Serif" w:cs="Liberation Serif"/>
          <w:b/>
          <w:szCs w:val="24"/>
        </w:rPr>
        <w:t>капитального строительства</w:t>
      </w:r>
    </w:p>
    <w:p w:rsidR="0066423E" w:rsidRPr="007931EB" w:rsidRDefault="0066423E" w:rsidP="0066423E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66423E" w:rsidRPr="007931EB" w:rsidRDefault="0066423E" w:rsidP="0066423E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31EB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6423E" w:rsidRPr="007931EB" w:rsidTr="0019418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6423E" w:rsidRPr="007931EB" w:rsidRDefault="0066423E" w:rsidP="00194183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66423E" w:rsidRPr="007931EB" w:rsidTr="0019418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6423E" w:rsidRPr="007931EB" w:rsidRDefault="0066423E" w:rsidP="00194183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7931EB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Администрация Невьянского городского округа</w:t>
            </w:r>
          </w:p>
        </w:tc>
      </w:tr>
      <w:tr w:rsidR="0066423E" w:rsidRPr="007931EB" w:rsidTr="0019418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на условно разрешенный вид использования</w:t>
            </w:r>
            <w:r w:rsidRPr="007931EB">
              <w:rPr>
                <w:rFonts w:ascii="Liberation Serif" w:hAnsi="Liberation Serif" w:cs="Liberation Serif"/>
                <w:i/>
                <w:spacing w:val="-67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земельного</w:t>
            </w:r>
            <w:r w:rsidRPr="007931EB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участка или</w:t>
            </w:r>
            <w:r w:rsidRPr="007931EB">
              <w:rPr>
                <w:rFonts w:ascii="Liberation Serif" w:hAnsi="Liberation Serif" w:cs="Liberation Serif"/>
                <w:i/>
                <w:spacing w:val="-2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i/>
                <w:spacing w:val="3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i/>
                <w:sz w:val="22"/>
                <w:szCs w:val="22"/>
              </w:rPr>
              <w:t>капитального строительства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66423E" w:rsidRPr="007931EB" w:rsidRDefault="0066423E" w:rsidP="00194183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66423E" w:rsidRPr="007931EB" w:rsidRDefault="0066423E" w:rsidP="0066423E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jc w:val="both"/>
        <w:rPr>
          <w:rFonts w:ascii="Liberation Serif" w:hAnsi="Liberation Serif" w:cs="Liberation Serif"/>
        </w:rPr>
      </w:pPr>
    </w:p>
    <w:p w:rsidR="0066423E" w:rsidRPr="00E53480" w:rsidRDefault="0066423E" w:rsidP="0066423E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53480">
        <w:rPr>
          <w:rFonts w:ascii="Liberation Serif" w:hAnsi="Liberation Serif" w:cs="Liberation Serif"/>
          <w:sz w:val="24"/>
          <w:szCs w:val="24"/>
        </w:rPr>
        <w:t xml:space="preserve">Прошу предоставить разрешение на условно разрешенный 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вид </w:t>
      </w:r>
      <w:r w:rsidRPr="00E53480">
        <w:rPr>
          <w:rFonts w:ascii="Liberation Serif" w:hAnsi="Liberation Serif" w:cs="Liberation Serif"/>
          <w:spacing w:val="-67"/>
          <w:sz w:val="24"/>
          <w:szCs w:val="24"/>
        </w:rPr>
        <w:t xml:space="preserve">     </w:t>
      </w:r>
      <w:r w:rsidRPr="00E53480">
        <w:rPr>
          <w:rFonts w:ascii="Liberation Serif" w:hAnsi="Liberation Serif" w:cs="Liberation Serif"/>
          <w:sz w:val="24"/>
          <w:szCs w:val="24"/>
        </w:rPr>
        <w:t>использования</w:t>
      </w:r>
      <w:r w:rsidRPr="00E53480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земельного участка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или</w:t>
      </w:r>
      <w:r w:rsidRPr="00E534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объекта</w:t>
      </w:r>
      <w:r w:rsidRPr="00E53480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E53480">
        <w:rPr>
          <w:rFonts w:ascii="Liberation Serif" w:hAnsi="Liberation Serif" w:cs="Liberation Serif"/>
          <w:sz w:val="24"/>
          <w:szCs w:val="24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66423E" w:rsidRPr="007931EB" w:rsidTr="0019418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6423E" w:rsidRPr="007931EB" w:rsidRDefault="0066423E" w:rsidP="00194183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</w:rPr>
              <w:t>1. Сведения о Заявителе</w:t>
            </w:r>
          </w:p>
        </w:tc>
      </w:tr>
      <w:tr w:rsidR="0066423E" w:rsidRPr="007931EB" w:rsidTr="00194183">
        <w:trPr>
          <w:trHeight w:val="605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428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753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Реквизиты документа, удостоверяющего личность </w:t>
            </w:r>
            <w:r w:rsidRPr="007931EB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665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7931EB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279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Tahoma" w:hAnsi="Liberation Serif" w:cs="Liberation Serif"/>
                <w:color w:val="000000"/>
                <w:sz w:val="22"/>
                <w:szCs w:val="22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175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901"/>
        </w:trPr>
        <w:tc>
          <w:tcPr>
            <w:tcW w:w="1043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58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  <w:p w:rsidR="0066423E" w:rsidRPr="007931EB" w:rsidRDefault="0066423E" w:rsidP="00194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    2. Сведения о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земельном участке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объекте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  <w:p w:rsidR="0066423E" w:rsidRPr="007931EB" w:rsidRDefault="0066423E" w:rsidP="00194183">
            <w:pPr>
              <w:ind w:firstLine="709"/>
              <w:contextualSpacing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1233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Наименование испрашиваемого вида использования 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указанием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его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кода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соответствии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правилами</w:t>
            </w:r>
            <w:r w:rsidRPr="007931EB">
              <w:rPr>
                <w:rFonts w:ascii="Liberation Serif" w:hAnsi="Liberation Serif" w:cs="Liberation Serif"/>
                <w:spacing w:val="-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землепользования и застройки</w:t>
            </w:r>
          </w:p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60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Адрес (местоположение)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  <w:r w:rsidRPr="007931EB">
              <w:rPr>
                <w:rFonts w:ascii="Liberation Serif" w:eastAsia="Calibri" w:hAnsi="Liberation Serif" w:cs="Liberation Serif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54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Кадастровый номер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421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 xml:space="preserve">Площадь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земельного участка или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объекта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капитального</w:t>
            </w:r>
            <w:r w:rsidRPr="007931EB">
              <w:rPr>
                <w:rFonts w:ascii="Liberation Serif" w:hAnsi="Liberation Serif" w:cs="Liberation Serif"/>
                <w:spacing w:val="1"/>
                <w:sz w:val="22"/>
                <w:szCs w:val="22"/>
              </w:rPr>
              <w:t xml:space="preserve"> </w:t>
            </w:r>
            <w:r w:rsidRPr="007931EB">
              <w:rPr>
                <w:rFonts w:ascii="Liberation Serif" w:hAnsi="Liberation Serif" w:cs="Liberation Serif"/>
                <w:sz w:val="22"/>
                <w:szCs w:val="22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598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23E" w:rsidRPr="007931EB" w:rsidTr="00194183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  <w:r w:rsidRPr="007931EB"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66423E" w:rsidRPr="007931EB" w:rsidRDefault="0066423E" w:rsidP="0066423E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6423E" w:rsidRPr="001438F0" w:rsidRDefault="0066423E" w:rsidP="0066423E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К заявлению прилагаются следующие документы: ____________________________________________________________________</w:t>
      </w:r>
    </w:p>
    <w:p w:rsidR="0066423E" w:rsidRPr="001438F0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  <w:r w:rsidRPr="001438F0"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  <w:t>___________________________________________________________________</w:t>
      </w:r>
    </w:p>
    <w:p w:rsidR="0066423E" w:rsidRPr="001438F0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</w:p>
    <w:p w:rsidR="0066423E" w:rsidRPr="001438F0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</w:pPr>
      <w:r w:rsidRPr="001438F0">
        <w:rPr>
          <w:rFonts w:ascii="Liberation Serif" w:eastAsia="Calibri" w:hAnsi="Liberation Serif" w:cs="Liberation Serif"/>
          <w:kern w:val="1"/>
          <w:sz w:val="22"/>
          <w:szCs w:val="2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6423E" w:rsidRPr="001438F0" w:rsidRDefault="0066423E" w:rsidP="0066423E">
      <w:pPr>
        <w:ind w:firstLine="709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66423E" w:rsidRPr="001438F0" w:rsidRDefault="0066423E" w:rsidP="0066423E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Номер телефона, адрес электронной почты для связи: ____________________________________________________________________</w:t>
      </w:r>
    </w:p>
    <w:p w:rsidR="0066423E" w:rsidRPr="001438F0" w:rsidRDefault="0066423E" w:rsidP="0066423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1438F0">
        <w:rPr>
          <w:rFonts w:ascii="Liberation Serif" w:hAnsi="Liberation Serif" w:cs="Liberation Serif"/>
          <w:color w:val="000000" w:themeColor="text1"/>
          <w:sz w:val="22"/>
          <w:szCs w:val="22"/>
        </w:rPr>
        <w:t>Результат предоставления муниципальной услуги прошу:</w:t>
      </w:r>
    </w:p>
    <w:p w:rsidR="0066423E" w:rsidRPr="001438F0" w:rsidRDefault="0066423E" w:rsidP="0066423E">
      <w:pPr>
        <w:ind w:firstLine="709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6423E" w:rsidRPr="00E53480" w:rsidTr="00194183">
        <w:tc>
          <w:tcPr>
            <w:tcW w:w="9137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66423E" w:rsidRPr="00E53480" w:rsidTr="00194183">
        <w:tc>
          <w:tcPr>
            <w:tcW w:w="9137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66423E" w:rsidRPr="00E53480" w:rsidTr="00194183">
        <w:tc>
          <w:tcPr>
            <w:tcW w:w="9137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66423E" w:rsidRPr="00E53480" w:rsidTr="00194183">
        <w:tc>
          <w:tcPr>
            <w:tcW w:w="9918" w:type="dxa"/>
            <w:gridSpan w:val="2"/>
            <w:shd w:val="clear" w:color="auto" w:fill="auto"/>
          </w:tcPr>
          <w:p w:rsidR="0066423E" w:rsidRPr="00E53480" w:rsidRDefault="0066423E" w:rsidP="00194183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E53480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66423E" w:rsidRPr="007931EB" w:rsidRDefault="0066423E" w:rsidP="0066423E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66423E" w:rsidRPr="00E53480" w:rsidRDefault="0066423E" w:rsidP="0066423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E5348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6423E" w:rsidRPr="00E53480" w:rsidRDefault="0066423E" w:rsidP="0066423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66423E" w:rsidRPr="00E53480" w:rsidRDefault="0066423E" w:rsidP="0066423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E5348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Даю свое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66423E" w:rsidRPr="007931EB" w:rsidRDefault="0066423E" w:rsidP="0066423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6423E" w:rsidRPr="007931EB" w:rsidTr="0019418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66423E" w:rsidRPr="007931EB" w:rsidTr="0019418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423E" w:rsidRPr="007931EB" w:rsidRDefault="0066423E" w:rsidP="00194183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31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31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6423E" w:rsidRPr="007931EB" w:rsidRDefault="0066423E" w:rsidP="006642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66423E" w:rsidRPr="007931EB" w:rsidRDefault="0066423E" w:rsidP="0066423E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  <w:r w:rsidRPr="007931EB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</w:t>
      </w:r>
      <w:proofErr w:type="gramStart"/>
      <w:r w:rsidRPr="007931EB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_»  _</w:t>
      </w:r>
      <w:proofErr w:type="gramEnd"/>
      <w:r w:rsidRPr="007931EB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________________ _______ г.</w:t>
      </w:r>
      <w:r w:rsidRPr="007931EB">
        <w:rPr>
          <w:rFonts w:ascii="Liberation Serif" w:hAnsi="Liberation Serif" w:cs="Liberation Serif"/>
          <w:color w:val="000000"/>
          <w:sz w:val="24"/>
          <w:szCs w:val="24"/>
        </w:rPr>
        <w:t xml:space="preserve">            </w:t>
      </w:r>
      <w:r w:rsidRPr="007931EB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C51609" w:rsidRPr="00C51609" w:rsidRDefault="00C12D74" w:rsidP="0066423E">
      <w:pPr>
        <w:autoSpaceDE w:val="0"/>
        <w:autoSpaceDN w:val="0"/>
      </w:pPr>
    </w:p>
    <w:sectPr w:rsidR="00C51609" w:rsidRPr="00C51609" w:rsidSect="00355D28">
      <w:headerReference w:type="default" r:id="rId24"/>
      <w:headerReference w:type="first" r:id="rId2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83" w:rsidRDefault="00EE6A83" w:rsidP="00485EDB">
      <w:r>
        <w:separator/>
      </w:r>
    </w:p>
  </w:endnote>
  <w:endnote w:type="continuationSeparator" w:id="0">
    <w:p w:rsidR="00EE6A83" w:rsidRDefault="00EE6A8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83" w:rsidRDefault="00EE6A83" w:rsidP="00485EDB">
      <w:r>
        <w:separator/>
      </w:r>
    </w:p>
  </w:footnote>
  <w:footnote w:type="continuationSeparator" w:id="0">
    <w:p w:rsidR="00EE6A83" w:rsidRDefault="00EE6A8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67" w:rsidRPr="00DE2B81" w:rsidRDefault="008D6C67">
    <w:pPr>
      <w:pStyle w:val="a5"/>
      <w:jc w:val="center"/>
      <w:rPr>
        <w:rFonts w:ascii="Liberation Serif" w:hAnsi="Liberation Serif"/>
        <w:sz w:val="20"/>
        <w:szCs w:val="20"/>
      </w:rPr>
    </w:pPr>
  </w:p>
  <w:p w:rsidR="008D6C67" w:rsidRPr="00DE2B81" w:rsidRDefault="008D6C67">
    <w:pPr>
      <w:pStyle w:val="a5"/>
      <w:jc w:val="center"/>
      <w:rPr>
        <w:rFonts w:ascii="Liberation Serif" w:hAnsi="Liberation Serif"/>
        <w:sz w:val="20"/>
        <w:szCs w:val="20"/>
      </w:rPr>
    </w:pPr>
  </w:p>
  <w:p w:rsidR="008D6C67" w:rsidRPr="00DE2B81" w:rsidRDefault="00C12D7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8D6C67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8D6C67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8D6C67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21</w:t>
        </w:r>
        <w:r w:rsidR="008D6C67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74" w:rsidRPr="00C12D74" w:rsidRDefault="00C12D74" w:rsidP="00C12D74">
    <w:pPr>
      <w:pStyle w:val="a5"/>
      <w:tabs>
        <w:tab w:val="center" w:pos="4819"/>
        <w:tab w:val="left" w:pos="5954"/>
      </w:tabs>
      <w:rPr>
        <w:highlight w:val="yellow"/>
      </w:rPr>
    </w:pPr>
    <w:r>
      <w:tab/>
    </w:r>
    <w:r w:rsidR="008D6C67"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12D74">
      <w:rPr>
        <w:highlight w:val="yellow"/>
      </w:rPr>
      <w:t xml:space="preserve">Актуальная редакция </w:t>
    </w:r>
  </w:p>
  <w:p w:rsidR="008D6C67" w:rsidRDefault="00C12D74" w:rsidP="00C12D74">
    <w:pPr>
      <w:pStyle w:val="a5"/>
      <w:tabs>
        <w:tab w:val="center" w:pos="4819"/>
        <w:tab w:val="left" w:pos="5954"/>
      </w:tabs>
    </w:pPr>
    <w:r w:rsidRPr="00C12D74">
      <w:rPr>
        <w:highlight w:val="yellow"/>
      </w:rPr>
      <w:tab/>
    </w:r>
    <w:r w:rsidRPr="00C12D74">
      <w:rPr>
        <w:highlight w:val="yellow"/>
      </w:rPr>
      <w:tab/>
    </w:r>
    <w:r w:rsidRPr="00C12D74">
      <w:rPr>
        <w:highlight w:val="yellow"/>
      </w:rPr>
      <w:tab/>
      <w:t>от 19.05.2023 № 855-п</w:t>
    </w:r>
  </w:p>
  <w:p w:rsidR="008D6C67" w:rsidRPr="00D611D8" w:rsidRDefault="008D6C67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8D6C67" w:rsidRPr="00D611D8" w:rsidRDefault="008D6C67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8D6C67" w:rsidRDefault="008D6C67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D78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243A7576"/>
    <w:multiLevelType w:val="multilevel"/>
    <w:tmpl w:val="ABD0C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7" w:hanging="720"/>
      </w:pPr>
      <w:rPr>
        <w:rFonts w:ascii="Liberation Serif" w:eastAsia="Times New Roman" w:hAnsi="Liberation Serif" w:cs="Liberation Serif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51AA7"/>
    <w:rsid w:val="00061169"/>
    <w:rsid w:val="000906B4"/>
    <w:rsid w:val="000A2102"/>
    <w:rsid w:val="00133A8B"/>
    <w:rsid w:val="00167566"/>
    <w:rsid w:val="001A4FDE"/>
    <w:rsid w:val="001A70AE"/>
    <w:rsid w:val="001D0B11"/>
    <w:rsid w:val="001F6886"/>
    <w:rsid w:val="0023191C"/>
    <w:rsid w:val="00310CA4"/>
    <w:rsid w:val="00331BD7"/>
    <w:rsid w:val="00355D28"/>
    <w:rsid w:val="00361C93"/>
    <w:rsid w:val="00377711"/>
    <w:rsid w:val="003B7590"/>
    <w:rsid w:val="003D3C98"/>
    <w:rsid w:val="00400C13"/>
    <w:rsid w:val="0042467D"/>
    <w:rsid w:val="00426BF7"/>
    <w:rsid w:val="00467C51"/>
    <w:rsid w:val="00485EDB"/>
    <w:rsid w:val="00487317"/>
    <w:rsid w:val="004D685F"/>
    <w:rsid w:val="004E2F83"/>
    <w:rsid w:val="004E4860"/>
    <w:rsid w:val="004F421D"/>
    <w:rsid w:val="00556C14"/>
    <w:rsid w:val="00597C6F"/>
    <w:rsid w:val="006072DD"/>
    <w:rsid w:val="00610F70"/>
    <w:rsid w:val="0062652F"/>
    <w:rsid w:val="0065717B"/>
    <w:rsid w:val="0066423E"/>
    <w:rsid w:val="006E2FC9"/>
    <w:rsid w:val="00706F32"/>
    <w:rsid w:val="007525FC"/>
    <w:rsid w:val="007A24A2"/>
    <w:rsid w:val="007B20D4"/>
    <w:rsid w:val="007F26BA"/>
    <w:rsid w:val="007F7203"/>
    <w:rsid w:val="008067AC"/>
    <w:rsid w:val="00826B43"/>
    <w:rsid w:val="00830396"/>
    <w:rsid w:val="00835E3B"/>
    <w:rsid w:val="0083796C"/>
    <w:rsid w:val="00847FC3"/>
    <w:rsid w:val="008D6C67"/>
    <w:rsid w:val="008F1CDE"/>
    <w:rsid w:val="00927EA6"/>
    <w:rsid w:val="00951108"/>
    <w:rsid w:val="00954065"/>
    <w:rsid w:val="00980BD1"/>
    <w:rsid w:val="0099147C"/>
    <w:rsid w:val="009D711C"/>
    <w:rsid w:val="00A00299"/>
    <w:rsid w:val="00A02F5A"/>
    <w:rsid w:val="00A53F31"/>
    <w:rsid w:val="00A766E1"/>
    <w:rsid w:val="00AA3F11"/>
    <w:rsid w:val="00AC1735"/>
    <w:rsid w:val="00AC2102"/>
    <w:rsid w:val="00B50F48"/>
    <w:rsid w:val="00BB0186"/>
    <w:rsid w:val="00C12D74"/>
    <w:rsid w:val="00C57065"/>
    <w:rsid w:val="00C61E34"/>
    <w:rsid w:val="00C64063"/>
    <w:rsid w:val="00C70654"/>
    <w:rsid w:val="00C85276"/>
    <w:rsid w:val="00D71410"/>
    <w:rsid w:val="00D91935"/>
    <w:rsid w:val="00DA3509"/>
    <w:rsid w:val="00DA71D5"/>
    <w:rsid w:val="00DC40DF"/>
    <w:rsid w:val="00DC6D43"/>
    <w:rsid w:val="00DD6C9E"/>
    <w:rsid w:val="00DE2B81"/>
    <w:rsid w:val="00E222E6"/>
    <w:rsid w:val="00E7406B"/>
    <w:rsid w:val="00EC0BE8"/>
    <w:rsid w:val="00EE1C2F"/>
    <w:rsid w:val="00EE1CF6"/>
    <w:rsid w:val="00EE6A83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48B43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9D711C"/>
    <w:pPr>
      <w:widowControl w:val="0"/>
      <w:autoSpaceDE w:val="0"/>
      <w:autoSpaceDN w:val="0"/>
      <w:ind w:left="195" w:hanging="28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D711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711C"/>
  </w:style>
  <w:style w:type="paragraph" w:customStyle="1" w:styleId="ConsPlusNormal">
    <w:name w:val="ConsPlusNormal"/>
    <w:link w:val="ConsPlusNormal0"/>
    <w:qFormat/>
    <w:rsid w:val="009D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1"/>
    <w:qFormat/>
    <w:rsid w:val="009D711C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9D711C"/>
    <w:rPr>
      <w:color w:val="0000FF" w:themeColor="hyperlink"/>
      <w:u w:val="single"/>
    </w:rPr>
  </w:style>
  <w:style w:type="character" w:styleId="ac">
    <w:name w:val="page number"/>
    <w:basedOn w:val="a0"/>
    <w:rsid w:val="009D711C"/>
  </w:style>
  <w:style w:type="paragraph" w:customStyle="1" w:styleId="ConsNormal">
    <w:name w:val="ConsNormal"/>
    <w:rsid w:val="009D7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9"/>
    <w:uiPriority w:val="59"/>
    <w:rsid w:val="009D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7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71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7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7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71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D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11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9D711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9D7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9D711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D71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D7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D711C"/>
    <w:rPr>
      <w:color w:val="808080"/>
    </w:rPr>
  </w:style>
  <w:style w:type="paragraph" w:customStyle="1" w:styleId="GpzuOrgNameForm">
    <w:name w:val="GpzuOrgNameForm"/>
    <w:link w:val="GpzuOrgNameForm0"/>
    <w:rsid w:val="009D71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9D711C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9D711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9D711C"/>
    <w:rPr>
      <w:b/>
      <w:bCs/>
    </w:rPr>
  </w:style>
  <w:style w:type="paragraph" w:styleId="20">
    <w:name w:val="Body Text Indent 2"/>
    <w:basedOn w:val="a"/>
    <w:link w:val="21"/>
    <w:rsid w:val="009D711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D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D711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711C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rsid w:val="009D7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9D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10DF199D6CD6B044F40D6D7BB88C55BC96F0E569E609m8c5K" TargetMode="External"/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hyperlink" Target="consultantplus://offline/ref=C2307CBB61447F48C213780F027CEBC3F1FD93CAC8776D60DE7B06FC8B77C46CE6B0VDF" TargetMode="Externa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287F9BFDDF9634602CEC6C014F50EACF54498E7C5DA5A0D17ED5A59EB96BA577D554DA0B60B2EFD0B838343023AD9A44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DA633B25A72E2F76671A87784B41D68620655BC6D4BD918FD5F907CFBE30149440DD04543F278C7K2kCF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vyansk66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s://www.gosuslugi.ru/142074" TargetMode="External"/><Relationship Id="rId10" Type="http://schemas.openxmlformats.org/officeDocument/2006/relationships/hyperlink" Target="https://www.gosuslugi.ru/142074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https://www.gosuslugi.ru/142074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11143</Words>
  <Characters>63518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dcterms:created xsi:type="dcterms:W3CDTF">2023-05-19T08:28:00Z</dcterms:created>
  <dcterms:modified xsi:type="dcterms:W3CDTF">2023-05-19T08:31:00Z</dcterms:modified>
</cp:coreProperties>
</file>