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Об отмене постановления главы Невьянского городского округа от 26.03.2024 № 26-гп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C64063" w:rsidRDefault="007455E0" w:rsidP="007455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7455E0">
        <w:rPr>
          <w:rFonts w:ascii="Liberation Serif" w:hAnsi="Liberation Serif"/>
        </w:rPr>
        <w:t xml:space="preserve"> соответствии со статьями 31 и 46 Устава Невьянского городского округа</w:t>
      </w:r>
    </w:p>
    <w:p w:rsidR="00FD6999" w:rsidRDefault="00FD6999" w:rsidP="00FD6999">
      <w:pPr>
        <w:ind w:firstLine="709"/>
        <w:rPr>
          <w:rFonts w:ascii="Liberation Serif" w:hAnsi="Liberation Serif"/>
        </w:rPr>
      </w:pPr>
    </w:p>
    <w:p w:rsidR="007455E0" w:rsidRDefault="007455E0" w:rsidP="007455E0"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ПОСТАНОВЛЯЮ</w:t>
      </w:r>
      <w:r w:rsidRPr="00400014">
        <w:rPr>
          <w:rFonts w:ascii="Liberation Serif" w:hAnsi="Liberation Serif"/>
          <w:b/>
          <w:bCs/>
        </w:rPr>
        <w:t xml:space="preserve">: </w:t>
      </w:r>
    </w:p>
    <w:p w:rsidR="007455E0" w:rsidRPr="00400014" w:rsidRDefault="007455E0" w:rsidP="007455E0">
      <w:pPr>
        <w:jc w:val="both"/>
        <w:rPr>
          <w:rFonts w:ascii="Liberation Serif" w:hAnsi="Liberation Serif"/>
        </w:rPr>
      </w:pPr>
    </w:p>
    <w:p w:rsidR="007455E0" w:rsidRPr="00400014" w:rsidRDefault="007455E0" w:rsidP="007455E0">
      <w:pPr>
        <w:ind w:firstLine="709"/>
        <w:jc w:val="both"/>
        <w:rPr>
          <w:rFonts w:ascii="Liberation Serif" w:hAnsi="Liberation Serif"/>
        </w:rPr>
      </w:pPr>
      <w:r w:rsidRPr="00400014">
        <w:rPr>
          <w:rFonts w:ascii="Liberation Serif" w:hAnsi="Liberation Serif"/>
        </w:rPr>
        <w:t>1. Отме</w:t>
      </w:r>
      <w:r w:rsidR="00C24FE4">
        <w:rPr>
          <w:rFonts w:ascii="Liberation Serif" w:hAnsi="Liberation Serif"/>
        </w:rPr>
        <w:t>нить постановление главы</w:t>
      </w:r>
      <w:r w:rsidRPr="00400014">
        <w:rPr>
          <w:rFonts w:ascii="Liberation Serif" w:hAnsi="Liberation Serif"/>
        </w:rPr>
        <w:t xml:space="preserve"> Невьянского городского округа</w:t>
      </w:r>
      <w:r w:rsidR="003C4101">
        <w:rPr>
          <w:rFonts w:ascii="Liberation Serif" w:hAnsi="Liberation Serif"/>
        </w:rPr>
        <w:t xml:space="preserve">                            </w:t>
      </w:r>
      <w:r w:rsidRPr="00400014">
        <w:rPr>
          <w:rFonts w:ascii="Liberation Serif" w:hAnsi="Liberation Serif"/>
        </w:rPr>
        <w:t xml:space="preserve"> от </w:t>
      </w:r>
      <w:r w:rsidR="00C24FE4">
        <w:rPr>
          <w:rFonts w:ascii="Liberation Serif" w:hAnsi="Liberation Serif"/>
        </w:rPr>
        <w:t>26.03</w:t>
      </w:r>
      <w:r>
        <w:rPr>
          <w:rFonts w:ascii="Liberation Serif" w:hAnsi="Liberation Serif"/>
        </w:rPr>
        <w:t>.2024</w:t>
      </w:r>
      <w:r w:rsidRPr="00400014">
        <w:rPr>
          <w:rFonts w:ascii="Liberation Serif" w:hAnsi="Liberation Serif"/>
        </w:rPr>
        <w:t xml:space="preserve"> № </w:t>
      </w:r>
      <w:r w:rsidR="00C24FE4">
        <w:rPr>
          <w:rFonts w:ascii="Liberation Serif" w:hAnsi="Liberation Serif"/>
        </w:rPr>
        <w:t>26</w:t>
      </w:r>
      <w:r w:rsidRPr="00400014">
        <w:rPr>
          <w:rFonts w:ascii="Liberation Serif" w:hAnsi="Liberation Serif"/>
        </w:rPr>
        <w:t>-</w:t>
      </w:r>
      <w:r w:rsidR="00C24FE4">
        <w:rPr>
          <w:rFonts w:ascii="Liberation Serif" w:hAnsi="Liberation Serif"/>
        </w:rPr>
        <w:t>г</w:t>
      </w:r>
      <w:r w:rsidRPr="00400014">
        <w:rPr>
          <w:rFonts w:ascii="Liberation Serif" w:hAnsi="Liberation Serif"/>
        </w:rPr>
        <w:t>п «</w:t>
      </w:r>
      <w:r w:rsidR="00C24FE4" w:rsidRPr="00C24FE4">
        <w:rPr>
          <w:rFonts w:ascii="Liberation Serif" w:hAnsi="Liberation Serif"/>
        </w:rPr>
        <w:t>О принятии решения о подготов</w:t>
      </w:r>
      <w:r w:rsidR="00C24FE4">
        <w:rPr>
          <w:rFonts w:ascii="Liberation Serif" w:hAnsi="Liberation Serif"/>
        </w:rPr>
        <w:t xml:space="preserve">ке проекта межевания территории </w:t>
      </w:r>
      <w:r w:rsidR="00C24FE4" w:rsidRPr="00C24FE4">
        <w:rPr>
          <w:rFonts w:ascii="Liberation Serif" w:hAnsi="Liberation Serif"/>
        </w:rPr>
        <w:t>«Комплексное благоустройство дворовой территории многоквартирных домов № 30, № 32, № 34 по улице Мартьянова, № 15, № 17, № 19, № 21, № 23, № 25, № 25а по улице Ленина в селе Быньги Невьянского городского округа»</w:t>
      </w:r>
      <w:r w:rsidRPr="00400014">
        <w:rPr>
          <w:rFonts w:ascii="Liberation Serif" w:hAnsi="Liberation Serif"/>
        </w:rPr>
        <w:t xml:space="preserve">. </w:t>
      </w:r>
    </w:p>
    <w:p w:rsidR="003C1AA2" w:rsidRPr="00400014" w:rsidRDefault="003C4101" w:rsidP="007455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C1AA2">
        <w:rPr>
          <w:rFonts w:ascii="Liberation Serif" w:hAnsi="Liberation Serif"/>
        </w:rPr>
        <w:t xml:space="preserve">. </w:t>
      </w:r>
      <w:r w:rsidR="003C1AA2" w:rsidRPr="003C1AA2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C44C85" w:rsidRDefault="00C44C85" w:rsidP="003C1AA2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215"/>
      </w:tblGrid>
      <w:tr w:rsidR="0030287A" w:rsidTr="00C24FE4">
        <w:tc>
          <w:tcPr>
            <w:tcW w:w="3578" w:type="dxa"/>
            <w:hideMark/>
          </w:tcPr>
          <w:p w:rsidR="0030287A" w:rsidRDefault="00C24FE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главы Невьянского городского округа</w:t>
            </w:r>
            <w:r w:rsidR="0030287A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AA38E7" w:rsidRDefault="00AA38E7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AA38E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С.Л. Делидов</w:t>
            </w:r>
          </w:p>
        </w:tc>
      </w:tr>
      <w:tr w:rsidR="00BA2B40" w:rsidTr="00C24FE4">
        <w:tc>
          <w:tcPr>
            <w:tcW w:w="357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84" w:rsidRDefault="00217B84">
      <w:r>
        <w:separator/>
      </w:r>
    </w:p>
  </w:endnote>
  <w:endnote w:type="continuationSeparator" w:id="0">
    <w:p w:rsidR="00217B84" w:rsidRDefault="0021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84" w:rsidRDefault="00217B84">
      <w:r>
        <w:separator/>
      </w:r>
    </w:p>
  </w:footnote>
  <w:footnote w:type="continuationSeparator" w:id="0">
    <w:p w:rsidR="00217B84" w:rsidRDefault="0021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B5821"/>
    <w:rsid w:val="001F0604"/>
    <w:rsid w:val="002007DE"/>
    <w:rsid w:val="00217B84"/>
    <w:rsid w:val="002A549F"/>
    <w:rsid w:val="003015FA"/>
    <w:rsid w:val="0030287A"/>
    <w:rsid w:val="003314C6"/>
    <w:rsid w:val="00364BEB"/>
    <w:rsid w:val="00380F60"/>
    <w:rsid w:val="00381C65"/>
    <w:rsid w:val="003843CB"/>
    <w:rsid w:val="003C1AA2"/>
    <w:rsid w:val="003C4101"/>
    <w:rsid w:val="004234F6"/>
    <w:rsid w:val="00473DCD"/>
    <w:rsid w:val="00493B2A"/>
    <w:rsid w:val="005F7A44"/>
    <w:rsid w:val="006161BC"/>
    <w:rsid w:val="00631CC0"/>
    <w:rsid w:val="00687351"/>
    <w:rsid w:val="006B014F"/>
    <w:rsid w:val="0071160D"/>
    <w:rsid w:val="007230A0"/>
    <w:rsid w:val="007455E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A38E7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01AED"/>
    <w:rsid w:val="00C24FE4"/>
    <w:rsid w:val="00C33680"/>
    <w:rsid w:val="00C44C85"/>
    <w:rsid w:val="00C80806"/>
    <w:rsid w:val="00C82A77"/>
    <w:rsid w:val="00CC641E"/>
    <w:rsid w:val="00CD536C"/>
    <w:rsid w:val="00D1341F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Edilgerieva</cp:lastModifiedBy>
  <cp:revision>2</cp:revision>
  <dcterms:created xsi:type="dcterms:W3CDTF">2024-04-16T03:24:00Z</dcterms:created>
  <dcterms:modified xsi:type="dcterms:W3CDTF">2024-04-16T03:24:00Z</dcterms:modified>
</cp:coreProperties>
</file>