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A6" w:rsidRDefault="00796C84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.9pt;margin-top:-38.7pt;width:72.05pt;height:62.95pt;z-index:251660288">
            <v:imagedata r:id="rId8" o:title=""/>
          </v:shape>
          <o:OLEObject Type="Embed" ProgID="Word.Picture.8" ShapeID="_x0000_s1026" DrawAspect="Content" ObjectID="_1601972375" r:id="rId9"/>
        </w:object>
      </w:r>
    </w:p>
    <w:p w:rsidR="001128A6" w:rsidRDefault="001128A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28A6" w:rsidRDefault="001128A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471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НЕВЬЯНСКОГО  ГОРОДСКОГО ОКРУГА</w:t>
      </w:r>
    </w:p>
    <w:p w:rsidR="001650B8" w:rsidRPr="0021172A" w:rsidRDefault="001650B8" w:rsidP="001650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1650B8" w:rsidRPr="0021172A" w:rsidRDefault="001650B8" w:rsidP="0016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55269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50B8" w:rsidRPr="00201C2D" w:rsidRDefault="001650B8" w:rsidP="001650B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13EE1" w:rsidRPr="0061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D53">
        <w:rPr>
          <w:rFonts w:ascii="Times New Roman" w:eastAsia="Times New Roman" w:hAnsi="Times New Roman" w:cs="Times New Roman"/>
          <w:sz w:val="28"/>
          <w:szCs w:val="28"/>
          <w:lang w:eastAsia="ru-RU"/>
        </w:rPr>
        <w:t>24.10.2018</w:t>
      </w:r>
      <w:r w:rsidR="009F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CC4" w:rsidRPr="00AF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9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AA8" w:rsidRPr="002F0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02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F9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4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F5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3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101</w:t>
      </w:r>
    </w:p>
    <w:p w:rsidR="001650B8" w:rsidRPr="00523068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1650B8" w:rsidRPr="00167B3F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3228" w:rsidRPr="00532990" w:rsidRDefault="00983228" w:rsidP="0098322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2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 внесении изменений </w:t>
      </w:r>
    </w:p>
    <w:p w:rsidR="00983228" w:rsidRPr="00532990" w:rsidRDefault="00983228" w:rsidP="0098322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2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Устав Невьянского городского округа</w:t>
      </w:r>
    </w:p>
    <w:p w:rsidR="00263079" w:rsidRPr="009929EA" w:rsidRDefault="00263079" w:rsidP="004C17E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4ED" w:rsidRDefault="00DB3AE4" w:rsidP="009E37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Невьянского городского округа в соответствие Федеральному закону от 06 октября 2003  года № 131-ФЗ «Об общих принципах организации местного самоуправления в Российской Федерации»,</w:t>
      </w:r>
      <w:r w:rsidR="00D1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5D6" w:rsidRPr="0021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10" w:history="1">
        <w:r w:rsidR="00D465D6" w:rsidRPr="002172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="00BF788B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D465D6" w:rsidRPr="0021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Невьянского городского округа</w:t>
      </w:r>
      <w:r w:rsidR="00E6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74ED" w:rsidRPr="0031531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Невьянского городского округа</w:t>
      </w:r>
      <w:r w:rsidR="00E674ED" w:rsidRPr="00F7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233" w:rsidRPr="00F73A88" w:rsidRDefault="00217233" w:rsidP="00217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55C" w:rsidRDefault="007E455C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83228" w:rsidRPr="000D74B9" w:rsidRDefault="00983228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228" w:rsidRPr="00240F04" w:rsidRDefault="00983228" w:rsidP="00DB775F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Устав Невьянского городского округа, принятый решением Невьянской районной Думы от 25</w:t>
      </w:r>
      <w:r w:rsidR="00E974D0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2005 № 85, с изменениями, внесенными решениями Думы Невьянского городского округа от 23</w:t>
      </w:r>
      <w:r w:rsidR="00AC5AA8"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2006 № 115, от 12</w:t>
      </w:r>
      <w:r w:rsidR="00AC5AA8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 145, от 27</w:t>
      </w:r>
      <w:r w:rsidR="00AC5AA8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2009 № 71, от 26</w:t>
      </w:r>
      <w:r w:rsidR="00AC5AA8"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№ 110, </w:t>
      </w:r>
      <w:r w:rsidR="00E974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</w:t>
      </w:r>
      <w:r w:rsidR="00AC5AA8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2009 № 131, от 28</w:t>
      </w:r>
      <w:r w:rsidR="00AC5AA8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2009 № 150, от 25</w:t>
      </w:r>
      <w:r w:rsidR="00AC5AA8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AC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155, </w:t>
      </w:r>
      <w:r w:rsidR="00AC5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</w:t>
      </w:r>
      <w:r w:rsidR="00AC5AA8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2010 № 2, от 24</w:t>
      </w:r>
      <w:r w:rsidR="00AC5AA8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2010 № 29,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</w:t>
      </w:r>
      <w:r w:rsidR="00AC5AA8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2010 № 87, от 27</w:t>
      </w:r>
      <w:r w:rsidR="00AC5AA8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6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70B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131, от 25</w:t>
      </w:r>
      <w:r w:rsidR="00AC5AA8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="006A70BF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91, от 04</w:t>
      </w:r>
      <w:r w:rsidR="00AC5AA8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AC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116, от</w:t>
      </w:r>
      <w:r w:rsidR="0032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AC5AA8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</w:t>
      </w:r>
      <w:r w:rsidR="0075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117, 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4C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 w:rsidR="00AC5AA8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934CE0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162, от 25</w:t>
      </w:r>
      <w:r w:rsidR="00AC5AA8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2012 № 15, от 24</w:t>
      </w:r>
      <w:r w:rsidR="00AC5AA8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2012 № 108, от 30</w:t>
      </w:r>
      <w:r w:rsidR="00AC5AA8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2013 № 4, от 26</w:t>
      </w:r>
      <w:r w:rsidR="00AC5AA8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AC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0BF">
        <w:rPr>
          <w:rFonts w:ascii="Times New Roman" w:eastAsia="Times New Roman" w:hAnsi="Times New Roman" w:cs="Times New Roman"/>
          <w:sz w:val="28"/>
          <w:szCs w:val="28"/>
          <w:lang w:eastAsia="ru-RU"/>
        </w:rPr>
        <w:t>№ 47, от 29</w:t>
      </w:r>
      <w:r w:rsidR="00AC5AA8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6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D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="00AC5AA8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E4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142, </w:t>
      </w:r>
      <w:r w:rsidR="00DB7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AC5AA8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№ 24, </w:t>
      </w:r>
      <w:r>
        <w:rPr>
          <w:rFonts w:ascii="Times New Roman" w:hAnsi="Times New Roman" w:cs="Times New Roman"/>
          <w:sz w:val="28"/>
          <w:szCs w:val="28"/>
        </w:rPr>
        <w:t>от 27</w:t>
      </w:r>
      <w:r w:rsidR="00AC5AA8">
        <w:rPr>
          <w:rFonts w:ascii="Times New Roman" w:hAnsi="Times New Roman" w:cs="Times New Roman"/>
          <w:sz w:val="28"/>
          <w:szCs w:val="28"/>
        </w:rPr>
        <w:t>.05.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29F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29F">
        <w:rPr>
          <w:rFonts w:ascii="Times New Roman" w:hAnsi="Times New Roman" w:cs="Times New Roman"/>
          <w:sz w:val="28"/>
          <w:szCs w:val="28"/>
        </w:rPr>
        <w:t xml:space="preserve"> </w:t>
      </w:r>
      <w:r w:rsidR="00306083">
        <w:rPr>
          <w:rFonts w:ascii="Times New Roman" w:hAnsi="Times New Roman" w:cs="Times New Roman"/>
          <w:sz w:val="28"/>
          <w:szCs w:val="28"/>
        </w:rPr>
        <w:t>№ 39, от 25</w:t>
      </w:r>
      <w:r w:rsidR="00AC5AA8">
        <w:rPr>
          <w:rFonts w:ascii="Times New Roman" w:hAnsi="Times New Roman" w:cs="Times New Roman"/>
          <w:sz w:val="28"/>
          <w:szCs w:val="28"/>
        </w:rPr>
        <w:t>.11.</w:t>
      </w:r>
      <w:r w:rsidR="00306083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C5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</w:t>
      </w:r>
      <w:r w:rsidR="00471977">
        <w:rPr>
          <w:rFonts w:ascii="Times New Roman" w:hAnsi="Times New Roman" w:cs="Times New Roman"/>
          <w:sz w:val="28"/>
          <w:szCs w:val="28"/>
        </w:rPr>
        <w:t xml:space="preserve">, </w:t>
      </w:r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AC5AA8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</w:t>
      </w:r>
      <w:hyperlink r:id="rId11" w:history="1">
        <w:r w:rsidR="00751F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471977" w:rsidRPr="004719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61</w:t>
        </w:r>
      </w:hyperlink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="00AC5AA8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</w:t>
      </w:r>
      <w:r w:rsidR="00751F87" w:rsidRP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751F87" w:rsidRPr="00DB3AE4">
          <w:rPr>
            <w:rFonts w:ascii="Times New Roman" w:hAnsi="Times New Roman" w:cs="Times New Roman"/>
            <w:sz w:val="28"/>
            <w:szCs w:val="28"/>
          </w:rPr>
          <w:t>№</w:t>
        </w:r>
        <w:r w:rsidR="00471977" w:rsidRPr="00DB3AE4">
          <w:rPr>
            <w:rFonts w:ascii="Times New Roman" w:hAnsi="Times New Roman" w:cs="Times New Roman"/>
            <w:sz w:val="28"/>
            <w:szCs w:val="28"/>
          </w:rPr>
          <w:t xml:space="preserve"> 75</w:t>
        </w:r>
        <w:r w:rsidR="00964081" w:rsidRPr="00DB3AE4">
          <w:rPr>
            <w:rFonts w:ascii="Times New Roman" w:hAnsi="Times New Roman" w:cs="Times New Roman"/>
            <w:sz w:val="28"/>
            <w:szCs w:val="28"/>
          </w:rPr>
          <w:t>, от 23</w:t>
        </w:r>
        <w:r w:rsidR="00AC5AA8">
          <w:rPr>
            <w:rFonts w:ascii="Times New Roman" w:hAnsi="Times New Roman" w:cs="Times New Roman"/>
            <w:sz w:val="28"/>
            <w:szCs w:val="28"/>
          </w:rPr>
          <w:t>.11.</w:t>
        </w:r>
        <w:r w:rsidR="00964081" w:rsidRPr="00DB3AE4">
          <w:rPr>
            <w:rFonts w:ascii="Times New Roman" w:hAnsi="Times New Roman" w:cs="Times New Roman"/>
            <w:sz w:val="28"/>
            <w:szCs w:val="28"/>
          </w:rPr>
          <w:t>2016 № 136, от 07</w:t>
        </w:r>
        <w:r w:rsidR="00AC5AA8">
          <w:rPr>
            <w:rFonts w:ascii="Times New Roman" w:hAnsi="Times New Roman" w:cs="Times New Roman"/>
            <w:sz w:val="28"/>
            <w:szCs w:val="28"/>
          </w:rPr>
          <w:t>.12.</w:t>
        </w:r>
        <w:r w:rsidR="00964081" w:rsidRPr="00DB3AE4">
          <w:rPr>
            <w:rFonts w:ascii="Times New Roman" w:hAnsi="Times New Roman" w:cs="Times New Roman"/>
            <w:sz w:val="28"/>
            <w:szCs w:val="28"/>
          </w:rPr>
          <w:t>2016 № 147</w:t>
        </w:r>
      </w:hyperlink>
      <w:r w:rsidR="00DB3AE4" w:rsidRPr="00DB3AE4">
        <w:rPr>
          <w:rFonts w:ascii="Times New Roman" w:hAnsi="Times New Roman" w:cs="Times New Roman"/>
          <w:sz w:val="28"/>
          <w:szCs w:val="28"/>
        </w:rPr>
        <w:t xml:space="preserve">, </w:t>
      </w:r>
      <w:r w:rsidR="00DB775F">
        <w:rPr>
          <w:rFonts w:ascii="Times New Roman" w:hAnsi="Times New Roman" w:cs="Times New Roman"/>
          <w:sz w:val="28"/>
          <w:szCs w:val="28"/>
        </w:rPr>
        <w:br/>
      </w:r>
      <w:r w:rsidR="00DB3AE4" w:rsidRPr="00DB3AE4">
        <w:rPr>
          <w:rFonts w:ascii="Times New Roman" w:hAnsi="Times New Roman" w:cs="Times New Roman"/>
          <w:sz w:val="28"/>
          <w:szCs w:val="28"/>
        </w:rPr>
        <w:t>от 26</w:t>
      </w:r>
      <w:r w:rsidR="00AC5AA8">
        <w:rPr>
          <w:rFonts w:ascii="Times New Roman" w:hAnsi="Times New Roman" w:cs="Times New Roman"/>
          <w:sz w:val="28"/>
          <w:szCs w:val="28"/>
        </w:rPr>
        <w:t>.04.</w:t>
      </w:r>
      <w:r w:rsidR="00DB3AE4" w:rsidRPr="00DB3AE4">
        <w:rPr>
          <w:rFonts w:ascii="Times New Roman" w:hAnsi="Times New Roman" w:cs="Times New Roman"/>
          <w:sz w:val="28"/>
          <w:szCs w:val="28"/>
        </w:rPr>
        <w:t>2017</w:t>
      </w:r>
      <w:r w:rsidR="00AC5AA8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5A0FAD">
          <w:rPr>
            <w:rFonts w:ascii="Times New Roman" w:hAnsi="Times New Roman" w:cs="Times New Roman"/>
            <w:sz w:val="28"/>
            <w:szCs w:val="28"/>
          </w:rPr>
          <w:t>№</w:t>
        </w:r>
        <w:r w:rsidR="00DB3AE4" w:rsidRPr="00DB3AE4">
          <w:rPr>
            <w:rFonts w:ascii="Times New Roman" w:hAnsi="Times New Roman" w:cs="Times New Roman"/>
            <w:sz w:val="28"/>
            <w:szCs w:val="28"/>
          </w:rPr>
          <w:t xml:space="preserve"> 100</w:t>
        </w:r>
      </w:hyperlink>
      <w:r w:rsidR="00DB3AE4" w:rsidRPr="00DB3AE4">
        <w:rPr>
          <w:rFonts w:ascii="Times New Roman" w:hAnsi="Times New Roman" w:cs="Times New Roman"/>
          <w:sz w:val="28"/>
          <w:szCs w:val="28"/>
        </w:rPr>
        <w:t>,</w:t>
      </w:r>
      <w:r w:rsidR="00DB775F">
        <w:rPr>
          <w:rFonts w:ascii="Times New Roman" w:hAnsi="Times New Roman" w:cs="Times New Roman"/>
          <w:sz w:val="28"/>
          <w:szCs w:val="28"/>
        </w:rPr>
        <w:t xml:space="preserve"> </w:t>
      </w:r>
      <w:r w:rsidR="00DB3AE4" w:rsidRPr="00DB3AE4">
        <w:rPr>
          <w:rFonts w:ascii="Times New Roman" w:hAnsi="Times New Roman" w:cs="Times New Roman"/>
          <w:sz w:val="28"/>
          <w:szCs w:val="28"/>
        </w:rPr>
        <w:t>от 28</w:t>
      </w:r>
      <w:r w:rsidR="00AC5AA8">
        <w:rPr>
          <w:rFonts w:ascii="Times New Roman" w:hAnsi="Times New Roman" w:cs="Times New Roman"/>
          <w:sz w:val="28"/>
          <w:szCs w:val="28"/>
        </w:rPr>
        <w:t>.06.</w:t>
      </w:r>
      <w:r w:rsidR="00DB3AE4" w:rsidRPr="00DB3AE4">
        <w:rPr>
          <w:rFonts w:ascii="Times New Roman" w:hAnsi="Times New Roman" w:cs="Times New Roman"/>
          <w:sz w:val="28"/>
          <w:szCs w:val="28"/>
        </w:rPr>
        <w:t xml:space="preserve">2017  </w:t>
      </w:r>
      <w:hyperlink r:id="rId14" w:history="1">
        <w:r w:rsidR="005A0FAD">
          <w:rPr>
            <w:rFonts w:ascii="Times New Roman" w:hAnsi="Times New Roman" w:cs="Times New Roman"/>
            <w:sz w:val="28"/>
            <w:szCs w:val="28"/>
          </w:rPr>
          <w:t>№</w:t>
        </w:r>
        <w:r w:rsidR="00DB3AE4" w:rsidRPr="00DB3AE4">
          <w:rPr>
            <w:rFonts w:ascii="Times New Roman" w:hAnsi="Times New Roman" w:cs="Times New Roman"/>
            <w:sz w:val="28"/>
            <w:szCs w:val="28"/>
          </w:rPr>
          <w:t xml:space="preserve"> 132</w:t>
        </w:r>
      </w:hyperlink>
      <w:r w:rsidR="00A3095C">
        <w:rPr>
          <w:rFonts w:ascii="Times New Roman" w:hAnsi="Times New Roman" w:cs="Times New Roman"/>
          <w:sz w:val="28"/>
          <w:szCs w:val="28"/>
        </w:rPr>
        <w:t>, от 29</w:t>
      </w:r>
      <w:r w:rsidR="00AC5AA8">
        <w:rPr>
          <w:rFonts w:ascii="Times New Roman" w:hAnsi="Times New Roman" w:cs="Times New Roman"/>
          <w:sz w:val="28"/>
          <w:szCs w:val="28"/>
        </w:rPr>
        <w:t>.11.</w:t>
      </w:r>
      <w:r w:rsidR="00A3095C">
        <w:rPr>
          <w:rFonts w:ascii="Times New Roman" w:hAnsi="Times New Roman" w:cs="Times New Roman"/>
          <w:sz w:val="28"/>
          <w:szCs w:val="28"/>
        </w:rPr>
        <w:t>2017 № 42</w:t>
      </w:r>
      <w:r w:rsidR="008E5440">
        <w:rPr>
          <w:rFonts w:ascii="Times New Roman" w:hAnsi="Times New Roman" w:cs="Times New Roman"/>
          <w:sz w:val="28"/>
          <w:szCs w:val="28"/>
        </w:rPr>
        <w:t>, от 27</w:t>
      </w:r>
      <w:r w:rsidR="00AC5AA8">
        <w:rPr>
          <w:rFonts w:ascii="Times New Roman" w:hAnsi="Times New Roman" w:cs="Times New Roman"/>
          <w:sz w:val="28"/>
          <w:szCs w:val="28"/>
        </w:rPr>
        <w:t>.12.</w:t>
      </w:r>
      <w:r w:rsidR="008E5440">
        <w:rPr>
          <w:rFonts w:ascii="Times New Roman" w:hAnsi="Times New Roman" w:cs="Times New Roman"/>
          <w:sz w:val="28"/>
          <w:szCs w:val="28"/>
        </w:rPr>
        <w:t>2017 № 46</w:t>
      </w:r>
      <w:r w:rsidR="00D30F5E">
        <w:rPr>
          <w:rFonts w:ascii="Times New Roman" w:hAnsi="Times New Roman" w:cs="Times New Roman"/>
          <w:sz w:val="28"/>
          <w:szCs w:val="28"/>
        </w:rPr>
        <w:t>, от 24</w:t>
      </w:r>
      <w:r w:rsidR="00AC5AA8">
        <w:rPr>
          <w:rFonts w:ascii="Times New Roman" w:hAnsi="Times New Roman" w:cs="Times New Roman"/>
          <w:sz w:val="28"/>
          <w:szCs w:val="28"/>
        </w:rPr>
        <w:t>.01.</w:t>
      </w:r>
      <w:r w:rsidR="00D30F5E">
        <w:rPr>
          <w:rFonts w:ascii="Times New Roman" w:hAnsi="Times New Roman" w:cs="Times New Roman"/>
          <w:sz w:val="28"/>
          <w:szCs w:val="28"/>
        </w:rPr>
        <w:t>2018 № 5</w:t>
      </w:r>
      <w:r w:rsidR="00471532">
        <w:rPr>
          <w:rFonts w:ascii="Times New Roman" w:hAnsi="Times New Roman" w:cs="Times New Roman"/>
          <w:sz w:val="28"/>
          <w:szCs w:val="28"/>
        </w:rPr>
        <w:t>,</w:t>
      </w:r>
      <w:r w:rsidR="00DB775F">
        <w:rPr>
          <w:rFonts w:ascii="Times New Roman" w:hAnsi="Times New Roman" w:cs="Times New Roman"/>
          <w:sz w:val="28"/>
          <w:szCs w:val="28"/>
        </w:rPr>
        <w:t xml:space="preserve"> </w:t>
      </w:r>
      <w:r w:rsidR="00471532" w:rsidRPr="00471532">
        <w:rPr>
          <w:rFonts w:ascii="Times New Roman" w:hAnsi="Times New Roman" w:cs="Times New Roman"/>
          <w:sz w:val="28"/>
          <w:szCs w:val="28"/>
        </w:rPr>
        <w:t>от 28</w:t>
      </w:r>
      <w:r w:rsidR="00AC5AA8">
        <w:rPr>
          <w:rFonts w:ascii="Times New Roman" w:hAnsi="Times New Roman" w:cs="Times New Roman"/>
          <w:sz w:val="28"/>
          <w:szCs w:val="28"/>
        </w:rPr>
        <w:t>.03.</w:t>
      </w:r>
      <w:r w:rsidR="00471532" w:rsidRPr="00471532">
        <w:rPr>
          <w:rFonts w:ascii="Times New Roman" w:hAnsi="Times New Roman" w:cs="Times New Roman"/>
          <w:sz w:val="28"/>
          <w:szCs w:val="28"/>
        </w:rPr>
        <w:t xml:space="preserve">2018 </w:t>
      </w:r>
      <w:r w:rsidR="00471532">
        <w:rPr>
          <w:rFonts w:ascii="Times New Roman" w:hAnsi="Times New Roman" w:cs="Times New Roman"/>
          <w:sz w:val="28"/>
          <w:szCs w:val="28"/>
        </w:rPr>
        <w:t>№</w:t>
      </w:r>
      <w:r w:rsidR="00471532" w:rsidRPr="00471532">
        <w:rPr>
          <w:rFonts w:ascii="Times New Roman" w:hAnsi="Times New Roman" w:cs="Times New Roman"/>
          <w:sz w:val="28"/>
          <w:szCs w:val="28"/>
        </w:rPr>
        <w:t xml:space="preserve"> </w:t>
      </w:r>
      <w:r w:rsidR="00471532">
        <w:rPr>
          <w:rFonts w:ascii="Times New Roman" w:hAnsi="Times New Roman" w:cs="Times New Roman"/>
          <w:sz w:val="28"/>
          <w:szCs w:val="28"/>
        </w:rPr>
        <w:t xml:space="preserve"> </w:t>
      </w:r>
      <w:r w:rsidR="00471532" w:rsidRPr="00471532">
        <w:rPr>
          <w:rFonts w:ascii="Times New Roman" w:hAnsi="Times New Roman" w:cs="Times New Roman"/>
          <w:sz w:val="28"/>
          <w:szCs w:val="28"/>
        </w:rPr>
        <w:t>29</w:t>
      </w:r>
      <w:r w:rsidR="00AC6A73">
        <w:rPr>
          <w:rFonts w:ascii="Times New Roman" w:hAnsi="Times New Roman" w:cs="Times New Roman"/>
          <w:sz w:val="28"/>
          <w:szCs w:val="28"/>
        </w:rPr>
        <w:t>, от 27</w:t>
      </w:r>
      <w:r w:rsidR="00AC5AA8">
        <w:rPr>
          <w:rFonts w:ascii="Times New Roman" w:hAnsi="Times New Roman" w:cs="Times New Roman"/>
          <w:sz w:val="28"/>
          <w:szCs w:val="28"/>
        </w:rPr>
        <w:t>.06.</w:t>
      </w:r>
      <w:r w:rsidR="00AC6A73">
        <w:rPr>
          <w:rFonts w:ascii="Times New Roman" w:hAnsi="Times New Roman" w:cs="Times New Roman"/>
          <w:sz w:val="28"/>
          <w:szCs w:val="28"/>
        </w:rPr>
        <w:t>2018 № 62</w:t>
      </w:r>
      <w:r w:rsidR="00DB3AE4" w:rsidRPr="00DB3AE4">
        <w:rPr>
          <w:rFonts w:ascii="Times New Roman" w:hAnsi="Times New Roman" w:cs="Times New Roman"/>
          <w:sz w:val="28"/>
          <w:szCs w:val="28"/>
        </w:rPr>
        <w:t>)</w:t>
      </w:r>
      <w:r w:rsidR="00DB3AE4">
        <w:rPr>
          <w:rFonts w:ascii="Times New Roman" w:hAnsi="Times New Roman" w:cs="Times New Roman"/>
          <w:sz w:val="24"/>
          <w:szCs w:val="24"/>
        </w:rPr>
        <w:t xml:space="preserve">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(прилагаются).</w:t>
      </w:r>
    </w:p>
    <w:p w:rsidR="00983228" w:rsidRPr="00D7268C" w:rsidRDefault="000C6DAC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D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3228"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на государственную регистрацию в Главное управление Министерства юстиции Российской Федерации по Свердловской области. </w:t>
      </w:r>
    </w:p>
    <w:p w:rsidR="00C72F78" w:rsidRDefault="00964081" w:rsidP="00C72F78">
      <w:pPr>
        <w:spacing w:after="0" w:line="240" w:lineRule="auto"/>
        <w:ind w:right="-8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3228"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</w:t>
      </w:r>
      <w:r w:rsidR="00C7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официального опубликования, </w:t>
      </w:r>
      <w:r w:rsidR="00C72F78">
        <w:rPr>
          <w:rFonts w:ascii="Times New Roman" w:hAnsi="Times New Roman" w:cs="Times New Roman"/>
          <w:sz w:val="28"/>
          <w:szCs w:val="28"/>
        </w:rPr>
        <w:t>за исключением положений, для которых на</w:t>
      </w:r>
      <w:r w:rsidR="00DA1069">
        <w:rPr>
          <w:rFonts w:ascii="Times New Roman" w:hAnsi="Times New Roman" w:cs="Times New Roman"/>
          <w:sz w:val="28"/>
          <w:szCs w:val="28"/>
        </w:rPr>
        <w:t>стоящим пунктом установлены иные</w:t>
      </w:r>
      <w:r w:rsidR="00C72F78">
        <w:rPr>
          <w:rFonts w:ascii="Times New Roman" w:hAnsi="Times New Roman" w:cs="Times New Roman"/>
          <w:sz w:val="28"/>
          <w:szCs w:val="28"/>
        </w:rPr>
        <w:t xml:space="preserve"> срок</w:t>
      </w:r>
      <w:r w:rsidR="00DA1069">
        <w:rPr>
          <w:rFonts w:ascii="Times New Roman" w:hAnsi="Times New Roman" w:cs="Times New Roman"/>
          <w:sz w:val="28"/>
          <w:szCs w:val="28"/>
        </w:rPr>
        <w:t>и</w:t>
      </w:r>
      <w:r w:rsidR="00C72F78">
        <w:rPr>
          <w:rFonts w:ascii="Times New Roman" w:hAnsi="Times New Roman" w:cs="Times New Roman"/>
          <w:sz w:val="28"/>
          <w:szCs w:val="28"/>
        </w:rPr>
        <w:t xml:space="preserve"> вступления их в силу.</w:t>
      </w:r>
    </w:p>
    <w:p w:rsidR="00DA1069" w:rsidRDefault="007D5242" w:rsidP="00C72F78">
      <w:pPr>
        <w:spacing w:after="0" w:line="240" w:lineRule="auto"/>
        <w:ind w:right="-8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10EE">
        <w:rPr>
          <w:rFonts w:ascii="Times New Roman" w:hAnsi="Times New Roman" w:cs="Times New Roman"/>
          <w:sz w:val="28"/>
          <w:szCs w:val="28"/>
        </w:rPr>
        <w:t>ункт</w:t>
      </w:r>
      <w:r w:rsidR="00D56B26">
        <w:rPr>
          <w:rFonts w:ascii="Times New Roman" w:hAnsi="Times New Roman" w:cs="Times New Roman"/>
          <w:sz w:val="28"/>
          <w:szCs w:val="28"/>
        </w:rPr>
        <w:t>ы</w:t>
      </w:r>
      <w:r w:rsidR="009510EE">
        <w:rPr>
          <w:rFonts w:ascii="Times New Roman" w:hAnsi="Times New Roman" w:cs="Times New Roman"/>
          <w:sz w:val="28"/>
          <w:szCs w:val="28"/>
        </w:rPr>
        <w:t xml:space="preserve"> 1</w:t>
      </w:r>
      <w:r w:rsidR="00D56B26">
        <w:rPr>
          <w:rFonts w:ascii="Times New Roman" w:hAnsi="Times New Roman" w:cs="Times New Roman"/>
          <w:sz w:val="28"/>
          <w:szCs w:val="28"/>
        </w:rPr>
        <w:t>, 9</w:t>
      </w:r>
      <w:r w:rsidR="009510EE">
        <w:rPr>
          <w:rFonts w:ascii="Times New Roman" w:hAnsi="Times New Roman" w:cs="Times New Roman"/>
          <w:sz w:val="28"/>
          <w:szCs w:val="28"/>
        </w:rPr>
        <w:t xml:space="preserve"> приложе</w:t>
      </w:r>
      <w:r w:rsidR="00D56B26">
        <w:rPr>
          <w:rFonts w:ascii="Times New Roman" w:hAnsi="Times New Roman" w:cs="Times New Roman"/>
          <w:sz w:val="28"/>
          <w:szCs w:val="28"/>
        </w:rPr>
        <w:t>ния к настоящему решению вступаю</w:t>
      </w:r>
      <w:r w:rsidR="009510EE">
        <w:rPr>
          <w:rFonts w:ascii="Times New Roman" w:hAnsi="Times New Roman" w:cs="Times New Roman"/>
          <w:sz w:val="28"/>
          <w:szCs w:val="28"/>
        </w:rPr>
        <w:t xml:space="preserve">т в силу </w:t>
      </w:r>
      <w:r w:rsidR="00352E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30 декабря 2018 года.</w:t>
      </w:r>
    </w:p>
    <w:p w:rsidR="009510EE" w:rsidRDefault="007D5242" w:rsidP="00C72F78">
      <w:pPr>
        <w:spacing w:after="0" w:line="240" w:lineRule="auto"/>
        <w:ind w:right="-8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10EE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510EE">
        <w:rPr>
          <w:rFonts w:ascii="Times New Roman" w:hAnsi="Times New Roman" w:cs="Times New Roman"/>
          <w:sz w:val="28"/>
          <w:szCs w:val="28"/>
        </w:rPr>
        <w:t xml:space="preserve"> </w:t>
      </w:r>
      <w:r w:rsidR="009861ED">
        <w:rPr>
          <w:rFonts w:ascii="Times New Roman" w:hAnsi="Times New Roman" w:cs="Times New Roman"/>
          <w:sz w:val="28"/>
          <w:szCs w:val="28"/>
        </w:rPr>
        <w:t xml:space="preserve">3, </w:t>
      </w:r>
      <w:r w:rsidR="00A66E0F">
        <w:rPr>
          <w:rFonts w:ascii="Times New Roman" w:hAnsi="Times New Roman" w:cs="Times New Roman"/>
          <w:sz w:val="28"/>
          <w:szCs w:val="28"/>
        </w:rPr>
        <w:t>6</w:t>
      </w:r>
      <w:r w:rsidR="009861ED">
        <w:rPr>
          <w:rFonts w:ascii="Times New Roman" w:hAnsi="Times New Roman" w:cs="Times New Roman"/>
          <w:sz w:val="28"/>
          <w:szCs w:val="28"/>
        </w:rPr>
        <w:t xml:space="preserve">, </w:t>
      </w:r>
      <w:r w:rsidR="00A66E0F">
        <w:rPr>
          <w:rFonts w:ascii="Times New Roman" w:hAnsi="Times New Roman" w:cs="Times New Roman"/>
          <w:sz w:val="28"/>
          <w:szCs w:val="28"/>
        </w:rPr>
        <w:t>8</w:t>
      </w:r>
      <w:r w:rsidR="00D56B26">
        <w:rPr>
          <w:rFonts w:ascii="Times New Roman" w:hAnsi="Times New Roman" w:cs="Times New Roman"/>
          <w:sz w:val="28"/>
          <w:szCs w:val="28"/>
        </w:rPr>
        <w:t>,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0EE">
        <w:rPr>
          <w:rFonts w:ascii="Times New Roman" w:hAnsi="Times New Roman" w:cs="Times New Roman"/>
          <w:sz w:val="28"/>
          <w:szCs w:val="28"/>
        </w:rPr>
        <w:t xml:space="preserve"> приложения к настоящему решению вст</w:t>
      </w:r>
      <w:r>
        <w:rPr>
          <w:rFonts w:ascii="Times New Roman" w:hAnsi="Times New Roman" w:cs="Times New Roman"/>
          <w:sz w:val="28"/>
          <w:szCs w:val="28"/>
        </w:rPr>
        <w:t>упаю</w:t>
      </w:r>
      <w:r w:rsidR="009510EE">
        <w:rPr>
          <w:rFonts w:ascii="Times New Roman" w:hAnsi="Times New Roman" w:cs="Times New Roman"/>
          <w:sz w:val="28"/>
          <w:szCs w:val="28"/>
        </w:rPr>
        <w:t xml:space="preserve">т в силу                    </w:t>
      </w:r>
      <w:r>
        <w:rPr>
          <w:rFonts w:ascii="Times New Roman" w:hAnsi="Times New Roman" w:cs="Times New Roman"/>
          <w:sz w:val="28"/>
          <w:szCs w:val="28"/>
        </w:rPr>
        <w:t>с 01 января 2019 года.</w:t>
      </w:r>
    </w:p>
    <w:p w:rsidR="00983228" w:rsidRDefault="00964081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983228"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решения возложить на председателя Думы Невьянского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Л.Я. Замятину.</w:t>
      </w:r>
    </w:p>
    <w:p w:rsidR="00964081" w:rsidRPr="00D7268C" w:rsidRDefault="00964081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</w:t>
      </w:r>
      <w:r w:rsidR="00DB77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вестник Невьянского городского округа</w:t>
      </w:r>
      <w:r w:rsidRP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Невьянского городского округа в информационно-телекоммуникационной сети «Интернет» после проведения государственной регистрации.</w:t>
      </w:r>
    </w:p>
    <w:p w:rsidR="004C17EE" w:rsidRDefault="004C17EE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892" w:rsidRPr="00D7268C" w:rsidRDefault="007E1892" w:rsidP="007E1892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92" w:rsidRPr="00D7268C" w:rsidRDefault="007E1892" w:rsidP="007E1892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7E1892" w:rsidTr="00613EE1">
        <w:tc>
          <w:tcPr>
            <w:tcW w:w="4715" w:type="dxa"/>
          </w:tcPr>
          <w:p w:rsidR="007E1892" w:rsidRPr="00167B3F" w:rsidRDefault="007E1892" w:rsidP="00613EE1">
            <w:pPr>
              <w:ind w:right="-185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Глава Невьянского городского                                                                                   округа</w:t>
            </w:r>
          </w:p>
          <w:p w:rsidR="007E1892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 xml:space="preserve">                   </w:t>
            </w:r>
          </w:p>
          <w:p w:rsidR="007E1892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7E1892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Председатель Думы Невьянского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167B3F">
              <w:rPr>
                <w:sz w:val="28"/>
                <w:szCs w:val="28"/>
              </w:rPr>
              <w:t xml:space="preserve">округа                          </w:t>
            </w:r>
          </w:p>
        </w:tc>
      </w:tr>
      <w:tr w:rsidR="007E1892" w:rsidTr="00613EE1">
        <w:tc>
          <w:tcPr>
            <w:tcW w:w="4715" w:type="dxa"/>
          </w:tcPr>
          <w:p w:rsidR="007E1892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А.А. Берчук</w:t>
            </w:r>
            <w:r w:rsidRPr="00167B3F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15" w:type="dxa"/>
          </w:tcPr>
          <w:p w:rsidR="007E1892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______Л.Я. Замятина</w:t>
            </w:r>
          </w:p>
        </w:tc>
      </w:tr>
    </w:tbl>
    <w:p w:rsidR="007E1892" w:rsidRPr="00167B3F" w:rsidRDefault="007E1892" w:rsidP="007E1892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92" w:rsidRPr="00167B3F" w:rsidRDefault="007E1892" w:rsidP="007E189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217233" w:rsidRDefault="004C17EE" w:rsidP="00040DBD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5F" w:rsidRDefault="007A765F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5F" w:rsidRDefault="007A765F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5F" w:rsidRDefault="007A765F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5F" w:rsidRDefault="007A765F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5F" w:rsidRDefault="007A765F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42" w:rsidRDefault="007D5242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242" w:rsidRDefault="007D5242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5F" w:rsidRDefault="007A765F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75F" w:rsidRDefault="00DB775F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75F" w:rsidRDefault="00DB775F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75F" w:rsidRDefault="00DB775F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75F" w:rsidRDefault="00DB775F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75F" w:rsidRDefault="00DB775F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75F" w:rsidRDefault="00DB775F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75F" w:rsidRDefault="00DB775F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5F" w:rsidRDefault="007A765F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471532" w:rsidRPr="000E15A9" w:rsidTr="007D5242">
        <w:tc>
          <w:tcPr>
            <w:tcW w:w="4361" w:type="dxa"/>
          </w:tcPr>
          <w:p w:rsidR="00471532" w:rsidRPr="000E15A9" w:rsidRDefault="00471532" w:rsidP="00DC70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71532" w:rsidRPr="000E15A9" w:rsidRDefault="00471532" w:rsidP="00471532">
            <w:pPr>
              <w:rPr>
                <w:sz w:val="28"/>
                <w:szCs w:val="28"/>
              </w:rPr>
            </w:pPr>
            <w:r w:rsidRPr="000E15A9">
              <w:rPr>
                <w:sz w:val="28"/>
                <w:szCs w:val="28"/>
              </w:rPr>
              <w:t xml:space="preserve">Приложение к решению Думы </w:t>
            </w:r>
          </w:p>
          <w:p w:rsidR="00471532" w:rsidRPr="000E15A9" w:rsidRDefault="00471532" w:rsidP="00471532">
            <w:pPr>
              <w:rPr>
                <w:sz w:val="28"/>
                <w:szCs w:val="28"/>
              </w:rPr>
            </w:pPr>
            <w:r w:rsidRPr="000E15A9">
              <w:rPr>
                <w:sz w:val="28"/>
                <w:szCs w:val="28"/>
              </w:rPr>
              <w:t xml:space="preserve">Невьянского городского округа                                                                            от </w:t>
            </w:r>
            <w:r w:rsidR="007D5242" w:rsidRPr="000E15A9">
              <w:rPr>
                <w:sz w:val="28"/>
                <w:szCs w:val="28"/>
              </w:rPr>
              <w:t xml:space="preserve">  </w:t>
            </w:r>
            <w:r w:rsidR="002F0D53">
              <w:rPr>
                <w:sz w:val="28"/>
                <w:szCs w:val="28"/>
              </w:rPr>
              <w:t>24.10.</w:t>
            </w:r>
            <w:r w:rsidRPr="000E15A9">
              <w:rPr>
                <w:sz w:val="28"/>
                <w:szCs w:val="28"/>
              </w:rPr>
              <w:t xml:space="preserve">  2018</w:t>
            </w:r>
            <w:r w:rsidR="008B30EA" w:rsidRPr="000E15A9">
              <w:rPr>
                <w:sz w:val="28"/>
                <w:szCs w:val="28"/>
              </w:rPr>
              <w:t xml:space="preserve"> года</w:t>
            </w:r>
            <w:r w:rsidRPr="000E15A9">
              <w:rPr>
                <w:sz w:val="28"/>
                <w:szCs w:val="28"/>
              </w:rPr>
              <w:t xml:space="preserve">  № </w:t>
            </w:r>
            <w:r w:rsidR="002F0D53">
              <w:rPr>
                <w:sz w:val="28"/>
                <w:szCs w:val="28"/>
              </w:rPr>
              <w:t xml:space="preserve">  100</w:t>
            </w:r>
            <w:r w:rsidRPr="000E15A9"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:rsidR="00471532" w:rsidRPr="000E15A9" w:rsidRDefault="00471532" w:rsidP="00471532">
            <w:pPr>
              <w:rPr>
                <w:sz w:val="28"/>
                <w:szCs w:val="28"/>
              </w:rPr>
            </w:pPr>
          </w:p>
        </w:tc>
      </w:tr>
    </w:tbl>
    <w:p w:rsidR="00B947E5" w:rsidRPr="000E15A9" w:rsidRDefault="00E25E2E" w:rsidP="00B947E5">
      <w:pPr>
        <w:pStyle w:val="a6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A3095C" w:rsidRPr="000E15A9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3095C" w:rsidRPr="000E15A9">
        <w:rPr>
          <w:rFonts w:ascii="Times New Roman" w:hAnsi="Times New Roman" w:cs="Times New Roman"/>
          <w:sz w:val="28"/>
          <w:szCs w:val="28"/>
        </w:rPr>
        <w:t xml:space="preserve"> </w:t>
      </w:r>
      <w:r w:rsidR="00270955" w:rsidRPr="000E15A9">
        <w:rPr>
          <w:rFonts w:ascii="Times New Roman" w:hAnsi="Times New Roman" w:cs="Times New Roman"/>
          <w:sz w:val="28"/>
          <w:szCs w:val="28"/>
        </w:rPr>
        <w:t>6</w:t>
      </w:r>
      <w:r w:rsidR="00352E4E" w:rsidRPr="000E15A9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A3095C" w:rsidRPr="000E15A9">
        <w:rPr>
          <w:rFonts w:ascii="Times New Roman" w:hAnsi="Times New Roman" w:cs="Times New Roman"/>
          <w:sz w:val="28"/>
          <w:szCs w:val="28"/>
        </w:rPr>
        <w:t xml:space="preserve"> статьи 6 Устава Невьянского городского округа </w:t>
      </w:r>
      <w:r w:rsidR="00D30F5E" w:rsidRPr="000E15A9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0F5E" w:rsidRPr="000E15A9">
        <w:rPr>
          <w:rFonts w:ascii="Times New Roman" w:hAnsi="Times New Roman" w:cs="Times New Roman"/>
          <w:sz w:val="28"/>
          <w:szCs w:val="28"/>
        </w:rPr>
        <w:t xml:space="preserve"> </w:t>
      </w:r>
      <w:r w:rsidR="003D7D38" w:rsidRPr="000E15A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 сохранность</w:t>
      </w:r>
      <w:r w:rsidR="00AC6A73" w:rsidRPr="000E15A9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</w:t>
      </w:r>
      <w:r w:rsidR="003D7D38" w:rsidRPr="000E15A9">
        <w:rPr>
          <w:rFonts w:ascii="Times New Roman" w:hAnsi="Times New Roman" w:cs="Times New Roman"/>
          <w:sz w:val="28"/>
          <w:szCs w:val="28"/>
        </w:rPr>
        <w:t>я в границах городского округа»</w:t>
      </w:r>
      <w:r w:rsidR="00AC6A73" w:rsidRPr="000E1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</w:t>
      </w:r>
      <w:r w:rsidR="00AC6A73" w:rsidRPr="000E15A9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3D7D38" w:rsidRPr="000E15A9">
        <w:rPr>
          <w:rFonts w:ascii="Times New Roman" w:hAnsi="Times New Roman" w:cs="Times New Roman"/>
          <w:sz w:val="28"/>
          <w:szCs w:val="28"/>
        </w:rPr>
        <w:t>«</w:t>
      </w:r>
      <w:r w:rsidRPr="000E15A9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значения в границах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1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дорожного движения,</w:t>
      </w:r>
      <w:r w:rsidR="003D7D38" w:rsidRPr="000E15A9">
        <w:rPr>
          <w:rFonts w:ascii="Times New Roman" w:hAnsi="Times New Roman" w:cs="Times New Roman"/>
          <w:sz w:val="28"/>
          <w:szCs w:val="28"/>
        </w:rPr>
        <w:t>»</w:t>
      </w:r>
      <w:r w:rsidR="00AC6A73" w:rsidRPr="000E15A9">
        <w:rPr>
          <w:rFonts w:ascii="Times New Roman" w:hAnsi="Times New Roman" w:cs="Times New Roman"/>
          <w:sz w:val="28"/>
          <w:szCs w:val="28"/>
        </w:rPr>
        <w:t>.</w:t>
      </w:r>
    </w:p>
    <w:p w:rsidR="00B947E5" w:rsidRPr="000E15A9" w:rsidRDefault="00B947E5" w:rsidP="00B947E5">
      <w:pPr>
        <w:pStyle w:val="a6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15A9">
        <w:rPr>
          <w:rFonts w:ascii="Times New Roman" w:hAnsi="Times New Roman" w:cs="Times New Roman"/>
          <w:sz w:val="28"/>
          <w:szCs w:val="28"/>
        </w:rPr>
        <w:t>Подпункт 9 пункта 1 статьи 6 Устава Невьянского городского округа дополнить слова</w:t>
      </w:r>
      <w:r w:rsidR="00AF2020">
        <w:rPr>
          <w:rFonts w:ascii="Times New Roman" w:hAnsi="Times New Roman" w:cs="Times New Roman"/>
          <w:sz w:val="28"/>
          <w:szCs w:val="28"/>
        </w:rPr>
        <w:t>ми «,</w:t>
      </w:r>
      <w:r w:rsidR="008D0F88" w:rsidRPr="008D0F88">
        <w:rPr>
          <w:rFonts w:ascii="Times New Roman" w:hAnsi="Times New Roman" w:cs="Times New Roman"/>
          <w:sz w:val="28"/>
          <w:szCs w:val="28"/>
        </w:rPr>
        <w:t xml:space="preserve"> </w:t>
      </w:r>
      <w:r w:rsidR="00AF2020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</w:t>
      </w:r>
      <w:r w:rsidR="008D0F88">
        <w:rPr>
          <w:rFonts w:ascii="Times New Roman" w:hAnsi="Times New Roman" w:cs="Times New Roman"/>
          <w:sz w:val="28"/>
          <w:szCs w:val="28"/>
        </w:rPr>
        <w:t>ие о планируемом строительстве)</w:t>
      </w:r>
      <w:r w:rsidRPr="000E15A9">
        <w:rPr>
          <w:rFonts w:ascii="Times New Roman" w:hAnsi="Times New Roman" w:cs="Times New Roman"/>
          <w:sz w:val="28"/>
          <w:szCs w:val="28"/>
        </w:rPr>
        <w:t xml:space="preserve">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</w:t>
      </w:r>
      <w:r w:rsidR="00861377">
        <w:rPr>
          <w:rFonts w:ascii="Times New Roman" w:hAnsi="Times New Roman" w:cs="Times New Roman"/>
          <w:sz w:val="28"/>
          <w:szCs w:val="28"/>
        </w:rPr>
        <w:t>ах, расположенных на территории</w:t>
      </w:r>
      <w:r w:rsidRPr="000E15A9">
        <w:rPr>
          <w:rFonts w:ascii="Times New Roman" w:hAnsi="Times New Roman" w:cs="Times New Roman"/>
          <w:sz w:val="28"/>
          <w:szCs w:val="28"/>
        </w:rPr>
        <w:t xml:space="preserve"> городс</w:t>
      </w:r>
      <w:r w:rsidR="00861377">
        <w:rPr>
          <w:rFonts w:ascii="Times New Roman" w:hAnsi="Times New Roman" w:cs="Times New Roman"/>
          <w:sz w:val="28"/>
          <w:szCs w:val="28"/>
        </w:rPr>
        <w:t>кого округа</w:t>
      </w:r>
      <w:r w:rsidRPr="000E15A9">
        <w:rPr>
          <w:rFonts w:ascii="Times New Roman" w:hAnsi="Times New Roman" w:cs="Times New Roman"/>
          <w:sz w:val="28"/>
          <w:szCs w:val="28"/>
        </w:rPr>
        <w:t xml:space="preserve">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5" w:history="1">
        <w:r w:rsidRPr="000E15A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E15A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B4389">
        <w:rPr>
          <w:rFonts w:ascii="Times New Roman" w:hAnsi="Times New Roman" w:cs="Times New Roman"/>
          <w:sz w:val="28"/>
          <w:szCs w:val="28"/>
        </w:rPr>
        <w:t>;</w:t>
      </w:r>
      <w:r w:rsidRPr="000E15A9">
        <w:rPr>
          <w:rFonts w:ascii="Times New Roman" w:hAnsi="Times New Roman" w:cs="Times New Roman"/>
          <w:sz w:val="28"/>
          <w:szCs w:val="28"/>
        </w:rPr>
        <w:t>».</w:t>
      </w:r>
    </w:p>
    <w:p w:rsidR="00B947E5" w:rsidRPr="000E15A9" w:rsidRDefault="00270955" w:rsidP="00B947E5">
      <w:pPr>
        <w:pStyle w:val="a6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15A9">
        <w:rPr>
          <w:rFonts w:ascii="Times New Roman" w:hAnsi="Times New Roman" w:cs="Times New Roman"/>
          <w:sz w:val="28"/>
          <w:szCs w:val="28"/>
        </w:rPr>
        <w:t xml:space="preserve">Подпункт 12 </w:t>
      </w:r>
      <w:r w:rsidR="009F7A24" w:rsidRPr="000E15A9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Pr="000E15A9">
        <w:rPr>
          <w:rFonts w:ascii="Times New Roman" w:hAnsi="Times New Roman" w:cs="Times New Roman"/>
          <w:sz w:val="28"/>
          <w:szCs w:val="28"/>
        </w:rPr>
        <w:t>статьи 6 Устава Невьянского городского округа изло</w:t>
      </w:r>
      <w:r w:rsidR="00E5307B">
        <w:rPr>
          <w:rFonts w:ascii="Times New Roman" w:hAnsi="Times New Roman" w:cs="Times New Roman"/>
          <w:sz w:val="28"/>
          <w:szCs w:val="28"/>
        </w:rPr>
        <w:t>жить в следующей редакции:  «12)</w:t>
      </w:r>
      <w:r w:rsidRPr="000E15A9">
        <w:rPr>
          <w:rFonts w:ascii="Times New Roman" w:hAnsi="Times New Roman" w:cs="Times New Roman"/>
          <w:sz w:val="28"/>
          <w:szCs w:val="28"/>
        </w:rPr>
        <w:t xml:space="preserve">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</w:t>
      </w:r>
      <w:r w:rsidR="003D7D38" w:rsidRPr="000E15A9">
        <w:rPr>
          <w:rFonts w:ascii="Times New Roman" w:hAnsi="Times New Roman" w:cs="Times New Roman"/>
          <w:sz w:val="28"/>
          <w:szCs w:val="28"/>
        </w:rPr>
        <w:t>ю твердых коммунальных отходов;»</w:t>
      </w:r>
      <w:r w:rsidRPr="000E15A9">
        <w:rPr>
          <w:rFonts w:ascii="Times New Roman" w:hAnsi="Times New Roman" w:cs="Times New Roman"/>
          <w:sz w:val="28"/>
          <w:szCs w:val="28"/>
        </w:rPr>
        <w:t>.</w:t>
      </w:r>
    </w:p>
    <w:p w:rsidR="00B947E5" w:rsidRPr="000E15A9" w:rsidRDefault="00B947E5" w:rsidP="00B947E5">
      <w:pPr>
        <w:pStyle w:val="a6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15A9">
        <w:rPr>
          <w:rFonts w:ascii="Times New Roman" w:hAnsi="Times New Roman" w:cs="Times New Roman"/>
          <w:sz w:val="28"/>
          <w:szCs w:val="28"/>
        </w:rPr>
        <w:t xml:space="preserve">Пункт 1 статьи 6.1 Устава Невьянского городского округа дополнить подпунктом 19 следующего содержания: «19) осуществление мероприятий </w:t>
      </w:r>
      <w:r w:rsidRPr="000E15A9">
        <w:rPr>
          <w:rFonts w:ascii="Times New Roman" w:hAnsi="Times New Roman" w:cs="Times New Roman"/>
          <w:sz w:val="28"/>
          <w:szCs w:val="28"/>
        </w:rPr>
        <w:lastRenderedPageBreak/>
        <w:t xml:space="preserve">по защите прав потребителей, предусмотренных </w:t>
      </w:r>
      <w:hyperlink r:id="rId16" w:history="1">
        <w:r w:rsidRPr="000E15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E15A9"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r w:rsidR="00A66E0F" w:rsidRPr="000E15A9">
        <w:rPr>
          <w:rFonts w:ascii="Times New Roman" w:hAnsi="Times New Roman" w:cs="Times New Roman"/>
          <w:sz w:val="28"/>
          <w:szCs w:val="28"/>
        </w:rPr>
        <w:t>дерации от 7 февраля 1992 года №</w:t>
      </w:r>
      <w:r w:rsidRPr="000E15A9">
        <w:rPr>
          <w:rFonts w:ascii="Times New Roman" w:hAnsi="Times New Roman" w:cs="Times New Roman"/>
          <w:sz w:val="28"/>
          <w:szCs w:val="28"/>
        </w:rPr>
        <w:t xml:space="preserve"> 230</w:t>
      </w:r>
      <w:r w:rsidR="00A66E0F" w:rsidRPr="000E15A9">
        <w:rPr>
          <w:rFonts w:ascii="Times New Roman" w:hAnsi="Times New Roman" w:cs="Times New Roman"/>
          <w:sz w:val="28"/>
          <w:szCs w:val="28"/>
        </w:rPr>
        <w:t>0-1 «</w:t>
      </w:r>
      <w:r w:rsidRPr="000E15A9">
        <w:rPr>
          <w:rFonts w:ascii="Times New Roman" w:hAnsi="Times New Roman" w:cs="Times New Roman"/>
          <w:sz w:val="28"/>
          <w:szCs w:val="28"/>
        </w:rPr>
        <w:t>О защите прав потребителей».</w:t>
      </w:r>
    </w:p>
    <w:p w:rsidR="00A66E0F" w:rsidRPr="000E15A9" w:rsidRDefault="00A66E0F" w:rsidP="00A66E0F">
      <w:pPr>
        <w:pStyle w:val="a6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15A9">
        <w:rPr>
          <w:rFonts w:ascii="Times New Roman" w:hAnsi="Times New Roman" w:cs="Times New Roman"/>
          <w:sz w:val="28"/>
          <w:szCs w:val="28"/>
        </w:rPr>
        <w:t xml:space="preserve">   Подпункт 2 пункта 3.1. статьи 25 Устава Невьянского городского округа изложить в следующей редакции: 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</w:p>
    <w:p w:rsidR="00396A5A" w:rsidRPr="000E15A9" w:rsidRDefault="003D7D38" w:rsidP="00396A5A">
      <w:pPr>
        <w:pStyle w:val="a6"/>
        <w:numPr>
          <w:ilvl w:val="0"/>
          <w:numId w:val="21"/>
        </w:numPr>
        <w:tabs>
          <w:tab w:val="left" w:pos="993"/>
          <w:tab w:val="left" w:pos="751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15A9">
        <w:rPr>
          <w:rFonts w:ascii="Times New Roman" w:hAnsi="Times New Roman" w:cs="Times New Roman"/>
          <w:sz w:val="28"/>
          <w:szCs w:val="28"/>
        </w:rPr>
        <w:t>Подпункт 2 пункта 3.1. статьи 25 Устава Невьянского городского округа изложить в следующей редакции:</w:t>
      </w:r>
    </w:p>
    <w:p w:rsidR="003D7D38" w:rsidRPr="000E15A9" w:rsidRDefault="003D7D38" w:rsidP="00396A5A">
      <w:pPr>
        <w:tabs>
          <w:tab w:val="left" w:pos="993"/>
          <w:tab w:val="left" w:pos="751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15A9">
        <w:rPr>
          <w:rFonts w:ascii="Times New Roman" w:hAnsi="Times New Roman" w:cs="Times New Roman"/>
          <w:sz w:val="28"/>
          <w:szCs w:val="28"/>
        </w:rPr>
        <w:t xml:space="preserve"> 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</w:t>
      </w:r>
      <w:r w:rsidRPr="000E15A9">
        <w:rPr>
          <w:rFonts w:ascii="Times New Roman" w:hAnsi="Times New Roman" w:cs="Times New Roman"/>
          <w:sz w:val="28"/>
          <w:szCs w:val="28"/>
        </w:rPr>
        <w:lastRenderedPageBreak/>
        <w:t>уставном капитале); иных случаев, предусмотренных федеральными законами;»</w:t>
      </w:r>
      <w:r w:rsidR="00B07CA7" w:rsidRPr="000E15A9">
        <w:rPr>
          <w:rFonts w:ascii="Times New Roman" w:hAnsi="Times New Roman" w:cs="Times New Roman"/>
          <w:sz w:val="28"/>
          <w:szCs w:val="28"/>
        </w:rPr>
        <w:t>.</w:t>
      </w:r>
    </w:p>
    <w:p w:rsidR="00A66E0F" w:rsidRPr="000E15A9" w:rsidRDefault="00A66E0F" w:rsidP="00A66E0F">
      <w:pPr>
        <w:pStyle w:val="a6"/>
        <w:numPr>
          <w:ilvl w:val="0"/>
          <w:numId w:val="2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15A9">
        <w:rPr>
          <w:rFonts w:ascii="Times New Roman" w:hAnsi="Times New Roman" w:cs="Times New Roman"/>
          <w:sz w:val="28"/>
          <w:szCs w:val="28"/>
        </w:rPr>
        <w:t>Подпункт 2 пункта 14 статьи 28 Устава Невьянского городского округа изложить в следующей редакции:</w:t>
      </w:r>
    </w:p>
    <w:p w:rsidR="00A66E0F" w:rsidRPr="000E15A9" w:rsidRDefault="00A66E0F" w:rsidP="00A66E0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5A9">
        <w:rPr>
          <w:rFonts w:ascii="Times New Roman" w:hAnsi="Times New Roman" w:cs="Times New Roman"/>
          <w:sz w:val="28"/>
          <w:szCs w:val="28"/>
        </w:rPr>
        <w:t xml:space="preserve">     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</w:p>
    <w:p w:rsidR="00396A5A" w:rsidRPr="000E15A9" w:rsidRDefault="003D7D38" w:rsidP="00A66E0F">
      <w:pPr>
        <w:pStyle w:val="a6"/>
        <w:numPr>
          <w:ilvl w:val="0"/>
          <w:numId w:val="2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15A9">
        <w:rPr>
          <w:rFonts w:ascii="Times New Roman" w:hAnsi="Times New Roman" w:cs="Times New Roman"/>
          <w:sz w:val="28"/>
          <w:szCs w:val="28"/>
        </w:rPr>
        <w:t>Подпункт 2 пункта 14 статьи 28 Устава Невьянского городского округа изложить в следующей редакции:</w:t>
      </w:r>
    </w:p>
    <w:p w:rsidR="00B07CA7" w:rsidRDefault="00B07CA7" w:rsidP="00396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5A9">
        <w:rPr>
          <w:rFonts w:ascii="Times New Roman" w:hAnsi="Times New Roman" w:cs="Times New Roman"/>
          <w:sz w:val="28"/>
          <w:szCs w:val="28"/>
        </w:rPr>
        <w:t xml:space="preserve"> 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</w:t>
      </w:r>
      <w:r w:rsidRPr="000E15A9">
        <w:rPr>
          <w:rFonts w:ascii="Times New Roman" w:hAnsi="Times New Roman" w:cs="Times New Roman"/>
          <w:sz w:val="28"/>
          <w:szCs w:val="28"/>
        </w:rPr>
        <w:lastRenderedPageBreak/>
        <w:t>уставном капитале); иных случаев, предусмотренных федеральными законами;».</w:t>
      </w:r>
    </w:p>
    <w:p w:rsidR="00D56B26" w:rsidRPr="000E15A9" w:rsidRDefault="00D56B26" w:rsidP="00D56B26">
      <w:pPr>
        <w:pStyle w:val="a6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9 статьи 31 Устава Невьянского городского округа </w:t>
      </w:r>
      <w:r w:rsidRPr="000E15A9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15A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 сохранность</w:t>
      </w:r>
      <w:r w:rsidRPr="000E15A9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в границах городского округа» </w:t>
      </w:r>
      <w:r>
        <w:rPr>
          <w:rFonts w:ascii="Times New Roman" w:hAnsi="Times New Roman" w:cs="Times New Roman"/>
          <w:sz w:val="28"/>
          <w:szCs w:val="28"/>
        </w:rPr>
        <w:t>заменить</w:t>
      </w:r>
      <w:r w:rsidRPr="000E15A9">
        <w:rPr>
          <w:rFonts w:ascii="Times New Roman" w:hAnsi="Times New Roman" w:cs="Times New Roman"/>
          <w:sz w:val="28"/>
          <w:szCs w:val="28"/>
        </w:rPr>
        <w:t xml:space="preserve"> словами «за сохранностью автомобильных дорог местного значения в границах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1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дорожного движения,</w:t>
      </w:r>
      <w:r w:rsidRPr="000E15A9">
        <w:rPr>
          <w:rFonts w:ascii="Times New Roman" w:hAnsi="Times New Roman" w:cs="Times New Roman"/>
          <w:sz w:val="28"/>
          <w:szCs w:val="28"/>
        </w:rPr>
        <w:t>».</w:t>
      </w:r>
    </w:p>
    <w:p w:rsidR="00D56B26" w:rsidRPr="000E15A9" w:rsidRDefault="00D56B26" w:rsidP="00D56B26">
      <w:pPr>
        <w:pStyle w:val="a6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Подпункт 29 статьи 31 Устава Невьянского городского округа </w:t>
      </w:r>
      <w:r w:rsidRPr="000E15A9">
        <w:rPr>
          <w:rFonts w:ascii="Times New Roman" w:hAnsi="Times New Roman" w:cs="Times New Roman"/>
          <w:sz w:val="28"/>
          <w:szCs w:val="28"/>
        </w:rPr>
        <w:t>изло</w:t>
      </w:r>
      <w:r>
        <w:rPr>
          <w:rFonts w:ascii="Times New Roman" w:hAnsi="Times New Roman" w:cs="Times New Roman"/>
          <w:sz w:val="28"/>
          <w:szCs w:val="28"/>
        </w:rPr>
        <w:t>жить в следующей редакции:  «29)</w:t>
      </w:r>
      <w:r w:rsidRPr="000E15A9">
        <w:rPr>
          <w:rFonts w:ascii="Times New Roman" w:hAnsi="Times New Roman" w:cs="Times New Roman"/>
          <w:sz w:val="28"/>
          <w:szCs w:val="28"/>
        </w:rPr>
        <w:t xml:space="preserve">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отходов;».</w:t>
      </w:r>
    </w:p>
    <w:p w:rsidR="00D56B26" w:rsidRPr="00D56B26" w:rsidRDefault="00D56B26" w:rsidP="00D56B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1532" w:rsidRPr="000E15A9" w:rsidRDefault="00471532" w:rsidP="00C72F7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1C93" w:rsidRPr="000E15A9" w:rsidRDefault="00E11C93" w:rsidP="00E1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0C1" w:rsidRPr="000E15A9" w:rsidRDefault="004730C1" w:rsidP="004730C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6E0F" w:rsidRPr="000E15A9" w:rsidRDefault="00A66E0F" w:rsidP="004730C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6E0F" w:rsidRPr="000E15A9" w:rsidRDefault="00A66E0F" w:rsidP="004730C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74CC" w:rsidRDefault="003E74CC" w:rsidP="00B70D10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0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389" w:rsidRDefault="00FB4389" w:rsidP="00B70D10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FB4389" w:rsidRDefault="00FB4389" w:rsidP="00B70D10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FB4389" w:rsidRDefault="00FB4389" w:rsidP="00B70D10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FB4389" w:rsidRDefault="00FB4389" w:rsidP="00B70D10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FB4389" w:rsidRDefault="00FB4389" w:rsidP="00B70D10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FB4389" w:rsidRDefault="00FB4389" w:rsidP="00B70D10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FB4389" w:rsidRDefault="00FB4389" w:rsidP="00B70D10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FB4389" w:rsidRDefault="00FB4389" w:rsidP="00B70D10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FB4389" w:rsidRDefault="00FB4389" w:rsidP="00B70D10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FB4389" w:rsidRDefault="00FB4389" w:rsidP="00B70D10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FB4389" w:rsidRDefault="00FB4389" w:rsidP="00B70D10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FB4389" w:rsidRDefault="00FB4389" w:rsidP="00B70D10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FB4389" w:rsidRDefault="00FB4389" w:rsidP="00B70D10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FB4389" w:rsidRDefault="00FB4389" w:rsidP="00B70D10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FB4389" w:rsidRDefault="00FB4389" w:rsidP="00B70D10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FB4389" w:rsidRDefault="00FB4389" w:rsidP="00B70D10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FB4389" w:rsidRDefault="00FB4389" w:rsidP="00B70D10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FB4389" w:rsidRDefault="00FB4389" w:rsidP="00B70D10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FB4389" w:rsidRDefault="00FB4389" w:rsidP="00B70D10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FB4389" w:rsidRDefault="00FB4389" w:rsidP="00B70D10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FB4389" w:rsidRDefault="00FB4389" w:rsidP="00B70D10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FB4389" w:rsidRDefault="00FB4389" w:rsidP="00B70D10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FB4389" w:rsidRDefault="00FB4389" w:rsidP="00B70D10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FB4389" w:rsidRDefault="00FB4389" w:rsidP="00B70D10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3E74CC" w:rsidRPr="003E74CC" w:rsidRDefault="003E74CC" w:rsidP="003E74CC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sectPr w:rsidR="003E74CC" w:rsidRPr="003E74CC" w:rsidSect="00E974D0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C84" w:rsidRDefault="00796C84" w:rsidP="00E974D0">
      <w:pPr>
        <w:spacing w:after="0" w:line="240" w:lineRule="auto"/>
      </w:pPr>
      <w:r>
        <w:separator/>
      </w:r>
    </w:p>
  </w:endnote>
  <w:endnote w:type="continuationSeparator" w:id="0">
    <w:p w:rsidR="00796C84" w:rsidRDefault="00796C84" w:rsidP="00E9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C84" w:rsidRDefault="00796C84" w:rsidP="00E974D0">
      <w:pPr>
        <w:spacing w:after="0" w:line="240" w:lineRule="auto"/>
      </w:pPr>
      <w:r>
        <w:separator/>
      </w:r>
    </w:p>
  </w:footnote>
  <w:footnote w:type="continuationSeparator" w:id="0">
    <w:p w:rsidR="00796C84" w:rsidRDefault="00796C84" w:rsidP="00E97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3250663"/>
      <w:docPartObj>
        <w:docPartGallery w:val="Page Numbers (Top of Page)"/>
        <w:docPartUnique/>
      </w:docPartObj>
    </w:sdtPr>
    <w:sdtEndPr/>
    <w:sdtContent>
      <w:p w:rsidR="00E974D0" w:rsidRDefault="00E974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06D">
          <w:rPr>
            <w:noProof/>
          </w:rPr>
          <w:t>2</w:t>
        </w:r>
        <w:r>
          <w:fldChar w:fldCharType="end"/>
        </w:r>
      </w:p>
    </w:sdtContent>
  </w:sdt>
  <w:p w:rsidR="00E974D0" w:rsidRDefault="00E974D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1DE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 w15:restartNumberingAfterBreak="0">
    <w:nsid w:val="00BF5276"/>
    <w:multiLevelType w:val="hybridMultilevel"/>
    <w:tmpl w:val="1C487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965B7"/>
    <w:multiLevelType w:val="multilevel"/>
    <w:tmpl w:val="8A2644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2160"/>
      </w:pPr>
      <w:rPr>
        <w:rFonts w:hint="default"/>
      </w:rPr>
    </w:lvl>
  </w:abstractNum>
  <w:abstractNum w:abstractNumId="3" w15:restartNumberingAfterBreak="0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4" w15:restartNumberingAfterBreak="0">
    <w:nsid w:val="09856BA0"/>
    <w:multiLevelType w:val="hybridMultilevel"/>
    <w:tmpl w:val="3208E1BA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1D96CA2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6" w15:restartNumberingAfterBreak="0">
    <w:nsid w:val="1266092E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7" w15:restartNumberingAfterBreak="0">
    <w:nsid w:val="14DB5749"/>
    <w:multiLevelType w:val="multilevel"/>
    <w:tmpl w:val="C5F61C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2160"/>
      </w:pPr>
      <w:rPr>
        <w:rFonts w:hint="default"/>
      </w:rPr>
    </w:lvl>
  </w:abstractNum>
  <w:abstractNum w:abstractNumId="8" w15:restartNumberingAfterBreak="0">
    <w:nsid w:val="1B037C61"/>
    <w:multiLevelType w:val="hybridMultilevel"/>
    <w:tmpl w:val="1C487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36182"/>
    <w:multiLevelType w:val="hybridMultilevel"/>
    <w:tmpl w:val="82F21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2346D"/>
    <w:multiLevelType w:val="hybridMultilevel"/>
    <w:tmpl w:val="1C487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A5FB9"/>
    <w:multiLevelType w:val="hybridMultilevel"/>
    <w:tmpl w:val="8408A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63707"/>
    <w:multiLevelType w:val="multilevel"/>
    <w:tmpl w:val="8A2644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2160"/>
      </w:pPr>
      <w:rPr>
        <w:rFonts w:hint="default"/>
      </w:rPr>
    </w:lvl>
  </w:abstractNum>
  <w:abstractNum w:abstractNumId="13" w15:restartNumberingAfterBreak="0">
    <w:nsid w:val="34392CB3"/>
    <w:multiLevelType w:val="hybridMultilevel"/>
    <w:tmpl w:val="7396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D45A5"/>
    <w:multiLevelType w:val="hybridMultilevel"/>
    <w:tmpl w:val="8544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C672A"/>
    <w:multiLevelType w:val="hybridMultilevel"/>
    <w:tmpl w:val="8408A5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6FB51C9"/>
    <w:multiLevelType w:val="hybridMultilevel"/>
    <w:tmpl w:val="E3F4A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D1617"/>
    <w:multiLevelType w:val="hybridMultilevel"/>
    <w:tmpl w:val="5AFE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E7458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9" w15:restartNumberingAfterBreak="0">
    <w:nsid w:val="515A29A7"/>
    <w:multiLevelType w:val="hybridMultilevel"/>
    <w:tmpl w:val="8408A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6605C"/>
    <w:multiLevelType w:val="hybridMultilevel"/>
    <w:tmpl w:val="1C487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E0C09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2" w15:restartNumberingAfterBreak="0">
    <w:nsid w:val="5CEE5EF7"/>
    <w:multiLevelType w:val="hybridMultilevel"/>
    <w:tmpl w:val="1C487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D47C8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4" w15:restartNumberingAfterBreak="0">
    <w:nsid w:val="6A627EA8"/>
    <w:multiLevelType w:val="hybridMultilevel"/>
    <w:tmpl w:val="C4C2EA38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B060976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6" w15:restartNumberingAfterBreak="0">
    <w:nsid w:val="716F0963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7" w15:restartNumberingAfterBreak="0">
    <w:nsid w:val="75546E69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8" w15:restartNumberingAfterBreak="0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C2C68A7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0" w15:restartNumberingAfterBreak="0">
    <w:nsid w:val="7DAC0DE4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4"/>
  </w:num>
  <w:num w:numId="4">
    <w:abstractNumId w:val="4"/>
  </w:num>
  <w:num w:numId="5">
    <w:abstractNumId w:val="3"/>
  </w:num>
  <w:num w:numId="6">
    <w:abstractNumId w:val="21"/>
  </w:num>
  <w:num w:numId="7">
    <w:abstractNumId w:val="12"/>
  </w:num>
  <w:num w:numId="8">
    <w:abstractNumId w:val="13"/>
  </w:num>
  <w:num w:numId="9">
    <w:abstractNumId w:val="2"/>
  </w:num>
  <w:num w:numId="10">
    <w:abstractNumId w:val="27"/>
  </w:num>
  <w:num w:numId="11">
    <w:abstractNumId w:val="23"/>
  </w:num>
  <w:num w:numId="12">
    <w:abstractNumId w:val="7"/>
  </w:num>
  <w:num w:numId="13">
    <w:abstractNumId w:val="5"/>
  </w:num>
  <w:num w:numId="14">
    <w:abstractNumId w:val="0"/>
  </w:num>
  <w:num w:numId="15">
    <w:abstractNumId w:val="30"/>
  </w:num>
  <w:num w:numId="16">
    <w:abstractNumId w:val="25"/>
  </w:num>
  <w:num w:numId="17">
    <w:abstractNumId w:val="29"/>
  </w:num>
  <w:num w:numId="18">
    <w:abstractNumId w:val="18"/>
  </w:num>
  <w:num w:numId="19">
    <w:abstractNumId w:val="26"/>
  </w:num>
  <w:num w:numId="20">
    <w:abstractNumId w:val="6"/>
  </w:num>
  <w:num w:numId="21">
    <w:abstractNumId w:val="19"/>
  </w:num>
  <w:num w:numId="22">
    <w:abstractNumId w:val="9"/>
  </w:num>
  <w:num w:numId="23">
    <w:abstractNumId w:val="17"/>
  </w:num>
  <w:num w:numId="24">
    <w:abstractNumId w:val="8"/>
  </w:num>
  <w:num w:numId="25">
    <w:abstractNumId w:val="1"/>
  </w:num>
  <w:num w:numId="26">
    <w:abstractNumId w:val="22"/>
  </w:num>
  <w:num w:numId="27">
    <w:abstractNumId w:val="20"/>
  </w:num>
  <w:num w:numId="28">
    <w:abstractNumId w:val="16"/>
  </w:num>
  <w:num w:numId="29">
    <w:abstractNumId w:val="14"/>
  </w:num>
  <w:num w:numId="30">
    <w:abstractNumId w:val="10"/>
  </w:num>
  <w:num w:numId="31">
    <w:abstractNumId w:val="1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2A9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6D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31F"/>
    <w:rsid w:val="0009776D"/>
    <w:rsid w:val="00097DD4"/>
    <w:rsid w:val="000A084E"/>
    <w:rsid w:val="000A0CFD"/>
    <w:rsid w:val="000A0D56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578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5A9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521"/>
    <w:rsid w:val="000F47BB"/>
    <w:rsid w:val="000F4D23"/>
    <w:rsid w:val="000F4E70"/>
    <w:rsid w:val="000F5702"/>
    <w:rsid w:val="000F57DD"/>
    <w:rsid w:val="000F5A85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A6"/>
    <w:rsid w:val="001128D5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57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B52"/>
    <w:rsid w:val="001D1F76"/>
    <w:rsid w:val="001D21D9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4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AF2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87F"/>
    <w:rsid w:val="00263C24"/>
    <w:rsid w:val="00263D6D"/>
    <w:rsid w:val="00263ECD"/>
    <w:rsid w:val="00263F72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955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4BD"/>
    <w:rsid w:val="002745CA"/>
    <w:rsid w:val="002747D9"/>
    <w:rsid w:val="00274AD7"/>
    <w:rsid w:val="00274D3C"/>
    <w:rsid w:val="0027525A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5AB"/>
    <w:rsid w:val="002A5C11"/>
    <w:rsid w:val="002A6907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7B3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E17"/>
    <w:rsid w:val="002E0E26"/>
    <w:rsid w:val="002E0FA4"/>
    <w:rsid w:val="002E0FF5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D53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FC5"/>
    <w:rsid w:val="0030101B"/>
    <w:rsid w:val="00301637"/>
    <w:rsid w:val="00301894"/>
    <w:rsid w:val="00301EDC"/>
    <w:rsid w:val="00302721"/>
    <w:rsid w:val="00302AA3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CE1"/>
    <w:rsid w:val="00307021"/>
    <w:rsid w:val="00307125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24"/>
    <w:rsid w:val="00313398"/>
    <w:rsid w:val="0031381A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E4E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D1F"/>
    <w:rsid w:val="00385D42"/>
    <w:rsid w:val="00386051"/>
    <w:rsid w:val="00386161"/>
    <w:rsid w:val="003863E0"/>
    <w:rsid w:val="00386A6F"/>
    <w:rsid w:val="00386B25"/>
    <w:rsid w:val="00386C7C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E12"/>
    <w:rsid w:val="00393F47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A5A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F33"/>
    <w:rsid w:val="003A7F3B"/>
    <w:rsid w:val="003A7F53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D38"/>
    <w:rsid w:val="003D7F59"/>
    <w:rsid w:val="003E03AC"/>
    <w:rsid w:val="003E0472"/>
    <w:rsid w:val="003E0712"/>
    <w:rsid w:val="003E0A26"/>
    <w:rsid w:val="003E1AE1"/>
    <w:rsid w:val="003E20A3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4CC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532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0C1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26FB"/>
    <w:rsid w:val="004C2E2D"/>
    <w:rsid w:val="004C3206"/>
    <w:rsid w:val="004C32D7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AD0"/>
    <w:rsid w:val="005023F1"/>
    <w:rsid w:val="00502490"/>
    <w:rsid w:val="0050270C"/>
    <w:rsid w:val="0050288F"/>
    <w:rsid w:val="00502FD9"/>
    <w:rsid w:val="00503CB7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3B4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D6C"/>
    <w:rsid w:val="0056524F"/>
    <w:rsid w:val="0056552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77F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0FAD"/>
    <w:rsid w:val="005A1074"/>
    <w:rsid w:val="005A13B0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202"/>
    <w:rsid w:val="005C2E39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C8F"/>
    <w:rsid w:val="005C6CC7"/>
    <w:rsid w:val="005C6F7F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C36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76F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679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75E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47E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E12"/>
    <w:rsid w:val="006B5104"/>
    <w:rsid w:val="006B5114"/>
    <w:rsid w:val="006B59FA"/>
    <w:rsid w:val="006B5FCD"/>
    <w:rsid w:val="006B65D4"/>
    <w:rsid w:val="006B681F"/>
    <w:rsid w:val="006B6B75"/>
    <w:rsid w:val="006B6C5E"/>
    <w:rsid w:val="006B7CD2"/>
    <w:rsid w:val="006C0252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3C6A"/>
    <w:rsid w:val="006E480A"/>
    <w:rsid w:val="006E4C46"/>
    <w:rsid w:val="006E4EA3"/>
    <w:rsid w:val="006E5321"/>
    <w:rsid w:val="006E55B7"/>
    <w:rsid w:val="006E57CE"/>
    <w:rsid w:val="006E5A4F"/>
    <w:rsid w:val="006E5A9E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539"/>
    <w:rsid w:val="006F274A"/>
    <w:rsid w:val="006F2994"/>
    <w:rsid w:val="006F2B53"/>
    <w:rsid w:val="006F2E6D"/>
    <w:rsid w:val="006F35D6"/>
    <w:rsid w:val="006F3622"/>
    <w:rsid w:val="006F3871"/>
    <w:rsid w:val="006F3B0C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108DB"/>
    <w:rsid w:val="00710967"/>
    <w:rsid w:val="00710A11"/>
    <w:rsid w:val="00710A5E"/>
    <w:rsid w:val="00710DBF"/>
    <w:rsid w:val="007110B7"/>
    <w:rsid w:val="007110F3"/>
    <w:rsid w:val="007111AA"/>
    <w:rsid w:val="007111B2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404"/>
    <w:rsid w:val="00760511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A30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6C84"/>
    <w:rsid w:val="00797016"/>
    <w:rsid w:val="00797312"/>
    <w:rsid w:val="00797554"/>
    <w:rsid w:val="00797582"/>
    <w:rsid w:val="007978E4"/>
    <w:rsid w:val="00797AC8"/>
    <w:rsid w:val="007A0041"/>
    <w:rsid w:val="007A018A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65F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7F2"/>
    <w:rsid w:val="007D0BA9"/>
    <w:rsid w:val="007D112F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42"/>
    <w:rsid w:val="007D5262"/>
    <w:rsid w:val="007D58A7"/>
    <w:rsid w:val="007D62FF"/>
    <w:rsid w:val="007D6341"/>
    <w:rsid w:val="007D6A96"/>
    <w:rsid w:val="007D6B46"/>
    <w:rsid w:val="007D6C09"/>
    <w:rsid w:val="007D6D36"/>
    <w:rsid w:val="007D6E49"/>
    <w:rsid w:val="007D6E5E"/>
    <w:rsid w:val="007D6EF2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156"/>
    <w:rsid w:val="008244B8"/>
    <w:rsid w:val="008245AC"/>
    <w:rsid w:val="00824A53"/>
    <w:rsid w:val="00824B14"/>
    <w:rsid w:val="00824FE3"/>
    <w:rsid w:val="00825283"/>
    <w:rsid w:val="0082579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182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F69"/>
    <w:rsid w:val="008534D0"/>
    <w:rsid w:val="0085358E"/>
    <w:rsid w:val="00853B90"/>
    <w:rsid w:val="00853BDE"/>
    <w:rsid w:val="00853DD7"/>
    <w:rsid w:val="00854115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377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E91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76D5"/>
    <w:rsid w:val="00877C9A"/>
    <w:rsid w:val="00880196"/>
    <w:rsid w:val="0088035E"/>
    <w:rsid w:val="0088070A"/>
    <w:rsid w:val="00880ECE"/>
    <w:rsid w:val="0088124D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BDF"/>
    <w:rsid w:val="00883F28"/>
    <w:rsid w:val="008841FA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0E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5B25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8"/>
    <w:rsid w:val="008D0AAA"/>
    <w:rsid w:val="008D0CFB"/>
    <w:rsid w:val="008D0DDB"/>
    <w:rsid w:val="008D0F88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440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891"/>
    <w:rsid w:val="008F1A84"/>
    <w:rsid w:val="008F1B11"/>
    <w:rsid w:val="008F1B3D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C5"/>
    <w:rsid w:val="009030B9"/>
    <w:rsid w:val="009031CF"/>
    <w:rsid w:val="009032C0"/>
    <w:rsid w:val="00903BAE"/>
    <w:rsid w:val="00903D6D"/>
    <w:rsid w:val="00903E6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671"/>
    <w:rsid w:val="0090780B"/>
    <w:rsid w:val="00907816"/>
    <w:rsid w:val="00907C01"/>
    <w:rsid w:val="00907C9C"/>
    <w:rsid w:val="00907D0E"/>
    <w:rsid w:val="00907D5E"/>
    <w:rsid w:val="009100B0"/>
    <w:rsid w:val="009100D9"/>
    <w:rsid w:val="00910184"/>
    <w:rsid w:val="009106F9"/>
    <w:rsid w:val="0091105F"/>
    <w:rsid w:val="00911234"/>
    <w:rsid w:val="009114A1"/>
    <w:rsid w:val="00911D15"/>
    <w:rsid w:val="00913575"/>
    <w:rsid w:val="009137DB"/>
    <w:rsid w:val="00913ED4"/>
    <w:rsid w:val="00914861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4CE0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965"/>
    <w:rsid w:val="00950082"/>
    <w:rsid w:val="0095085F"/>
    <w:rsid w:val="009509A2"/>
    <w:rsid w:val="00950C0F"/>
    <w:rsid w:val="00950F8F"/>
    <w:rsid w:val="009510EE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CA"/>
    <w:rsid w:val="00953077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1ED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D98"/>
    <w:rsid w:val="00987DAC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2567"/>
    <w:rsid w:val="009C2676"/>
    <w:rsid w:val="009C2775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5D45"/>
    <w:rsid w:val="009F604C"/>
    <w:rsid w:val="009F606B"/>
    <w:rsid w:val="009F619F"/>
    <w:rsid w:val="009F6C3C"/>
    <w:rsid w:val="009F7A24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95C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171"/>
    <w:rsid w:val="00A347BD"/>
    <w:rsid w:val="00A34AAF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60DF"/>
    <w:rsid w:val="00A46607"/>
    <w:rsid w:val="00A466EE"/>
    <w:rsid w:val="00A46779"/>
    <w:rsid w:val="00A4690C"/>
    <w:rsid w:val="00A4698F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6E0F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05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AA8"/>
    <w:rsid w:val="00AC5CB7"/>
    <w:rsid w:val="00AC5F3F"/>
    <w:rsid w:val="00AC6242"/>
    <w:rsid w:val="00AC667A"/>
    <w:rsid w:val="00AC6847"/>
    <w:rsid w:val="00AC6A73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020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5CC4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07CA7"/>
    <w:rsid w:val="00B1012C"/>
    <w:rsid w:val="00B10207"/>
    <w:rsid w:val="00B104F1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6E3E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5EF"/>
    <w:rsid w:val="00B657C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10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7E5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42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675"/>
    <w:rsid w:val="00BE370C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2F7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918"/>
    <w:rsid w:val="00CE3F05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BA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1D8F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917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5E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489"/>
    <w:rsid w:val="00D35521"/>
    <w:rsid w:val="00D35DFF"/>
    <w:rsid w:val="00D35F1B"/>
    <w:rsid w:val="00D3610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B26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1069"/>
    <w:rsid w:val="00DA11F1"/>
    <w:rsid w:val="00DA1221"/>
    <w:rsid w:val="00DA1D13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AE4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7191"/>
    <w:rsid w:val="00DB7645"/>
    <w:rsid w:val="00DB775F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0BB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663C"/>
    <w:rsid w:val="00DD71E0"/>
    <w:rsid w:val="00DD74B4"/>
    <w:rsid w:val="00DD76B3"/>
    <w:rsid w:val="00DD774F"/>
    <w:rsid w:val="00DD796F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5C1B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1C93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2E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07B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4D0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2E5E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41BA"/>
    <w:rsid w:val="00FA42F1"/>
    <w:rsid w:val="00FA4301"/>
    <w:rsid w:val="00FA4446"/>
    <w:rsid w:val="00FA44C4"/>
    <w:rsid w:val="00FA4952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489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389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6528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F0652"/>
    <w:rsid w:val="00FF0663"/>
    <w:rsid w:val="00FF0AEF"/>
    <w:rsid w:val="00FF11BB"/>
    <w:rsid w:val="00FF1436"/>
    <w:rsid w:val="00FF1D4B"/>
    <w:rsid w:val="00FF2414"/>
    <w:rsid w:val="00FF297F"/>
    <w:rsid w:val="00FF3134"/>
    <w:rsid w:val="00FF31ED"/>
    <w:rsid w:val="00FF3A53"/>
    <w:rsid w:val="00FF3B0C"/>
    <w:rsid w:val="00FF4047"/>
    <w:rsid w:val="00FF4AC8"/>
    <w:rsid w:val="00FF5664"/>
    <w:rsid w:val="00FF57D8"/>
    <w:rsid w:val="00FF58C7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49EF9C"/>
  <w15:docId w15:val="{454F8C28-A1DB-4EA7-8444-CF20D592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4D0"/>
  </w:style>
  <w:style w:type="paragraph" w:styleId="a9">
    <w:name w:val="footer"/>
    <w:basedOn w:val="a"/>
    <w:link w:val="aa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A8AB5D70E4D615A7486E120BAA8FE2D57ABE0375D4F02E663077989451073DA07C796B55E72B5CCDC43363B6g3w2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0C39B1BCD9CCF5651B6595B68E56E65E4D1694D57E18DBE67D929C5AC4C8827A0DB61DCC3037A969B36885l4jA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4F256BD6FC9C9A4F74A6772021D72082785CFFA416A6C958A31337437AFb2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0C39B1BCD9CCF5651B6595B68E56E65E4D1694D57E17D4E777929C5AC4C8827A0DB61DCC3037A969B36885l4jA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126D6B439489E9567865F9AB5B4F9A53A3D7779FBA194FA18FCFA36C25XBK" TargetMode="External"/><Relationship Id="rId10" Type="http://schemas.openxmlformats.org/officeDocument/2006/relationships/hyperlink" Target="consultantplus://offline/ref=B04E0CD831CE40AD3C782BEFDEC97C3E145FE527256815A270A4B4A06437485971009E031493E536CE6FA8F9I2H6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A8AB5D70E4D615A7486E120BAA8FE2D57ABE0375D4F02A613273989451073DA07C796B55E72B5CCDC43363B6g3w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8652E-B353-4766-8FAD-43D60CB1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6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Olga B. Konovalova</cp:lastModifiedBy>
  <cp:revision>15</cp:revision>
  <cp:lastPrinted>2018-10-25T04:18:00Z</cp:lastPrinted>
  <dcterms:created xsi:type="dcterms:W3CDTF">2018-08-14T06:59:00Z</dcterms:created>
  <dcterms:modified xsi:type="dcterms:W3CDTF">2018-10-25T06:33:00Z</dcterms:modified>
</cp:coreProperties>
</file>