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5.xml" ContentType="application/vnd.openxmlformats-officedocument.themeOverrid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theme/themeOverride6.xml" ContentType="application/vnd.openxmlformats-officedocument.themeOverrid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9.xml" ContentType="application/vnd.openxmlformats-officedocument.drawingml.chart+xml"/>
  <Override PartName="/word/drawings/drawing1.xml" ContentType="application/vnd.openxmlformats-officedocument.drawingml.chartshapes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theme/themeOverride7.xml" ContentType="application/vnd.openxmlformats-officedocument.themeOverride+xml"/>
  <Override PartName="/word/charts/chart22.xml" ContentType="application/vnd.openxmlformats-officedocument.drawingml.chart+xml"/>
  <Override PartName="/word/drawings/drawing2.xml" ContentType="application/vnd.openxmlformats-officedocument.drawingml.chartshapes+xml"/>
  <Override PartName="/word/charts/chart23.xml" ContentType="application/vnd.openxmlformats-officedocument.drawingml.chart+xml"/>
  <Override PartName="/word/theme/themeOverride8.xml" ContentType="application/vnd.openxmlformats-officedocument.themeOverride+xml"/>
  <Override PartName="/word/drawings/drawing3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>
    <v:background id="_x0000_s1025" o:bwmode="white" fillcolor="#8db3e2" o:targetscreensize="1024,768">
      <v:fill color2="fill lighten(152)" method="linear sigma" focus="-50%" type="gradient"/>
    </v:background>
  </w:background>
  <w:body>
    <w:p w:rsidR="00B44514" w:rsidRDefault="00F120B9" w:rsidP="000F0330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1171575" cy="1485900"/>
            <wp:effectExtent l="19050" t="0" r="9525" b="0"/>
            <wp:docPr id="1" name="Рисунок 3" descr="Герб - Невьянский городской 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- Невьянский городской округ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778" w:rsidRDefault="00C65778" w:rsidP="000F0330">
      <w:pPr>
        <w:jc w:val="center"/>
        <w:rPr>
          <w:noProof/>
          <w:lang w:val="en-US" w:eastAsia="ru-RU"/>
        </w:rPr>
      </w:pPr>
    </w:p>
    <w:p w:rsidR="00B44514" w:rsidRPr="00324C30" w:rsidRDefault="00C65778" w:rsidP="000F0330">
      <w:pPr>
        <w:jc w:val="center"/>
        <w:outlineLvl w:val="0"/>
        <w:rPr>
          <w:b/>
          <w:sz w:val="48"/>
          <w:szCs w:val="48"/>
        </w:rPr>
      </w:pPr>
      <w:r w:rsidRPr="005D5C46">
        <w:rPr>
          <w:b/>
          <w:sz w:val="48"/>
          <w:szCs w:val="48"/>
        </w:rPr>
        <w:t>Н</w:t>
      </w:r>
      <w:r w:rsidR="00B44514" w:rsidRPr="00324C30">
        <w:rPr>
          <w:b/>
          <w:sz w:val="48"/>
          <w:szCs w:val="48"/>
        </w:rPr>
        <w:t>ЕВЬЯНСКИЙ ГОРОДСКОЙ ОКРУГ</w:t>
      </w:r>
    </w:p>
    <w:p w:rsidR="00B44514" w:rsidRPr="00CD598A" w:rsidRDefault="00B44514" w:rsidP="00CD598A">
      <w:pPr>
        <w:jc w:val="center"/>
        <w:rPr>
          <w:b/>
          <w:sz w:val="40"/>
          <w:szCs w:val="40"/>
        </w:rPr>
      </w:pPr>
    </w:p>
    <w:p w:rsidR="00B44514" w:rsidRPr="005D5C46" w:rsidRDefault="005D5C46" w:rsidP="00CD598A">
      <w:pPr>
        <w:jc w:val="center"/>
        <w:rPr>
          <w:b/>
          <w:sz w:val="52"/>
          <w:szCs w:val="52"/>
        </w:rPr>
      </w:pPr>
      <w:r w:rsidRPr="005D5C46">
        <w:rPr>
          <w:b/>
          <w:sz w:val="52"/>
          <w:szCs w:val="52"/>
        </w:rPr>
        <w:t>Бюджет для граждан</w:t>
      </w:r>
    </w:p>
    <w:p w:rsidR="005D5C46" w:rsidRPr="005D5C46" w:rsidRDefault="005D5C46" w:rsidP="00CD598A">
      <w:pPr>
        <w:jc w:val="center"/>
        <w:rPr>
          <w:b/>
          <w:sz w:val="52"/>
          <w:szCs w:val="52"/>
        </w:rPr>
      </w:pPr>
    </w:p>
    <w:p w:rsidR="005D5C46" w:rsidRPr="005D5C46" w:rsidRDefault="0058430E" w:rsidP="00CD598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к</w:t>
      </w:r>
      <w:r w:rsidR="005D5C46" w:rsidRPr="005D5C46">
        <w:rPr>
          <w:b/>
          <w:sz w:val="52"/>
          <w:szCs w:val="52"/>
        </w:rPr>
        <w:t xml:space="preserve"> проекту решения </w:t>
      </w:r>
    </w:p>
    <w:p w:rsidR="00B44514" w:rsidRPr="00CD598A" w:rsidRDefault="00B44514" w:rsidP="00CD598A">
      <w:pPr>
        <w:jc w:val="center"/>
        <w:rPr>
          <w:b/>
          <w:sz w:val="40"/>
          <w:szCs w:val="40"/>
        </w:rPr>
      </w:pPr>
    </w:p>
    <w:p w:rsidR="00B44514" w:rsidRPr="00324C30" w:rsidRDefault="005D5C46" w:rsidP="00CD598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«</w:t>
      </w:r>
      <w:r w:rsidR="00B44514" w:rsidRPr="00324C30">
        <w:rPr>
          <w:b/>
          <w:sz w:val="56"/>
          <w:szCs w:val="56"/>
        </w:rPr>
        <w:t>О бюджете Невьянского городского округа на 201</w:t>
      </w:r>
      <w:r w:rsidR="00FB24D6">
        <w:rPr>
          <w:b/>
          <w:sz w:val="56"/>
          <w:szCs w:val="56"/>
        </w:rPr>
        <w:t>6</w:t>
      </w:r>
      <w:r w:rsidR="00B44514" w:rsidRPr="00324C30">
        <w:rPr>
          <w:b/>
          <w:sz w:val="56"/>
          <w:szCs w:val="56"/>
        </w:rPr>
        <w:t xml:space="preserve"> год</w:t>
      </w:r>
      <w:r>
        <w:rPr>
          <w:b/>
          <w:sz w:val="56"/>
          <w:szCs w:val="56"/>
        </w:rPr>
        <w:t>»</w:t>
      </w:r>
    </w:p>
    <w:p w:rsidR="00B44514" w:rsidRDefault="00B44514" w:rsidP="00CD598A">
      <w:pPr>
        <w:jc w:val="center"/>
        <w:rPr>
          <w:b/>
          <w:sz w:val="40"/>
          <w:szCs w:val="40"/>
        </w:rPr>
      </w:pPr>
    </w:p>
    <w:p w:rsidR="00B44514" w:rsidRDefault="00B44514" w:rsidP="00CD598A">
      <w:pPr>
        <w:jc w:val="center"/>
        <w:rPr>
          <w:b/>
          <w:sz w:val="40"/>
          <w:szCs w:val="40"/>
        </w:rPr>
      </w:pPr>
    </w:p>
    <w:p w:rsidR="00B44514" w:rsidRDefault="00B44514" w:rsidP="00CD598A">
      <w:pPr>
        <w:jc w:val="center"/>
        <w:rPr>
          <w:b/>
          <w:sz w:val="40"/>
          <w:szCs w:val="40"/>
        </w:rPr>
      </w:pPr>
    </w:p>
    <w:p w:rsidR="00B44514" w:rsidRDefault="00B44514" w:rsidP="00CD598A">
      <w:pPr>
        <w:jc w:val="center"/>
        <w:rPr>
          <w:b/>
          <w:sz w:val="40"/>
          <w:szCs w:val="40"/>
        </w:rPr>
      </w:pPr>
    </w:p>
    <w:p w:rsidR="00B44514" w:rsidRDefault="00B44514" w:rsidP="00CD598A">
      <w:pPr>
        <w:jc w:val="center"/>
        <w:rPr>
          <w:b/>
          <w:sz w:val="40"/>
          <w:szCs w:val="40"/>
        </w:rPr>
      </w:pPr>
    </w:p>
    <w:p w:rsidR="00B44514" w:rsidRPr="005D5C46" w:rsidRDefault="00B44514" w:rsidP="00CD598A">
      <w:pPr>
        <w:jc w:val="center"/>
        <w:rPr>
          <w:b/>
          <w:sz w:val="40"/>
          <w:szCs w:val="40"/>
        </w:rPr>
      </w:pPr>
    </w:p>
    <w:p w:rsidR="009037E0" w:rsidRPr="005D5C46" w:rsidRDefault="009037E0" w:rsidP="00CD598A">
      <w:pPr>
        <w:jc w:val="center"/>
        <w:rPr>
          <w:b/>
          <w:sz w:val="40"/>
          <w:szCs w:val="40"/>
        </w:rPr>
      </w:pPr>
    </w:p>
    <w:p w:rsidR="00B44514" w:rsidRDefault="00F120B9" w:rsidP="008C65F5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3810</wp:posOffset>
            </wp:positionV>
            <wp:extent cx="1704975" cy="2095500"/>
            <wp:effectExtent l="19050" t="0" r="9525" b="0"/>
            <wp:wrapSquare wrapText="bothSides"/>
            <wp:docPr id="48" name="Рисунок 5" descr="Главы муниципалитетов Среднего Урала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лавы муниципалитетов Среднего Урала -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4514">
        <w:rPr>
          <w:b/>
          <w:sz w:val="28"/>
          <w:szCs w:val="28"/>
        </w:rPr>
        <w:t>г. Невьянск</w:t>
      </w:r>
    </w:p>
    <w:p w:rsidR="00B44514" w:rsidRDefault="00B44514" w:rsidP="00226874">
      <w:pPr>
        <w:spacing w:after="0"/>
        <w:jc w:val="center"/>
        <w:rPr>
          <w:b/>
          <w:sz w:val="28"/>
          <w:szCs w:val="28"/>
        </w:rPr>
      </w:pPr>
      <w:r w:rsidRPr="00C362F8">
        <w:rPr>
          <w:b/>
          <w:sz w:val="28"/>
          <w:szCs w:val="28"/>
        </w:rPr>
        <w:t>Уважаемые жители Невьянского городского округа!</w:t>
      </w:r>
    </w:p>
    <w:p w:rsidR="00B44514" w:rsidRPr="00C362F8" w:rsidRDefault="00B44514" w:rsidP="00581CBA">
      <w:pPr>
        <w:spacing w:after="0" w:line="240" w:lineRule="auto"/>
        <w:jc w:val="both"/>
        <w:rPr>
          <w:sz w:val="28"/>
          <w:szCs w:val="28"/>
        </w:rPr>
      </w:pPr>
      <w:r w:rsidRPr="00C362F8">
        <w:rPr>
          <w:sz w:val="28"/>
          <w:szCs w:val="28"/>
        </w:rPr>
        <w:t>Сегодня обеспечение открытости и прозрачности бюджетного процесса является одной из основных задач администрации Невьянского городского округа</w:t>
      </w:r>
      <w:r w:rsidR="008C65F5">
        <w:rPr>
          <w:sz w:val="28"/>
          <w:szCs w:val="28"/>
        </w:rPr>
        <w:t>.</w:t>
      </w:r>
    </w:p>
    <w:p w:rsidR="00B44514" w:rsidRPr="00C362F8" w:rsidRDefault="00B44514" w:rsidP="00581CBA">
      <w:pPr>
        <w:spacing w:after="0" w:line="240" w:lineRule="auto"/>
        <w:jc w:val="both"/>
        <w:rPr>
          <w:sz w:val="28"/>
          <w:szCs w:val="28"/>
        </w:rPr>
      </w:pPr>
      <w:r w:rsidRPr="00C362F8">
        <w:rPr>
          <w:sz w:val="28"/>
          <w:szCs w:val="28"/>
        </w:rPr>
        <w:t xml:space="preserve">          Глава администрации Невьянского городского округа в основных направлениях бюджетной политики Невьянского городского округа на 201</w:t>
      </w:r>
      <w:r w:rsidR="00B263CD">
        <w:rPr>
          <w:sz w:val="28"/>
          <w:szCs w:val="28"/>
        </w:rPr>
        <w:t>6</w:t>
      </w:r>
      <w:r w:rsidRPr="00C362F8">
        <w:rPr>
          <w:sz w:val="28"/>
          <w:szCs w:val="28"/>
        </w:rPr>
        <w:t xml:space="preserve"> год поставил задачу: </w:t>
      </w:r>
    </w:p>
    <w:p w:rsidR="00B44514" w:rsidRPr="0079335B" w:rsidRDefault="00B44514" w:rsidP="00581CBA">
      <w:pPr>
        <w:spacing w:after="0" w:line="240" w:lineRule="auto"/>
        <w:jc w:val="both"/>
        <w:rPr>
          <w:sz w:val="28"/>
          <w:szCs w:val="28"/>
        </w:rPr>
      </w:pPr>
      <w:r w:rsidRPr="00C362F8">
        <w:rPr>
          <w:sz w:val="28"/>
          <w:szCs w:val="28"/>
        </w:rPr>
        <w:t xml:space="preserve">«…обеспечение прозрачности и открытости бюджетного процесса: граждане и бизнес должны знать, куда направляются уплачиваемые ими налоги. Это требует </w:t>
      </w:r>
      <w:r w:rsidRPr="0079335B">
        <w:rPr>
          <w:sz w:val="28"/>
          <w:szCs w:val="28"/>
        </w:rPr>
        <w:t>высокого уровня прозрачности бюджета и бюджетного процесса.</w:t>
      </w:r>
    </w:p>
    <w:p w:rsidR="0079335B" w:rsidRPr="0079335B" w:rsidRDefault="0079335B" w:rsidP="00581CB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335B">
        <w:rPr>
          <w:rFonts w:ascii="Times New Roman" w:hAnsi="Times New Roman" w:cs="Times New Roman"/>
          <w:sz w:val="28"/>
          <w:szCs w:val="28"/>
        </w:rPr>
        <w:t>Бюджетная политика на территории Невьянского городского округа на 2016 год должна быть в первую очередь направлена на финансовое обеспечение первоочередных расходов, связанных с выплатой заработной платы, социальным обеспечением, предоставлением государственных и муниципальных услуг, а также на поддержку реализации основных направлений государственной политики на местном уровне.</w:t>
      </w:r>
    </w:p>
    <w:p w:rsidR="009D18D9" w:rsidRPr="008C65F5" w:rsidRDefault="009D0523" w:rsidP="00581CBA">
      <w:pPr>
        <w:spacing w:after="0" w:line="240" w:lineRule="auto"/>
        <w:jc w:val="both"/>
        <w:rPr>
          <w:sz w:val="28"/>
          <w:szCs w:val="28"/>
        </w:rPr>
      </w:pPr>
      <w:r w:rsidRPr="009D0523">
        <w:rPr>
          <w:sz w:val="28"/>
          <w:szCs w:val="28"/>
        </w:rPr>
        <w:t>П</w:t>
      </w:r>
      <w:r w:rsidR="009D18D9" w:rsidRPr="008C65F5">
        <w:rPr>
          <w:sz w:val="28"/>
          <w:szCs w:val="28"/>
        </w:rPr>
        <w:t>роект бюджета на предстоящий период разрабатывался в условиях замедления темпов экономического роста.В непростых экономических условиях в проекте бюджета сохранены все социальные гарантии для жителей городского округа, в полном объеме обеспечен</w:t>
      </w:r>
      <w:r w:rsidR="008C65F5">
        <w:rPr>
          <w:sz w:val="28"/>
          <w:szCs w:val="28"/>
        </w:rPr>
        <w:t>о</w:t>
      </w:r>
      <w:r w:rsidR="009D18D9" w:rsidRPr="008C65F5">
        <w:rPr>
          <w:sz w:val="28"/>
          <w:szCs w:val="28"/>
        </w:rPr>
        <w:t xml:space="preserve"> финансированием тек</w:t>
      </w:r>
      <w:r w:rsidR="008C65F5" w:rsidRPr="008C65F5">
        <w:rPr>
          <w:sz w:val="28"/>
          <w:szCs w:val="28"/>
        </w:rPr>
        <w:t>у</w:t>
      </w:r>
      <w:r w:rsidR="009D18D9" w:rsidRPr="008C65F5">
        <w:rPr>
          <w:sz w:val="28"/>
          <w:szCs w:val="28"/>
        </w:rPr>
        <w:t xml:space="preserve">щее </w:t>
      </w:r>
      <w:r w:rsidR="008C65F5" w:rsidRPr="008C65F5">
        <w:rPr>
          <w:sz w:val="28"/>
          <w:szCs w:val="28"/>
        </w:rPr>
        <w:t>содержание действующих учреждений бюджетной сферы Невьянского городского округа.</w:t>
      </w:r>
    </w:p>
    <w:p w:rsidR="00B44514" w:rsidRPr="00C362F8" w:rsidRDefault="00B44514" w:rsidP="00581CB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362F8">
        <w:rPr>
          <w:rFonts w:ascii="Times New Roman" w:hAnsi="Times New Roman" w:cs="Times New Roman"/>
          <w:sz w:val="28"/>
          <w:szCs w:val="28"/>
        </w:rPr>
        <w:t xml:space="preserve">           Публикуемая в открытых источниках информация позволит гражданам составить представление о направлениях расходования бюджетных средств и сделать выводы об эффективности расходов и целевом использовании средств.</w:t>
      </w:r>
    </w:p>
    <w:p w:rsidR="00B44514" w:rsidRPr="00C362F8" w:rsidRDefault="00B44514" w:rsidP="00581CB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C362F8">
        <w:rPr>
          <w:rFonts w:ascii="Times New Roman" w:hAnsi="Times New Roman" w:cs="Times New Roman"/>
          <w:sz w:val="28"/>
          <w:szCs w:val="28"/>
        </w:rPr>
        <w:t>Мы стараемся доступно отразить основные параметры бюджета Невьянского городского округа на 201</w:t>
      </w:r>
      <w:r w:rsidR="00B263CD">
        <w:rPr>
          <w:rFonts w:ascii="Times New Roman" w:hAnsi="Times New Roman" w:cs="Times New Roman"/>
          <w:sz w:val="28"/>
          <w:szCs w:val="28"/>
        </w:rPr>
        <w:t>6 год</w:t>
      </w:r>
      <w:r w:rsidRPr="00C362F8">
        <w:rPr>
          <w:rFonts w:ascii="Times New Roman" w:hAnsi="Times New Roman" w:cs="Times New Roman"/>
          <w:sz w:val="28"/>
          <w:szCs w:val="28"/>
        </w:rPr>
        <w:t xml:space="preserve">, </w:t>
      </w:r>
      <w:r w:rsidR="009D0523">
        <w:rPr>
          <w:rFonts w:ascii="Times New Roman" w:hAnsi="Times New Roman" w:cs="Times New Roman"/>
          <w:sz w:val="28"/>
          <w:szCs w:val="28"/>
        </w:rPr>
        <w:t xml:space="preserve">доходы бюджета по видам основных доходных источников, </w:t>
      </w:r>
      <w:r w:rsidRPr="00C362F8">
        <w:rPr>
          <w:rFonts w:ascii="Times New Roman" w:hAnsi="Times New Roman" w:cs="Times New Roman"/>
          <w:sz w:val="28"/>
          <w:szCs w:val="28"/>
        </w:rPr>
        <w:t xml:space="preserve">объемы бюджетных ассигнований по наиболее значимым расходным обязательствам, плановые значения отдельных показателей, характеризующих результаты использования бюджетных средств. </w:t>
      </w:r>
    </w:p>
    <w:p w:rsidR="00B44514" w:rsidRPr="00226874" w:rsidRDefault="00B44514" w:rsidP="00581CBA">
      <w:pPr>
        <w:pStyle w:val="ConsPlusNormal"/>
        <w:jc w:val="both"/>
        <w:rPr>
          <w:rFonts w:ascii="Times New Roman" w:hAnsi="Times New Roman" w:cs="Times New Roman"/>
          <w:sz w:val="30"/>
          <w:szCs w:val="30"/>
        </w:rPr>
      </w:pPr>
      <w:r w:rsidRPr="00226874">
        <w:rPr>
          <w:rFonts w:ascii="Times New Roman" w:hAnsi="Times New Roman" w:cs="Times New Roman"/>
          <w:sz w:val="30"/>
          <w:szCs w:val="30"/>
        </w:rPr>
        <w:t xml:space="preserve">Администрация Невьянского городского округа заинтересована в участии как можно большего числа граждан в бюджетном процессе. </w:t>
      </w:r>
    </w:p>
    <w:p w:rsidR="00B44514" w:rsidRDefault="00B44514" w:rsidP="00581CBA">
      <w:pPr>
        <w:pStyle w:val="ConsPlusNormal"/>
        <w:jc w:val="both"/>
        <w:rPr>
          <w:rFonts w:ascii="Times New Roman" w:hAnsi="Times New Roman" w:cs="Times New Roman"/>
          <w:sz w:val="30"/>
          <w:szCs w:val="30"/>
        </w:rPr>
      </w:pPr>
      <w:r w:rsidRPr="00226874">
        <w:rPr>
          <w:rFonts w:ascii="Times New Roman" w:hAnsi="Times New Roman" w:cs="Times New Roman"/>
          <w:sz w:val="30"/>
          <w:szCs w:val="30"/>
        </w:rPr>
        <w:t>Для нас важно и ценно мнение каждого гражданина, как по совершенствованию бюджетного процесса, так и по формированию доход</w:t>
      </w:r>
      <w:r w:rsidR="00B263CD">
        <w:rPr>
          <w:rFonts w:ascii="Times New Roman" w:hAnsi="Times New Roman" w:cs="Times New Roman"/>
          <w:sz w:val="30"/>
          <w:szCs w:val="30"/>
        </w:rPr>
        <w:t>ной и расходной частей бюджета».</w:t>
      </w:r>
    </w:p>
    <w:p w:rsidR="00581CBA" w:rsidRDefault="00581CBA" w:rsidP="00581CBA">
      <w:pPr>
        <w:pStyle w:val="ConsPlusNormal"/>
        <w:jc w:val="both"/>
        <w:rPr>
          <w:rFonts w:ascii="Times New Roman" w:hAnsi="Times New Roman" w:cs="Times New Roman"/>
          <w:sz w:val="30"/>
          <w:szCs w:val="30"/>
        </w:rPr>
      </w:pPr>
    </w:p>
    <w:p w:rsidR="00B44514" w:rsidRPr="00226874" w:rsidRDefault="00B44514" w:rsidP="00581CBA">
      <w:pPr>
        <w:pStyle w:val="ConsPlusNormal"/>
        <w:jc w:val="both"/>
        <w:rPr>
          <w:rFonts w:ascii="Times New Roman" w:hAnsi="Times New Roman" w:cs="Times New Roman"/>
          <w:sz w:val="30"/>
          <w:szCs w:val="30"/>
        </w:rPr>
      </w:pPr>
      <w:r w:rsidRPr="00226874">
        <w:rPr>
          <w:rFonts w:ascii="Times New Roman" w:hAnsi="Times New Roman" w:cs="Times New Roman"/>
          <w:sz w:val="30"/>
          <w:szCs w:val="30"/>
        </w:rPr>
        <w:t xml:space="preserve">С уважением, </w:t>
      </w:r>
    </w:p>
    <w:p w:rsidR="00B44514" w:rsidRPr="00226874" w:rsidRDefault="00B44514" w:rsidP="00581CBA">
      <w:pPr>
        <w:pStyle w:val="ConsPlusNormal"/>
        <w:jc w:val="both"/>
        <w:rPr>
          <w:rFonts w:ascii="Times New Roman" w:hAnsi="Times New Roman" w:cs="Times New Roman"/>
          <w:sz w:val="30"/>
          <w:szCs w:val="30"/>
        </w:rPr>
      </w:pPr>
      <w:r w:rsidRPr="00226874">
        <w:rPr>
          <w:rFonts w:ascii="Times New Roman" w:hAnsi="Times New Roman" w:cs="Times New Roman"/>
          <w:sz w:val="30"/>
          <w:szCs w:val="30"/>
        </w:rPr>
        <w:t>Е.</w:t>
      </w:r>
      <w:r w:rsidR="00581CB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226874">
        <w:rPr>
          <w:rFonts w:ascii="Times New Roman" w:hAnsi="Times New Roman" w:cs="Times New Roman"/>
          <w:sz w:val="30"/>
          <w:szCs w:val="30"/>
        </w:rPr>
        <w:t>Каюмов</w:t>
      </w:r>
      <w:proofErr w:type="spellEnd"/>
    </w:p>
    <w:p w:rsidR="00B44514" w:rsidRDefault="00B44514" w:rsidP="00581CBA">
      <w:pPr>
        <w:pStyle w:val="ConsPlusNormal"/>
        <w:jc w:val="both"/>
        <w:rPr>
          <w:rFonts w:ascii="Times New Roman" w:hAnsi="Times New Roman" w:cs="Times New Roman"/>
          <w:sz w:val="30"/>
          <w:szCs w:val="30"/>
        </w:rPr>
      </w:pPr>
      <w:r w:rsidRPr="00226874">
        <w:rPr>
          <w:rFonts w:ascii="Times New Roman" w:hAnsi="Times New Roman" w:cs="Times New Roman"/>
          <w:sz w:val="30"/>
          <w:szCs w:val="30"/>
        </w:rPr>
        <w:t>Глава Невьянского городского округа</w:t>
      </w:r>
    </w:p>
    <w:p w:rsidR="00B44514" w:rsidRDefault="00B44514" w:rsidP="00581CBA">
      <w:pPr>
        <w:pStyle w:val="ConsPlusNormal"/>
        <w:jc w:val="center"/>
        <w:rPr>
          <w:rFonts w:ascii="Times New Roman" w:hAnsi="Times New Roman" w:cs="Times New Roman"/>
          <w:sz w:val="30"/>
          <w:szCs w:val="30"/>
        </w:rPr>
      </w:pPr>
    </w:p>
    <w:p w:rsidR="00B44514" w:rsidRDefault="00F120B9" w:rsidP="00D86F39">
      <w:pPr>
        <w:pStyle w:val="ConsPlusNormal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000625" cy="2933700"/>
            <wp:effectExtent l="19050" t="0" r="9525" b="0"/>
            <wp:docPr id="3" name="Рисунок 2" descr="Власти столицы будут доплачивать управам за выявление теневых арендаторов &quot; Портал о недвижимости, советы по выбору недвижим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ласти столицы будут доплачивать управам за выявление теневых арендаторов &quot; Портал о недвижимости, советы по выбору недвижимост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Default="00B44514" w:rsidP="00D86F39">
      <w:pPr>
        <w:pStyle w:val="ConsPlusNormal"/>
        <w:jc w:val="center"/>
        <w:rPr>
          <w:rFonts w:ascii="Times New Roman" w:hAnsi="Times New Roman" w:cs="Times New Roman"/>
          <w:sz w:val="30"/>
          <w:szCs w:val="30"/>
        </w:rPr>
      </w:pPr>
    </w:p>
    <w:p w:rsidR="00B44514" w:rsidRPr="00565120" w:rsidRDefault="00B44514" w:rsidP="000F0330">
      <w:pPr>
        <w:pStyle w:val="ConsPlusNormal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565120">
        <w:rPr>
          <w:rFonts w:ascii="Times New Roman" w:hAnsi="Times New Roman" w:cs="Times New Roman"/>
          <w:b/>
          <w:sz w:val="36"/>
          <w:szCs w:val="36"/>
        </w:rPr>
        <w:t>ВВОДНАЯ ЧАСТЬ. ОСНОВНЫЕ ПОНЯТИЯ</w:t>
      </w:r>
    </w:p>
    <w:p w:rsidR="00B44514" w:rsidRDefault="00B44514" w:rsidP="00226874">
      <w:pPr>
        <w:pStyle w:val="ConsPlusNormal"/>
        <w:jc w:val="both"/>
        <w:rPr>
          <w:rFonts w:ascii="Times New Roman" w:hAnsi="Times New Roman" w:cs="Times New Roman"/>
          <w:sz w:val="30"/>
          <w:szCs w:val="30"/>
        </w:rPr>
      </w:pPr>
    </w:p>
    <w:p w:rsidR="00B44514" w:rsidRPr="00D86F39" w:rsidRDefault="00B44514" w:rsidP="000F0330">
      <w:pPr>
        <w:pStyle w:val="ConsPlusNormal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D86F39">
        <w:rPr>
          <w:rFonts w:ascii="Times New Roman" w:hAnsi="Times New Roman" w:cs="Times New Roman"/>
          <w:b/>
          <w:sz w:val="32"/>
          <w:szCs w:val="32"/>
        </w:rPr>
        <w:t>БЮДЖЕТ- это план доходов и расходов</w:t>
      </w:r>
    </w:p>
    <w:p w:rsidR="00B44514" w:rsidRDefault="00B44514" w:rsidP="00D86F39">
      <w:pPr>
        <w:pStyle w:val="ConsPlusNormal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86F39">
        <w:rPr>
          <w:rFonts w:ascii="Times New Roman" w:hAnsi="Times New Roman" w:cs="Times New Roman"/>
          <w:b/>
          <w:sz w:val="32"/>
          <w:szCs w:val="32"/>
        </w:rPr>
        <w:t>на определенный период</w:t>
      </w:r>
    </w:p>
    <w:p w:rsidR="00B44514" w:rsidRPr="00D86F39" w:rsidRDefault="00B44514" w:rsidP="00D86F39">
      <w:pPr>
        <w:pStyle w:val="ConsPlusNormal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4514" w:rsidRDefault="00B55B13" w:rsidP="00226874">
      <w:pPr>
        <w:pStyle w:val="ConsPlusNormal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65.45pt;margin-top:15.25pt;width:435pt;height:329.25pt;z-index:251628032" adj="10353,4894">
            <v:textbox style="mso-next-textbox:#_x0000_s1027">
              <w:txbxContent>
                <w:p w:rsidR="005B6FC5" w:rsidRPr="00565120" w:rsidRDefault="005B6FC5" w:rsidP="00D86F3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565120">
                    <w:rPr>
                      <w:b/>
                      <w:sz w:val="36"/>
                      <w:szCs w:val="36"/>
                    </w:rPr>
                    <w:t>Государственные бюджеты появились в средние века. Слово «Бюджет» происходит от латинского «</w:t>
                  </w:r>
                  <w:proofErr w:type="spellStart"/>
                  <w:r w:rsidRPr="00565120">
                    <w:rPr>
                      <w:b/>
                      <w:sz w:val="36"/>
                      <w:szCs w:val="36"/>
                    </w:rPr>
                    <w:t>bulga</w:t>
                  </w:r>
                  <w:proofErr w:type="spellEnd"/>
                  <w:r w:rsidRPr="00565120">
                    <w:rPr>
                      <w:b/>
                      <w:sz w:val="36"/>
                      <w:szCs w:val="36"/>
                    </w:rPr>
                    <w:t>» - «кожаный мешок, ранец».</w:t>
                  </w:r>
                </w:p>
                <w:p w:rsidR="005B6FC5" w:rsidRPr="00565120" w:rsidRDefault="005B6FC5" w:rsidP="00D86F3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565120">
                    <w:rPr>
                      <w:b/>
                      <w:sz w:val="36"/>
                      <w:szCs w:val="36"/>
                    </w:rPr>
                    <w:t>К нам же понятие «бюджет» пришло из Англии.</w:t>
                  </w:r>
                </w:p>
                <w:p w:rsidR="005B6FC5" w:rsidRPr="00565120" w:rsidRDefault="005B6FC5" w:rsidP="00D86F3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565120">
                    <w:rPr>
                      <w:b/>
                      <w:sz w:val="36"/>
                      <w:szCs w:val="36"/>
                    </w:rPr>
                    <w:t>Представляя в английском парламенте содержание доходов и расходов, канцлер казначейства (министр финансов) открывал мешок с деньгами и документами («</w:t>
                  </w:r>
                  <w:proofErr w:type="spellStart"/>
                  <w:r w:rsidRPr="00565120">
                    <w:rPr>
                      <w:b/>
                      <w:sz w:val="36"/>
                      <w:szCs w:val="36"/>
                    </w:rPr>
                    <w:t>bulg</w:t>
                  </w:r>
                  <w:proofErr w:type="spellEnd"/>
                  <w:r w:rsidRPr="00565120">
                    <w:rPr>
                      <w:b/>
                      <w:sz w:val="36"/>
                      <w:szCs w:val="36"/>
                      <w:lang w:val="en-US"/>
                    </w:rPr>
                    <w:t>et</w:t>
                  </w:r>
                  <w:r w:rsidRPr="00565120">
                    <w:rPr>
                      <w:b/>
                      <w:sz w:val="36"/>
                      <w:szCs w:val="36"/>
                    </w:rPr>
                    <w:t>»). Эта процедура и называлась «открытие бюджета»</w:t>
                  </w:r>
                </w:p>
              </w:txbxContent>
            </v:textbox>
          </v:shape>
        </w:pict>
      </w:r>
    </w:p>
    <w:p w:rsidR="00B44514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E37928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E37928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E37928">
      <w:pPr>
        <w:pStyle w:val="a3"/>
        <w:spacing w:line="360" w:lineRule="auto"/>
        <w:jc w:val="center"/>
        <w:rPr>
          <w:sz w:val="28"/>
        </w:rPr>
      </w:pPr>
    </w:p>
    <w:p w:rsidR="00B44514" w:rsidRDefault="00B44514" w:rsidP="00E37928">
      <w:pPr>
        <w:pStyle w:val="a3"/>
        <w:spacing w:line="360" w:lineRule="auto"/>
        <w:jc w:val="center"/>
        <w:rPr>
          <w:sz w:val="28"/>
        </w:rPr>
      </w:pPr>
    </w:p>
    <w:p w:rsidR="00B44514" w:rsidRDefault="00F120B9" w:rsidP="00E37928">
      <w:pPr>
        <w:pStyle w:val="a3"/>
        <w:spacing w:line="360" w:lineRule="auto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867400" cy="4000500"/>
            <wp:effectExtent l="19050" t="0" r="0" b="0"/>
            <wp:docPr id="4" name="Рисунок 11" descr="Бюджетная система РФ - Государственный бюджет - Картинки по эконом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Бюджетная система РФ - Государственный бюджет - Картинки по экономик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Pr="00565120" w:rsidRDefault="00B44514" w:rsidP="00B833CF">
      <w:pPr>
        <w:pStyle w:val="a3"/>
        <w:spacing w:line="360" w:lineRule="auto"/>
        <w:jc w:val="center"/>
        <w:rPr>
          <w:b/>
          <w:sz w:val="40"/>
          <w:szCs w:val="40"/>
        </w:rPr>
      </w:pPr>
      <w:r w:rsidRPr="00565120">
        <w:rPr>
          <w:b/>
          <w:sz w:val="40"/>
          <w:szCs w:val="40"/>
        </w:rPr>
        <w:t>УРОВНИ БЮДЖЕТНОЙ СИСТЕМЫ РОССИЙСКОЙ ФЕДЕРАЦИИ</w:t>
      </w:r>
    </w:p>
    <w:p w:rsidR="00B44514" w:rsidRDefault="00B55B13" w:rsidP="00B833CF">
      <w:pPr>
        <w:pStyle w:val="a3"/>
        <w:spacing w:line="360" w:lineRule="auto"/>
        <w:jc w:val="center"/>
        <w:rPr>
          <w:sz w:val="28"/>
        </w:rPr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8" type="#_x0000_t176" style="position:absolute;left:0;text-align:left;margin-left:347.45pt;margin-top:128.1pt;width:174.75pt;height:96pt;rotation:180;z-index:251630080">
            <v:textbox style="mso-next-textbox:#_x0000_s1028">
              <w:txbxContent>
                <w:p w:rsidR="005B6FC5" w:rsidRPr="00340601" w:rsidRDefault="005B6FC5" w:rsidP="002D3C19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340601">
                    <w:rPr>
                      <w:b/>
                      <w:sz w:val="32"/>
                      <w:szCs w:val="32"/>
                    </w:rPr>
                    <w:t>Консолидированный</w:t>
                  </w:r>
                </w:p>
                <w:p w:rsidR="005B6FC5" w:rsidRPr="00340601" w:rsidRDefault="005B6FC5" w:rsidP="002D3C19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340601">
                    <w:rPr>
                      <w:b/>
                      <w:sz w:val="32"/>
                      <w:szCs w:val="32"/>
                    </w:rPr>
                    <w:t>бюджет</w:t>
                  </w:r>
                </w:p>
                <w:p w:rsidR="005B6FC5" w:rsidRPr="00340601" w:rsidRDefault="005B6FC5" w:rsidP="002D3C19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340601">
                    <w:rPr>
                      <w:b/>
                      <w:sz w:val="32"/>
                      <w:szCs w:val="32"/>
                    </w:rPr>
                    <w:t>субъекта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9" type="#_x0000_t88" style="position:absolute;left:0;text-align:left;margin-left:315.2pt;margin-top:118.35pt;width:32.25pt;height:117.45pt;z-index:251629056" adj="2630,11362"/>
        </w:pict>
      </w:r>
      <w:r w:rsidR="00F120B9">
        <w:rPr>
          <w:noProof/>
          <w:sz w:val="28"/>
        </w:rPr>
        <w:drawing>
          <wp:inline distT="0" distB="0" distL="0" distR="0">
            <wp:extent cx="5131420" cy="4029075"/>
            <wp:effectExtent l="0" t="0" r="0" b="0"/>
            <wp:docPr id="5" name="Схе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B44514" w:rsidRDefault="00B44514" w:rsidP="00765230">
      <w:pPr>
        <w:pStyle w:val="a3"/>
        <w:tabs>
          <w:tab w:val="center" w:pos="5456"/>
          <w:tab w:val="right" w:pos="10204"/>
        </w:tabs>
        <w:spacing w:line="276" w:lineRule="auto"/>
        <w:ind w:left="709"/>
        <w:jc w:val="center"/>
        <w:rPr>
          <w:rFonts w:ascii="Constantia" w:eastAsia="Dotum" w:hAnsi="Constantia"/>
          <w:b/>
          <w:sz w:val="40"/>
          <w:szCs w:val="40"/>
        </w:rPr>
      </w:pPr>
      <w:r w:rsidRPr="0081628E">
        <w:rPr>
          <w:rFonts w:ascii="Constantia" w:eastAsia="Dotum" w:hAnsi="Constantia"/>
          <w:b/>
          <w:sz w:val="40"/>
          <w:szCs w:val="40"/>
        </w:rPr>
        <w:lastRenderedPageBreak/>
        <w:t xml:space="preserve">ДОХОДЫ БЮДЖЕТА – </w:t>
      </w:r>
      <w:r w:rsidR="00A70C7B">
        <w:rPr>
          <w:rFonts w:ascii="Constantia" w:eastAsia="Dotum" w:hAnsi="Constantia"/>
          <w:b/>
          <w:sz w:val="40"/>
          <w:szCs w:val="40"/>
        </w:rPr>
        <w:t>поступающие в бюджет денежные средства, за исключением источников финансирования дефицита бюджета</w:t>
      </w:r>
    </w:p>
    <w:p w:rsidR="00653DA2" w:rsidRPr="0081628E" w:rsidRDefault="00653DA2" w:rsidP="00765230">
      <w:pPr>
        <w:pStyle w:val="a3"/>
        <w:tabs>
          <w:tab w:val="center" w:pos="5456"/>
          <w:tab w:val="right" w:pos="10204"/>
        </w:tabs>
        <w:spacing w:line="276" w:lineRule="auto"/>
        <w:ind w:left="709"/>
        <w:jc w:val="center"/>
        <w:rPr>
          <w:rFonts w:ascii="Constantia" w:eastAsia="Dotum" w:hAnsi="Constantia"/>
          <w:b/>
          <w:sz w:val="40"/>
          <w:szCs w:val="40"/>
        </w:rPr>
      </w:pPr>
    </w:p>
    <w:tbl>
      <w:tblPr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4252"/>
        <w:gridCol w:w="2799"/>
      </w:tblGrid>
      <w:tr w:rsidR="00B44514" w:rsidRPr="00272327" w:rsidTr="006863E8">
        <w:tc>
          <w:tcPr>
            <w:tcW w:w="3369" w:type="dxa"/>
            <w:shd w:val="clear" w:color="auto" w:fill="92CDDC" w:themeFill="accent5" w:themeFillTint="99"/>
          </w:tcPr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b/>
                <w:i/>
                <w:noProof/>
                <w:sz w:val="32"/>
                <w:szCs w:val="32"/>
              </w:rPr>
            </w:pPr>
            <w:r w:rsidRPr="00272327">
              <w:rPr>
                <w:b/>
                <w:i/>
                <w:noProof/>
                <w:sz w:val="32"/>
                <w:szCs w:val="32"/>
                <w:lang w:val="en-US"/>
              </w:rPr>
              <w:t>Налоговые доходы</w:t>
            </w:r>
          </w:p>
        </w:tc>
        <w:tc>
          <w:tcPr>
            <w:tcW w:w="4252" w:type="dxa"/>
            <w:shd w:val="clear" w:color="auto" w:fill="92CDDC" w:themeFill="accent5" w:themeFillTint="99"/>
          </w:tcPr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b/>
                <w:i/>
                <w:noProof/>
                <w:sz w:val="32"/>
                <w:szCs w:val="32"/>
              </w:rPr>
            </w:pPr>
            <w:r w:rsidRPr="00272327">
              <w:rPr>
                <w:b/>
                <w:i/>
                <w:noProof/>
                <w:sz w:val="32"/>
                <w:szCs w:val="32"/>
              </w:rPr>
              <w:t>Неналоговые доходы</w:t>
            </w:r>
          </w:p>
        </w:tc>
        <w:tc>
          <w:tcPr>
            <w:tcW w:w="2799" w:type="dxa"/>
            <w:shd w:val="clear" w:color="auto" w:fill="92CDDC" w:themeFill="accent5" w:themeFillTint="99"/>
          </w:tcPr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i/>
                <w:noProof/>
                <w:sz w:val="32"/>
                <w:szCs w:val="32"/>
              </w:rPr>
            </w:pPr>
            <w:r w:rsidRPr="00272327">
              <w:rPr>
                <w:b/>
                <w:i/>
                <w:noProof/>
                <w:sz w:val="32"/>
                <w:szCs w:val="32"/>
              </w:rPr>
              <w:t>Безвозмездные поступления</w:t>
            </w:r>
          </w:p>
        </w:tc>
      </w:tr>
      <w:tr w:rsidR="00B44514" w:rsidRPr="00272327" w:rsidTr="006863E8">
        <w:tc>
          <w:tcPr>
            <w:tcW w:w="3369" w:type="dxa"/>
            <w:shd w:val="clear" w:color="auto" w:fill="92CDDC" w:themeFill="accent5" w:themeFillTint="99"/>
          </w:tcPr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426" w:firstLine="0"/>
              <w:jc w:val="left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Н</w:t>
            </w:r>
            <w:r w:rsidR="00A70C7B" w:rsidRPr="00A70C7B">
              <w:rPr>
                <w:noProof/>
                <w:sz w:val="28"/>
                <w:szCs w:val="28"/>
              </w:rPr>
              <w:t>Н</w:t>
            </w:r>
            <w:r w:rsidRPr="00A70C7B">
              <w:rPr>
                <w:noProof/>
                <w:sz w:val="28"/>
                <w:szCs w:val="28"/>
              </w:rPr>
              <w:t>алог на доходы физических лиц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426" w:firstLine="0"/>
              <w:jc w:val="left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ААкцизы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426" w:firstLine="0"/>
              <w:jc w:val="left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ННалоги на совокупный доход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426" w:firstLine="0"/>
              <w:jc w:val="left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ННалог на имущество физических лиц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426" w:firstLine="0"/>
              <w:jc w:val="left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ЗЗемельный налог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426" w:firstLine="0"/>
              <w:jc w:val="left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ЗЗадолженность и перерасчеты по отмененным налогам, сборам и иным обязательным платежам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426" w:firstLine="0"/>
              <w:jc w:val="left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ГГосударственная пошлина</w:t>
            </w:r>
          </w:p>
        </w:tc>
        <w:tc>
          <w:tcPr>
            <w:tcW w:w="4252" w:type="dxa"/>
            <w:shd w:val="clear" w:color="auto" w:fill="92CDDC" w:themeFill="accent5" w:themeFillTint="99"/>
          </w:tcPr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ДДоходы от аренды земли и имущества, находящиеся в государственной или муниципальной собственности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ППлата за негативное воздействие на окружающую среду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ДДоходы от оказания платных услуг казенными учреждениями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ДДоходы от продажи земли и имущества, находящегося в государственной или муниципальной собственности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ШШтрафы, санкции, возмещение ущерба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ИИные неналоговые доходы</w:t>
            </w:r>
          </w:p>
        </w:tc>
        <w:tc>
          <w:tcPr>
            <w:tcW w:w="2799" w:type="dxa"/>
            <w:shd w:val="clear" w:color="auto" w:fill="92CDDC" w:themeFill="accent5" w:themeFillTint="99"/>
          </w:tcPr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ДДотации из других бюджетов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ССубсидии из других бюджетов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ССубвенции из других бюджетов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>ИИные межбюджетные трансферты</w:t>
            </w:r>
          </w:p>
          <w:p w:rsidR="00B44514" w:rsidRPr="00A70C7B" w:rsidRDefault="00B44514" w:rsidP="001F51F2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rPr>
                <w:noProof/>
                <w:sz w:val="28"/>
                <w:szCs w:val="28"/>
              </w:rPr>
            </w:pPr>
            <w:r w:rsidRPr="00A70C7B">
              <w:rPr>
                <w:noProof/>
                <w:sz w:val="28"/>
                <w:szCs w:val="28"/>
              </w:rPr>
              <w:t xml:space="preserve">ППрочие безвозмездные поступления </w:t>
            </w:r>
          </w:p>
        </w:tc>
      </w:tr>
    </w:tbl>
    <w:p w:rsidR="00B73ACC" w:rsidRDefault="00B73ACC" w:rsidP="0081628E">
      <w:pPr>
        <w:pStyle w:val="a3"/>
        <w:tabs>
          <w:tab w:val="center" w:pos="5456"/>
          <w:tab w:val="right" w:pos="10204"/>
        </w:tabs>
        <w:spacing w:line="360" w:lineRule="auto"/>
        <w:jc w:val="center"/>
        <w:rPr>
          <w:rFonts w:ascii="Constantia" w:hAnsi="Constantia" w:cs="FrankRuehl"/>
          <w:b/>
          <w:noProof/>
          <w:sz w:val="40"/>
          <w:szCs w:val="40"/>
          <w:lang w:bidi="he-IL"/>
        </w:rPr>
      </w:pPr>
    </w:p>
    <w:p w:rsidR="001F51F2" w:rsidRPr="00A70C7B" w:rsidRDefault="00A70C7B" w:rsidP="0081628E">
      <w:pPr>
        <w:pStyle w:val="a3"/>
        <w:tabs>
          <w:tab w:val="center" w:pos="5456"/>
          <w:tab w:val="right" w:pos="10204"/>
        </w:tabs>
        <w:spacing w:line="360" w:lineRule="auto"/>
        <w:jc w:val="center"/>
        <w:rPr>
          <w:rFonts w:ascii="Constantia" w:hAnsi="Constantia" w:cs="FrankRuehl"/>
          <w:b/>
          <w:noProof/>
          <w:sz w:val="40"/>
          <w:szCs w:val="40"/>
          <w:lang w:bidi="he-IL"/>
        </w:rPr>
      </w:pPr>
      <w:r w:rsidRPr="00A70C7B">
        <w:rPr>
          <w:rFonts w:ascii="Constantia" w:hAnsi="Constantia" w:cs="FrankRuehl"/>
          <w:b/>
          <w:noProof/>
          <w:sz w:val="40"/>
          <w:szCs w:val="40"/>
          <w:lang w:bidi="he-IL"/>
        </w:rPr>
        <w:t>РАСХОДЫ БЮДЖЕТА – выплачиваемые из бюджета денежные средства, за исключением источников финансирования дефицита бюджета</w:t>
      </w:r>
    </w:p>
    <w:p w:rsidR="00B44514" w:rsidRPr="00A70C7B" w:rsidRDefault="00B44514" w:rsidP="0081628E">
      <w:pPr>
        <w:pStyle w:val="a3"/>
        <w:tabs>
          <w:tab w:val="center" w:pos="5456"/>
          <w:tab w:val="right" w:pos="10204"/>
        </w:tabs>
        <w:spacing w:line="360" w:lineRule="auto"/>
        <w:jc w:val="center"/>
        <w:rPr>
          <w:rFonts w:ascii="Constantia" w:hAnsi="Constantia" w:cs="FrankRuehl"/>
          <w:b/>
          <w:noProof/>
          <w:sz w:val="32"/>
          <w:szCs w:val="32"/>
          <w:lang w:bidi="he-IL"/>
        </w:rPr>
      </w:pPr>
      <w:r w:rsidRPr="00A70C7B">
        <w:rPr>
          <w:rFonts w:ascii="Constantia" w:hAnsi="Constantia" w:cs="FrankRuehl"/>
          <w:b/>
          <w:noProof/>
          <w:sz w:val="32"/>
          <w:szCs w:val="32"/>
          <w:lang w:bidi="he-IL"/>
        </w:rPr>
        <w:lastRenderedPageBreak/>
        <w:t>Доходы бюджета - расходы бюджета = дефицит/профицит</w:t>
      </w:r>
    </w:p>
    <w:p w:rsidR="00B44514" w:rsidRPr="001F51F2" w:rsidRDefault="00B44514" w:rsidP="0081628E">
      <w:pPr>
        <w:pStyle w:val="a3"/>
        <w:tabs>
          <w:tab w:val="center" w:pos="5456"/>
          <w:tab w:val="right" w:pos="10204"/>
        </w:tabs>
        <w:spacing w:line="360" w:lineRule="auto"/>
        <w:jc w:val="center"/>
        <w:rPr>
          <w:rFonts w:ascii="Constantia" w:hAnsi="Constantia"/>
          <w:noProof/>
          <w:sz w:val="32"/>
          <w:szCs w:val="32"/>
        </w:rPr>
      </w:pPr>
      <w:r w:rsidRPr="001F51F2">
        <w:rPr>
          <w:rFonts w:ascii="Constantia" w:hAnsi="Constantia"/>
          <w:noProof/>
          <w:sz w:val="32"/>
          <w:szCs w:val="32"/>
        </w:rPr>
        <w:t>Если расходы превышают доходы, складывается дефицит, если доходы превышают расходы – профицит</w:t>
      </w:r>
    </w:p>
    <w:p w:rsidR="00B44514" w:rsidRPr="001F51F2" w:rsidRDefault="00B44514" w:rsidP="00980657">
      <w:pPr>
        <w:pStyle w:val="a3"/>
        <w:tabs>
          <w:tab w:val="center" w:pos="5456"/>
          <w:tab w:val="right" w:pos="10204"/>
        </w:tabs>
        <w:spacing w:line="360" w:lineRule="auto"/>
        <w:ind w:left="709" w:hanging="1"/>
        <w:jc w:val="center"/>
        <w:rPr>
          <w:rFonts w:ascii="Constantia" w:hAnsi="Constantia"/>
          <w:b/>
          <w:noProof/>
          <w:sz w:val="32"/>
          <w:szCs w:val="32"/>
        </w:rPr>
      </w:pPr>
      <w:r w:rsidRPr="001F51F2">
        <w:rPr>
          <w:rFonts w:ascii="Constantia" w:hAnsi="Constantia"/>
          <w:b/>
          <w:noProof/>
          <w:sz w:val="32"/>
          <w:szCs w:val="32"/>
        </w:rPr>
        <w:t>Дефицит    Профицит</w:t>
      </w:r>
    </w:p>
    <w:tbl>
      <w:tblPr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B44514" w:rsidRPr="00272327" w:rsidTr="00272327">
        <w:tc>
          <w:tcPr>
            <w:tcW w:w="4856" w:type="dxa"/>
          </w:tcPr>
          <w:p w:rsidR="00B44514" w:rsidRPr="00272327" w:rsidRDefault="00B55B13" w:rsidP="00272327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rFonts w:ascii="Constantia" w:hAnsi="Constantia"/>
                <w:noProof/>
                <w:sz w:val="36"/>
                <w:szCs w:val="36"/>
              </w:rPr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0" type="#_x0000_t67" style="position:absolute;left:0;text-align:left;margin-left:207.75pt;margin-top:4.3pt;width:30pt;height:42.75pt;z-index:251631104">
                  <v:textbox style="layout-flow:vertical-ideographic"/>
                </v:shape>
              </w:pict>
            </w:r>
            <w:r w:rsidR="00B44514" w:rsidRPr="00272327">
              <w:rPr>
                <w:rFonts w:ascii="Constantia" w:hAnsi="Constantia"/>
                <w:noProof/>
                <w:sz w:val="36"/>
                <w:szCs w:val="36"/>
              </w:rPr>
              <w:t>Накопленные резервы</w:t>
            </w:r>
          </w:p>
          <w:p w:rsidR="00B44514" w:rsidRPr="00272327" w:rsidRDefault="00B55B13" w:rsidP="00272327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rFonts w:ascii="Constantia" w:hAnsi="Constantia"/>
                <w:noProof/>
                <w:sz w:val="36"/>
                <w:szCs w:val="36"/>
              </w:rPr>
            </w:pPr>
            <w:r>
              <w:rPr>
                <w:noProof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31" type="#_x0000_t68" style="position:absolute;left:0;text-align:left;margin-left:207.75pt;margin-top:19.75pt;width:30pt;height:39.75pt;z-index:251632128">
                  <v:textbox style="layout-flow:vertical-ideographic"/>
                </v:shape>
              </w:pict>
            </w:r>
          </w:p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rFonts w:ascii="Constantia" w:hAnsi="Constantia"/>
                <w:noProof/>
                <w:sz w:val="36"/>
                <w:szCs w:val="36"/>
              </w:rPr>
            </w:pPr>
            <w:r w:rsidRPr="00272327">
              <w:rPr>
                <w:rFonts w:ascii="Constantia" w:hAnsi="Constantia"/>
                <w:noProof/>
                <w:sz w:val="36"/>
                <w:szCs w:val="36"/>
              </w:rPr>
              <w:t xml:space="preserve">Муниципальный долг  </w:t>
            </w:r>
          </w:p>
        </w:tc>
        <w:tc>
          <w:tcPr>
            <w:tcW w:w="4855" w:type="dxa"/>
          </w:tcPr>
          <w:p w:rsidR="00B44514" w:rsidRPr="00272327" w:rsidRDefault="00B55B13" w:rsidP="00272327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rFonts w:ascii="Constantia" w:hAnsi="Constantia"/>
                <w:noProof/>
                <w:sz w:val="36"/>
                <w:szCs w:val="36"/>
              </w:rPr>
            </w:pPr>
            <w:r>
              <w:rPr>
                <w:noProof/>
              </w:rPr>
              <w:pict>
                <v:shape id="_x0000_s1032" type="#_x0000_t68" style="position:absolute;left:0;text-align:left;margin-left:208.7pt;margin-top:4.3pt;width:29.25pt;height:42.75pt;z-index:251633152;mso-position-horizontal-relative:text;mso-position-vertical-relative:text">
                  <v:textbox style="layout-flow:vertical-ideographic"/>
                </v:shape>
              </w:pict>
            </w:r>
            <w:r w:rsidR="00B44514" w:rsidRPr="00272327">
              <w:rPr>
                <w:rFonts w:ascii="Constantia" w:hAnsi="Constantia"/>
                <w:noProof/>
                <w:sz w:val="36"/>
                <w:szCs w:val="36"/>
              </w:rPr>
              <w:t>Накопленные резервы</w:t>
            </w:r>
          </w:p>
          <w:p w:rsidR="00B44514" w:rsidRPr="00272327" w:rsidRDefault="00B55B13" w:rsidP="00272327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rFonts w:ascii="Constantia" w:hAnsi="Constantia"/>
                <w:noProof/>
                <w:sz w:val="36"/>
                <w:szCs w:val="36"/>
              </w:rPr>
            </w:pPr>
            <w:r>
              <w:rPr>
                <w:noProof/>
              </w:rPr>
              <w:pict>
                <v:shape id="_x0000_s1033" type="#_x0000_t67" style="position:absolute;left:0;text-align:left;margin-left:208.7pt;margin-top:19.75pt;width:29.25pt;height:39.75pt;z-index:251634176">
                  <v:textbox style="layout-flow:vertical-ideographic"/>
                </v:shape>
              </w:pict>
            </w:r>
          </w:p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rFonts w:ascii="Constantia" w:hAnsi="Constantia"/>
                <w:noProof/>
                <w:sz w:val="36"/>
                <w:szCs w:val="36"/>
              </w:rPr>
            </w:pPr>
            <w:r w:rsidRPr="00272327">
              <w:rPr>
                <w:rFonts w:ascii="Constantia" w:hAnsi="Constantia"/>
                <w:noProof/>
                <w:sz w:val="36"/>
                <w:szCs w:val="36"/>
              </w:rPr>
              <w:t xml:space="preserve">Муниципальный долг  </w:t>
            </w:r>
          </w:p>
        </w:tc>
      </w:tr>
    </w:tbl>
    <w:p w:rsidR="001F51F2" w:rsidRDefault="001F51F2" w:rsidP="000F0330">
      <w:pPr>
        <w:pStyle w:val="a3"/>
        <w:tabs>
          <w:tab w:val="center" w:pos="5456"/>
          <w:tab w:val="right" w:pos="10204"/>
        </w:tabs>
        <w:spacing w:line="360" w:lineRule="auto"/>
        <w:ind w:left="709" w:hanging="1"/>
        <w:jc w:val="center"/>
        <w:outlineLvl w:val="0"/>
        <w:rPr>
          <w:b/>
          <w:noProof/>
          <w:sz w:val="36"/>
          <w:szCs w:val="36"/>
          <w:lang w:val="en-US"/>
        </w:rPr>
      </w:pPr>
    </w:p>
    <w:p w:rsidR="00B44514" w:rsidRDefault="00B44514" w:rsidP="000F0330">
      <w:pPr>
        <w:pStyle w:val="a3"/>
        <w:tabs>
          <w:tab w:val="center" w:pos="5456"/>
          <w:tab w:val="right" w:pos="10204"/>
        </w:tabs>
        <w:spacing w:line="360" w:lineRule="auto"/>
        <w:ind w:left="709" w:hanging="1"/>
        <w:jc w:val="center"/>
        <w:outlineLvl w:val="0"/>
        <w:rPr>
          <w:b/>
          <w:noProof/>
          <w:sz w:val="36"/>
          <w:szCs w:val="36"/>
          <w:lang w:val="en-US"/>
        </w:rPr>
      </w:pPr>
      <w:r w:rsidRPr="00911B6C">
        <w:rPr>
          <w:b/>
          <w:noProof/>
          <w:sz w:val="36"/>
          <w:szCs w:val="36"/>
        </w:rPr>
        <w:t xml:space="preserve">Структура </w:t>
      </w:r>
      <w:r>
        <w:rPr>
          <w:b/>
          <w:noProof/>
          <w:sz w:val="36"/>
          <w:szCs w:val="36"/>
          <w:lang w:val="en-US"/>
        </w:rPr>
        <w:t>муниципального</w:t>
      </w:r>
      <w:r w:rsidRPr="00911B6C">
        <w:rPr>
          <w:b/>
          <w:noProof/>
          <w:sz w:val="36"/>
          <w:szCs w:val="36"/>
        </w:rPr>
        <w:t xml:space="preserve"> долга</w:t>
      </w:r>
    </w:p>
    <w:p w:rsidR="001F51F2" w:rsidRPr="001F51F2" w:rsidRDefault="001F51F2" w:rsidP="000F0330">
      <w:pPr>
        <w:pStyle w:val="a3"/>
        <w:tabs>
          <w:tab w:val="center" w:pos="5456"/>
          <w:tab w:val="right" w:pos="10204"/>
        </w:tabs>
        <w:spacing w:line="360" w:lineRule="auto"/>
        <w:ind w:left="709" w:hanging="1"/>
        <w:jc w:val="center"/>
        <w:outlineLvl w:val="0"/>
        <w:rPr>
          <w:b/>
          <w:noProof/>
          <w:sz w:val="36"/>
          <w:szCs w:val="36"/>
          <w:lang w:val="en-US"/>
        </w:rPr>
      </w:pPr>
    </w:p>
    <w:p w:rsidR="00B44514" w:rsidRDefault="00F120B9" w:rsidP="00980657">
      <w:pPr>
        <w:pStyle w:val="a3"/>
        <w:tabs>
          <w:tab w:val="center" w:pos="5456"/>
          <w:tab w:val="right" w:pos="10204"/>
        </w:tabs>
        <w:spacing w:line="360" w:lineRule="auto"/>
        <w:ind w:left="709" w:hanging="1"/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84495" cy="4586478"/>
            <wp:effectExtent l="0" t="0" r="1905" b="24130"/>
            <wp:docPr id="6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B44514" w:rsidRDefault="00F120B9" w:rsidP="00EB6AE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Verdana" w:hAnsi="Verdana"/>
          <w:b/>
          <w:noProof/>
          <w:sz w:val="40"/>
          <w:szCs w:val="40"/>
        </w:rPr>
      </w:pPr>
      <w:r>
        <w:rPr>
          <w:rFonts w:ascii="Verdana" w:hAnsi="Verdana"/>
          <w:b/>
          <w:noProof/>
          <w:sz w:val="40"/>
          <w:szCs w:val="40"/>
        </w:rPr>
        <w:lastRenderedPageBreak/>
        <w:drawing>
          <wp:inline distT="0" distB="0" distL="0" distR="0">
            <wp:extent cx="3333750" cy="2733675"/>
            <wp:effectExtent l="19050" t="0" r="0" b="0"/>
            <wp:docPr id="7" name="Рисунок 8" descr="Благотворительность Дмитрий Карава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Благотворительность Дмитрий Караваев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Default="00B44514" w:rsidP="00EB6AE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Verdana" w:hAnsi="Verdana"/>
          <w:b/>
          <w:noProof/>
          <w:sz w:val="40"/>
          <w:szCs w:val="40"/>
        </w:rPr>
      </w:pPr>
    </w:p>
    <w:p w:rsidR="00B44514" w:rsidRDefault="00B44514" w:rsidP="00EB6AE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noProof/>
          <w:sz w:val="48"/>
          <w:szCs w:val="48"/>
        </w:rPr>
      </w:pPr>
      <w:r w:rsidRPr="00482C59">
        <w:rPr>
          <w:rFonts w:ascii="Verdana" w:hAnsi="Verdana"/>
          <w:b/>
          <w:noProof/>
          <w:sz w:val="48"/>
          <w:szCs w:val="48"/>
        </w:rPr>
        <w:t>Межбюджетные трансферты</w:t>
      </w:r>
      <w:r w:rsidRPr="00482C59">
        <w:rPr>
          <w:noProof/>
          <w:sz w:val="48"/>
          <w:szCs w:val="48"/>
        </w:rPr>
        <w:t xml:space="preserve"> – денежные средства, направляемые из одного уровня бюджетной системы в другой</w:t>
      </w: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45"/>
        <w:gridCol w:w="4743"/>
      </w:tblGrid>
      <w:tr w:rsidR="00B44514" w:rsidRPr="00272327" w:rsidTr="005A40B7">
        <w:tc>
          <w:tcPr>
            <w:tcW w:w="4545" w:type="dxa"/>
            <w:shd w:val="clear" w:color="auto" w:fill="66CCFF"/>
          </w:tcPr>
          <w:p w:rsidR="00B44514" w:rsidRPr="005A40B7" w:rsidRDefault="00B4451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40"/>
                <w:szCs w:val="40"/>
              </w:rPr>
            </w:pPr>
            <w:r w:rsidRPr="005A40B7">
              <w:rPr>
                <w:b/>
                <w:noProof/>
                <w:sz w:val="40"/>
                <w:szCs w:val="40"/>
              </w:rPr>
              <w:t>Дотации</w:t>
            </w:r>
            <w:r w:rsidRPr="005A40B7">
              <w:rPr>
                <w:noProof/>
                <w:sz w:val="40"/>
                <w:szCs w:val="40"/>
              </w:rPr>
              <w:t xml:space="preserve"> (лат.«Dotatio» - дар, пожертвование)</w:t>
            </w:r>
          </w:p>
        </w:tc>
        <w:tc>
          <w:tcPr>
            <w:tcW w:w="4743" w:type="dxa"/>
            <w:shd w:val="clear" w:color="auto" w:fill="66CCFF"/>
          </w:tcPr>
          <w:p w:rsidR="00B44514" w:rsidRPr="005A40B7" w:rsidRDefault="00B4451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40"/>
                <w:szCs w:val="40"/>
              </w:rPr>
            </w:pPr>
            <w:r w:rsidRPr="005A40B7">
              <w:rPr>
                <w:noProof/>
                <w:sz w:val="40"/>
                <w:szCs w:val="40"/>
              </w:rPr>
              <w:t>Безвозмездная помощь государства</w:t>
            </w:r>
          </w:p>
        </w:tc>
      </w:tr>
      <w:tr w:rsidR="00B44514" w:rsidRPr="00272327" w:rsidTr="005A40B7">
        <w:tc>
          <w:tcPr>
            <w:tcW w:w="4545" w:type="dxa"/>
            <w:shd w:val="clear" w:color="auto" w:fill="66CCFF"/>
          </w:tcPr>
          <w:p w:rsidR="00B44514" w:rsidRPr="005A40B7" w:rsidRDefault="00B4451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40"/>
                <w:szCs w:val="40"/>
              </w:rPr>
            </w:pPr>
            <w:r w:rsidRPr="005A40B7">
              <w:rPr>
                <w:b/>
                <w:noProof/>
                <w:sz w:val="40"/>
                <w:szCs w:val="40"/>
              </w:rPr>
              <w:t>Субвенции</w:t>
            </w:r>
            <w:r w:rsidRPr="005A40B7">
              <w:rPr>
                <w:noProof/>
                <w:sz w:val="40"/>
                <w:szCs w:val="40"/>
              </w:rPr>
              <w:t xml:space="preserve"> (лат.«Subven</w:t>
            </w:r>
            <w:r w:rsidRPr="005A40B7">
              <w:rPr>
                <w:noProof/>
                <w:sz w:val="40"/>
                <w:szCs w:val="40"/>
                <w:lang w:val="en-US"/>
              </w:rPr>
              <w:t>ir</w:t>
            </w:r>
            <w:r w:rsidRPr="005A40B7">
              <w:rPr>
                <w:noProof/>
                <w:sz w:val="40"/>
                <w:szCs w:val="40"/>
              </w:rPr>
              <w:t>е» - приходит на помощь)</w:t>
            </w:r>
          </w:p>
        </w:tc>
        <w:tc>
          <w:tcPr>
            <w:tcW w:w="4743" w:type="dxa"/>
            <w:shd w:val="clear" w:color="auto" w:fill="66CCFF"/>
          </w:tcPr>
          <w:p w:rsidR="00B44514" w:rsidRPr="005A40B7" w:rsidRDefault="00B4451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40"/>
                <w:szCs w:val="40"/>
              </w:rPr>
            </w:pPr>
            <w:r w:rsidRPr="005A40B7">
              <w:rPr>
                <w:noProof/>
                <w:sz w:val="40"/>
                <w:szCs w:val="40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</w:tr>
      <w:tr w:rsidR="00B44514" w:rsidRPr="00272327" w:rsidTr="005A40B7">
        <w:tc>
          <w:tcPr>
            <w:tcW w:w="4545" w:type="dxa"/>
            <w:shd w:val="clear" w:color="auto" w:fill="66CCFF"/>
          </w:tcPr>
          <w:p w:rsidR="00B44514" w:rsidRPr="005A40B7" w:rsidRDefault="00B4451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40"/>
                <w:szCs w:val="40"/>
              </w:rPr>
            </w:pPr>
            <w:proofErr w:type="gramStart"/>
            <w:r w:rsidRPr="005A40B7">
              <w:rPr>
                <w:b/>
                <w:noProof/>
                <w:sz w:val="40"/>
                <w:szCs w:val="40"/>
              </w:rPr>
              <w:t>Субсидии</w:t>
            </w:r>
            <w:r w:rsidRPr="005A40B7">
              <w:rPr>
                <w:noProof/>
                <w:sz w:val="40"/>
                <w:szCs w:val="40"/>
              </w:rPr>
              <w:t xml:space="preserve"> (лат.</w:t>
            </w:r>
            <w:proofErr w:type="gramEnd"/>
            <w:r w:rsidRPr="005A40B7">
              <w:rPr>
                <w:noProof/>
                <w:sz w:val="40"/>
                <w:szCs w:val="40"/>
              </w:rPr>
              <w:t xml:space="preserve"> «Subsidium» - поддержка</w:t>
            </w:r>
          </w:p>
        </w:tc>
        <w:tc>
          <w:tcPr>
            <w:tcW w:w="4743" w:type="dxa"/>
            <w:shd w:val="clear" w:color="auto" w:fill="66CCFF"/>
          </w:tcPr>
          <w:p w:rsidR="00B44514" w:rsidRPr="005A40B7" w:rsidRDefault="00B4451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40"/>
                <w:szCs w:val="40"/>
              </w:rPr>
            </w:pPr>
            <w:r w:rsidRPr="005A40B7">
              <w:rPr>
                <w:noProof/>
                <w:sz w:val="40"/>
                <w:szCs w:val="40"/>
              </w:rPr>
              <w:t>Предоставляются на условиях долевого софинансирования расходов других бюджетов</w:t>
            </w:r>
          </w:p>
        </w:tc>
      </w:tr>
    </w:tbl>
    <w:p w:rsidR="00B44514" w:rsidRPr="00482C59" w:rsidRDefault="00B4451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8"/>
          <w:szCs w:val="48"/>
        </w:rPr>
      </w:pPr>
      <w:r w:rsidRPr="00482C59">
        <w:rPr>
          <w:b/>
          <w:noProof/>
          <w:sz w:val="48"/>
          <w:szCs w:val="48"/>
        </w:rPr>
        <w:lastRenderedPageBreak/>
        <w:t>Межбюджетные трансферты направлены на:</w:t>
      </w:r>
    </w:p>
    <w:p w:rsidR="00B44514" w:rsidRPr="00482C59" w:rsidRDefault="00B4451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8"/>
          <w:szCs w:val="48"/>
        </w:rPr>
      </w:pPr>
    </w:p>
    <w:p w:rsidR="00B44514" w:rsidRPr="00482C59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48"/>
          <w:szCs w:val="48"/>
        </w:rPr>
      </w:pPr>
      <w:r w:rsidRPr="00482C59">
        <w:rPr>
          <w:noProof/>
          <w:sz w:val="48"/>
          <w:szCs w:val="48"/>
        </w:rPr>
        <w:t>- стимулирование экономического роста;</w:t>
      </w:r>
    </w:p>
    <w:p w:rsidR="00B44514" w:rsidRPr="00482C59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48"/>
          <w:szCs w:val="48"/>
        </w:rPr>
      </w:pPr>
    </w:p>
    <w:p w:rsidR="00B44514" w:rsidRPr="00482C59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48"/>
          <w:szCs w:val="48"/>
        </w:rPr>
      </w:pPr>
      <w:r w:rsidRPr="00482C59">
        <w:rPr>
          <w:noProof/>
          <w:sz w:val="48"/>
          <w:szCs w:val="48"/>
        </w:rPr>
        <w:t>-выравнивание бюджетной обеспеченности территорий и обеспечение равномерного доступа к гарантированному набору государственных услуг на всей территории;</w:t>
      </w:r>
    </w:p>
    <w:p w:rsidR="00B44514" w:rsidRPr="00482C59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48"/>
          <w:szCs w:val="48"/>
        </w:rPr>
      </w:pPr>
    </w:p>
    <w:p w:rsidR="00B44514" w:rsidRPr="00482C59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48"/>
          <w:szCs w:val="48"/>
        </w:rPr>
      </w:pPr>
      <w:r w:rsidRPr="00482C59">
        <w:rPr>
          <w:noProof/>
          <w:sz w:val="48"/>
          <w:szCs w:val="48"/>
        </w:rPr>
        <w:t>- компенсацию нижестоящим бюджетам затрат на финансирование мероприятий общенационального значения, стоимость которых превышает доходные возможности данных бюджетов;</w:t>
      </w:r>
    </w:p>
    <w:p w:rsidR="00B44514" w:rsidRPr="00482C59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48"/>
          <w:szCs w:val="48"/>
        </w:rPr>
      </w:pPr>
    </w:p>
    <w:p w:rsidR="00B44514" w:rsidRPr="00A70C7B" w:rsidRDefault="00B44514" w:rsidP="005F7F5E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rFonts w:ascii="Constantia" w:hAnsi="Constantia"/>
          <w:b/>
          <w:noProof/>
          <w:sz w:val="40"/>
          <w:szCs w:val="40"/>
        </w:rPr>
      </w:pPr>
      <w:r w:rsidRPr="00482C59">
        <w:rPr>
          <w:noProof/>
          <w:sz w:val="48"/>
          <w:szCs w:val="48"/>
        </w:rPr>
        <w:t>- поощрение реализации экономических и социальных реформ нижестоящими органами власти на своей территории.</w:t>
      </w:r>
      <w:r w:rsidRPr="00482C59">
        <w:rPr>
          <w:noProof/>
          <w:sz w:val="48"/>
          <w:szCs w:val="48"/>
        </w:rPr>
        <w:br w:type="page"/>
      </w:r>
      <w:r w:rsidRPr="00A70C7B">
        <w:rPr>
          <w:rFonts w:ascii="Constantia" w:hAnsi="Constantia"/>
          <w:b/>
          <w:noProof/>
          <w:sz w:val="40"/>
          <w:szCs w:val="40"/>
        </w:rPr>
        <w:lastRenderedPageBreak/>
        <w:t>Участие граждан в бюджетном процессе</w:t>
      </w:r>
    </w:p>
    <w:p w:rsidR="00B44514" w:rsidRPr="0081628E" w:rsidRDefault="00B44514" w:rsidP="000F0330">
      <w:pPr>
        <w:jc w:val="center"/>
        <w:outlineLvl w:val="0"/>
        <w:rPr>
          <w:rFonts w:ascii="Verdana" w:hAnsi="Verdana"/>
          <w:b/>
          <w:noProof/>
          <w:sz w:val="40"/>
          <w:szCs w:val="40"/>
          <w:lang w:eastAsia="ru-RU"/>
        </w:rPr>
      </w:pPr>
    </w:p>
    <w:p w:rsidR="00B44514" w:rsidRDefault="00F120B9" w:rsidP="006B5917">
      <w:pPr>
        <w:jc w:val="both"/>
        <w:rPr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-1905</wp:posOffset>
            </wp:positionV>
            <wp:extent cx="2590800" cy="2228850"/>
            <wp:effectExtent l="19050" t="0" r="0" b="0"/>
            <wp:wrapSquare wrapText="bothSides"/>
            <wp:docPr id="47" name="Рисунок 17" descr="http://im2-tub-ru.yandex.net/i?id=b7d46e85cea2461cccecae5f73105ce7-78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im2-tub-ru.yandex.net/i?id=b7d46e85cea2461cccecae5f73105ce7-78-144&amp;n=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4514" w:rsidRPr="0007097C">
        <w:rPr>
          <w:b/>
          <w:noProof/>
          <w:sz w:val="32"/>
          <w:szCs w:val="32"/>
          <w:lang w:eastAsia="ru-RU"/>
        </w:rPr>
        <w:t>Б</w:t>
      </w:r>
      <w:proofErr w:type="spellStart"/>
      <w:r w:rsidR="00B44514" w:rsidRPr="0007097C">
        <w:rPr>
          <w:b/>
          <w:bCs/>
          <w:sz w:val="32"/>
          <w:szCs w:val="32"/>
        </w:rPr>
        <w:t>юджетный</w:t>
      </w:r>
      <w:proofErr w:type="spellEnd"/>
      <w:r w:rsidR="00B44514" w:rsidRPr="0007097C">
        <w:rPr>
          <w:b/>
          <w:bCs/>
          <w:sz w:val="32"/>
          <w:szCs w:val="32"/>
        </w:rPr>
        <w:t xml:space="preserve"> процесс</w:t>
      </w:r>
      <w:r w:rsidR="00B44514" w:rsidRPr="0007097C">
        <w:rPr>
          <w:bCs/>
          <w:sz w:val="32"/>
          <w:szCs w:val="32"/>
        </w:rPr>
        <w:t xml:space="preserve"> - регламентируемая законодательством Российской Федерации деятельность  органов местного самоуправления и иных участников бюджетного процесса по составлению и рассмотрению проекта бюджета, утверждению и исполнению бюджета, </w:t>
      </w:r>
      <w:proofErr w:type="gramStart"/>
      <w:r w:rsidR="00B44514" w:rsidRPr="0007097C">
        <w:rPr>
          <w:bCs/>
          <w:sz w:val="32"/>
          <w:szCs w:val="32"/>
        </w:rPr>
        <w:t>контролю за</w:t>
      </w:r>
      <w:proofErr w:type="gramEnd"/>
      <w:r w:rsidR="00B44514" w:rsidRPr="0007097C">
        <w:rPr>
          <w:bCs/>
          <w:sz w:val="32"/>
          <w:szCs w:val="32"/>
        </w:rPr>
        <w:t xml:space="preserve"> его исполнением</w:t>
      </w:r>
      <w:r w:rsidR="00B44514">
        <w:rPr>
          <w:bCs/>
          <w:sz w:val="32"/>
          <w:szCs w:val="32"/>
        </w:rPr>
        <w:t>.</w:t>
      </w:r>
    </w:p>
    <w:p w:rsidR="00B44514" w:rsidRPr="0007097C" w:rsidRDefault="00B44514" w:rsidP="006B5917">
      <w:pPr>
        <w:jc w:val="both"/>
        <w:rPr>
          <w:bCs/>
          <w:sz w:val="32"/>
          <w:szCs w:val="32"/>
        </w:rPr>
      </w:pPr>
    </w:p>
    <w:p w:rsidR="00B44514" w:rsidRDefault="00B44514" w:rsidP="008905A8">
      <w:pPr>
        <w:spacing w:after="0"/>
        <w:ind w:firstLine="851"/>
        <w:jc w:val="center"/>
        <w:rPr>
          <w:b/>
          <w:i/>
          <w:noProof/>
          <w:sz w:val="36"/>
          <w:szCs w:val="36"/>
          <w:lang w:eastAsia="ru-RU"/>
        </w:rPr>
      </w:pPr>
      <w:r w:rsidRPr="006B5917">
        <w:rPr>
          <w:b/>
          <w:bCs/>
          <w:i/>
          <w:noProof/>
          <w:sz w:val="36"/>
          <w:szCs w:val="36"/>
          <w:lang w:eastAsia="ru-RU"/>
        </w:rPr>
        <w:t>Публичные слушания</w:t>
      </w:r>
      <w:r w:rsidRPr="006B5917">
        <w:rPr>
          <w:b/>
          <w:i/>
          <w:noProof/>
          <w:sz w:val="36"/>
          <w:szCs w:val="36"/>
          <w:lang w:eastAsia="ru-RU"/>
        </w:rPr>
        <w:t xml:space="preserve"> - форма участия населения в осуществлении местного самоуправления.</w:t>
      </w:r>
    </w:p>
    <w:p w:rsidR="00B44514" w:rsidRPr="006B5917" w:rsidRDefault="00B44514" w:rsidP="008905A8">
      <w:pPr>
        <w:spacing w:after="0"/>
        <w:ind w:firstLine="851"/>
        <w:jc w:val="center"/>
        <w:rPr>
          <w:b/>
          <w:i/>
          <w:noProof/>
          <w:sz w:val="36"/>
          <w:szCs w:val="36"/>
          <w:lang w:eastAsia="ru-RU"/>
        </w:rPr>
      </w:pPr>
    </w:p>
    <w:p w:rsidR="00B44514" w:rsidRPr="0007097C" w:rsidRDefault="00B44514" w:rsidP="0007097C">
      <w:pPr>
        <w:ind w:firstLine="851"/>
        <w:jc w:val="both"/>
        <w:rPr>
          <w:noProof/>
          <w:sz w:val="32"/>
          <w:szCs w:val="32"/>
          <w:lang w:eastAsia="ru-RU"/>
        </w:rPr>
      </w:pPr>
      <w:r w:rsidRPr="0007097C">
        <w:rPr>
          <w:noProof/>
          <w:sz w:val="32"/>
          <w:szCs w:val="32"/>
          <w:lang w:eastAsia="ru-RU"/>
        </w:rPr>
        <w:t xml:space="preserve">Публичные слушания организуются и проводятся с целью выявления мнения населения по проекту бюджета городского округа на очередной финансовый год и плановый период, а также исполнению бюджета за соответствующий год. </w:t>
      </w:r>
    </w:p>
    <w:p w:rsidR="00B44514" w:rsidRDefault="00B44514" w:rsidP="000709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32"/>
          <w:szCs w:val="32"/>
        </w:rPr>
      </w:pPr>
      <w:r w:rsidRPr="0007097C">
        <w:rPr>
          <w:bCs/>
          <w:sz w:val="32"/>
          <w:szCs w:val="32"/>
        </w:rPr>
        <w:t>Жителей городского округа заблаговременно оповещают о времени и месте проведения публичных слушаний</w:t>
      </w:r>
      <w:r>
        <w:rPr>
          <w:bCs/>
          <w:sz w:val="32"/>
          <w:szCs w:val="32"/>
        </w:rPr>
        <w:t>.</w:t>
      </w:r>
    </w:p>
    <w:p w:rsidR="00B44514" w:rsidRPr="0007097C" w:rsidRDefault="00B44514" w:rsidP="000709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32"/>
          <w:szCs w:val="32"/>
        </w:rPr>
      </w:pPr>
    </w:p>
    <w:p w:rsidR="00B44514" w:rsidRPr="0007097C" w:rsidRDefault="00B44514" w:rsidP="0007097C">
      <w:pPr>
        <w:ind w:firstLine="851"/>
        <w:jc w:val="both"/>
        <w:rPr>
          <w:noProof/>
          <w:sz w:val="32"/>
          <w:szCs w:val="32"/>
          <w:lang w:eastAsia="ru-RU"/>
        </w:rPr>
      </w:pPr>
      <w:r w:rsidRPr="0007097C">
        <w:rPr>
          <w:noProof/>
          <w:sz w:val="32"/>
          <w:szCs w:val="32"/>
          <w:lang w:eastAsia="ru-RU"/>
        </w:rPr>
        <w:t xml:space="preserve">Каждый житель вправе высказать свое мнение, представить материалы для обоснования своего мнения, представить письменные предложения и замечания для включения их в протокол публичных слушаний. </w:t>
      </w:r>
    </w:p>
    <w:p w:rsidR="00D50917" w:rsidRDefault="00B44514" w:rsidP="000E1655">
      <w:pPr>
        <w:ind w:firstLine="851"/>
        <w:jc w:val="both"/>
        <w:rPr>
          <w:noProof/>
          <w:sz w:val="32"/>
          <w:szCs w:val="32"/>
          <w:lang w:eastAsia="ru-RU"/>
        </w:rPr>
      </w:pPr>
      <w:r w:rsidRPr="0007097C">
        <w:rPr>
          <w:noProof/>
          <w:sz w:val="32"/>
          <w:szCs w:val="32"/>
          <w:lang w:eastAsia="ru-RU"/>
        </w:rPr>
        <w:t>Результат публичных слушаний - это протокол, в котором отражаются выраженные позиции жителей городского округа и рекомендации. Протокол о результатах публичных слушаний подлежит опубликованию.</w:t>
      </w:r>
    </w:p>
    <w:p w:rsidR="00A70C7B" w:rsidRDefault="00A70C7B" w:rsidP="0007097C">
      <w:pPr>
        <w:ind w:firstLine="851"/>
        <w:jc w:val="both"/>
        <w:rPr>
          <w:noProof/>
          <w:sz w:val="32"/>
          <w:szCs w:val="32"/>
          <w:lang w:eastAsia="ru-RU"/>
        </w:rPr>
      </w:pPr>
    </w:p>
    <w:p w:rsidR="00A70C7B" w:rsidRDefault="0039794E" w:rsidP="0007097C">
      <w:pPr>
        <w:ind w:firstLine="851"/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val="en-US" w:eastAsia="ru-RU"/>
        </w:rPr>
        <w:lastRenderedPageBreak/>
        <w:t xml:space="preserve">        </w:t>
      </w:r>
      <w:r w:rsidR="00F120B9">
        <w:rPr>
          <w:noProof/>
          <w:lang w:eastAsia="ru-RU"/>
        </w:rPr>
        <w:drawing>
          <wp:inline distT="0" distB="0" distL="0" distR="0">
            <wp:extent cx="1543050" cy="1543050"/>
            <wp:effectExtent l="19050" t="0" r="0" b="0"/>
            <wp:docPr id="8" name="Рисунок 8" descr="Невья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евьянск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0B9">
        <w:rPr>
          <w:noProof/>
          <w:lang w:eastAsia="ru-RU"/>
        </w:rPr>
        <w:drawing>
          <wp:inline distT="0" distB="0" distL="0" distR="0">
            <wp:extent cx="1543050" cy="1543050"/>
            <wp:effectExtent l="19050" t="0" r="0" b="0"/>
            <wp:docPr id="9" name="Рисунок 9" descr="Невья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вьянск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0B9">
        <w:rPr>
          <w:noProof/>
          <w:lang w:eastAsia="ru-RU"/>
        </w:rPr>
        <w:drawing>
          <wp:inline distT="0" distB="0" distL="0" distR="0">
            <wp:extent cx="1647825" cy="1524000"/>
            <wp:effectExtent l="19050" t="0" r="9525" b="0"/>
            <wp:docPr id="10" name="Рисунок 10" descr="i?id=16313755d911e7a4d5c154b847f6f92c&amp;n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?id=16313755d911e7a4d5c154b847f6f92c&amp;n=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7B" w:rsidRDefault="00A70C7B" w:rsidP="0007097C">
      <w:pPr>
        <w:ind w:firstLine="851"/>
        <w:jc w:val="both"/>
        <w:rPr>
          <w:noProof/>
          <w:sz w:val="32"/>
          <w:szCs w:val="32"/>
          <w:lang w:eastAsia="ru-RU"/>
        </w:rPr>
      </w:pPr>
    </w:p>
    <w:p w:rsidR="000E1655" w:rsidRPr="00882D66" w:rsidRDefault="000E1655" w:rsidP="000E1655">
      <w:pPr>
        <w:ind w:left="567" w:firstLine="284"/>
        <w:jc w:val="both"/>
        <w:rPr>
          <w:sz w:val="32"/>
          <w:szCs w:val="32"/>
        </w:rPr>
      </w:pPr>
      <w:r w:rsidRPr="00882D66">
        <w:rPr>
          <w:sz w:val="32"/>
          <w:szCs w:val="32"/>
        </w:rPr>
        <w:t xml:space="preserve">Невьянск основан по указу Петра I в 1701 году в связи со строительством чугуноплавильного и железоплавильного заводов. Первая плавка была произведена 15 декабря 1701 года, и эту дату принято считать днем рождения Невьянска — первого в мире города-завода. 4 марта 1702 года Государственный завод указом Петра I был передан в собственное владение Никите </w:t>
      </w:r>
      <w:proofErr w:type="spellStart"/>
      <w:r w:rsidRPr="00882D66">
        <w:rPr>
          <w:sz w:val="32"/>
          <w:szCs w:val="32"/>
        </w:rPr>
        <w:t>Демидовичу</w:t>
      </w:r>
      <w:proofErr w:type="spellEnd"/>
      <w:r w:rsidR="0052382A" w:rsidRPr="0052382A">
        <w:rPr>
          <w:sz w:val="32"/>
          <w:szCs w:val="32"/>
        </w:rPr>
        <w:t xml:space="preserve"> </w:t>
      </w:r>
      <w:proofErr w:type="spellStart"/>
      <w:r w:rsidRPr="00882D66">
        <w:rPr>
          <w:sz w:val="32"/>
          <w:szCs w:val="32"/>
        </w:rPr>
        <w:t>Антуфьеву</w:t>
      </w:r>
      <w:proofErr w:type="spellEnd"/>
      <w:r w:rsidRPr="00882D66">
        <w:rPr>
          <w:sz w:val="32"/>
          <w:szCs w:val="32"/>
        </w:rPr>
        <w:t>, основателю династии Демидовых.</w:t>
      </w:r>
    </w:p>
    <w:p w:rsidR="00D31230" w:rsidRPr="0039794E" w:rsidRDefault="00D31230" w:rsidP="000E1655">
      <w:pPr>
        <w:ind w:left="567" w:firstLine="284"/>
        <w:jc w:val="both"/>
        <w:rPr>
          <w:sz w:val="32"/>
          <w:szCs w:val="32"/>
        </w:rPr>
      </w:pPr>
      <w:r w:rsidRPr="00882D66">
        <w:rPr>
          <w:sz w:val="32"/>
          <w:szCs w:val="32"/>
        </w:rPr>
        <w:t xml:space="preserve">Город Невьянск является центром муниципального образования Невьянский городской округ. На территорииНевьянского района расположено 36 поселков, деревень и сел. Невьянск занимает площадь 3.913 гектаров. Невьянский район занимает площадь </w:t>
      </w:r>
      <w:r w:rsidRPr="0039794E">
        <w:rPr>
          <w:sz w:val="32"/>
          <w:szCs w:val="32"/>
        </w:rPr>
        <w:t>196.748 гектаров.</w:t>
      </w:r>
    </w:p>
    <w:p w:rsidR="00D31230" w:rsidRPr="0039794E" w:rsidRDefault="00D31230" w:rsidP="00653DA2">
      <w:pPr>
        <w:ind w:left="567" w:firstLine="284"/>
        <w:jc w:val="center"/>
        <w:rPr>
          <w:b/>
          <w:sz w:val="32"/>
          <w:szCs w:val="32"/>
        </w:rPr>
      </w:pPr>
      <w:r w:rsidRPr="0039794E">
        <w:rPr>
          <w:b/>
          <w:sz w:val="32"/>
          <w:szCs w:val="32"/>
        </w:rPr>
        <w:t xml:space="preserve">Численность населения Невьянского городского округа </w:t>
      </w:r>
      <w:r w:rsidR="00653DA2" w:rsidRPr="0039794E">
        <w:rPr>
          <w:b/>
          <w:sz w:val="32"/>
          <w:szCs w:val="32"/>
        </w:rPr>
        <w:t>42281 человек</w:t>
      </w:r>
    </w:p>
    <w:p w:rsidR="00653DA2" w:rsidRPr="0039794E" w:rsidRDefault="00653DA2" w:rsidP="00653DA2">
      <w:pPr>
        <w:ind w:left="567" w:firstLine="284"/>
        <w:jc w:val="center"/>
        <w:rPr>
          <w:b/>
          <w:sz w:val="32"/>
          <w:szCs w:val="32"/>
        </w:rPr>
      </w:pPr>
      <w:r w:rsidRPr="0039794E">
        <w:rPr>
          <w:b/>
          <w:sz w:val="32"/>
          <w:szCs w:val="32"/>
        </w:rPr>
        <w:t>Среднедушевые денежные доходы населения в месяц в 2015 году – 13422,6 рублей</w:t>
      </w:r>
    </w:p>
    <w:p w:rsidR="00653DA2" w:rsidRPr="0039794E" w:rsidRDefault="009D1ACA" w:rsidP="00653DA2">
      <w:pPr>
        <w:ind w:left="567" w:firstLine="284"/>
        <w:jc w:val="center"/>
        <w:rPr>
          <w:b/>
          <w:sz w:val="32"/>
          <w:szCs w:val="32"/>
        </w:rPr>
      </w:pPr>
      <w:r w:rsidRPr="0039794E">
        <w:rPr>
          <w:b/>
          <w:sz w:val="32"/>
          <w:szCs w:val="32"/>
        </w:rPr>
        <w:t>Количество организаций, зарегистрированных на территории муниципального образования - 685</w:t>
      </w:r>
    </w:p>
    <w:p w:rsidR="00653DA2" w:rsidRPr="0039794E" w:rsidRDefault="00653DA2" w:rsidP="00653DA2">
      <w:pPr>
        <w:ind w:left="567" w:firstLine="284"/>
        <w:jc w:val="center"/>
        <w:rPr>
          <w:b/>
          <w:sz w:val="32"/>
          <w:szCs w:val="32"/>
        </w:rPr>
      </w:pPr>
    </w:p>
    <w:p w:rsidR="00653DA2" w:rsidRPr="009D1ACA" w:rsidRDefault="00653DA2" w:rsidP="00653DA2">
      <w:pPr>
        <w:ind w:left="567" w:firstLine="284"/>
        <w:jc w:val="center"/>
        <w:rPr>
          <w:b/>
          <w:color w:val="404040"/>
          <w:sz w:val="32"/>
          <w:szCs w:val="32"/>
        </w:rPr>
      </w:pPr>
    </w:p>
    <w:p w:rsidR="00D31230" w:rsidRPr="009D1ACA" w:rsidRDefault="00D31230" w:rsidP="000E1655">
      <w:pPr>
        <w:ind w:left="567" w:firstLine="284"/>
        <w:jc w:val="both"/>
        <w:rPr>
          <w:noProof/>
          <w:sz w:val="32"/>
          <w:szCs w:val="32"/>
          <w:lang w:eastAsia="ru-RU"/>
        </w:rPr>
      </w:pPr>
    </w:p>
    <w:p w:rsidR="00A70C7B" w:rsidRDefault="00A70C7B" w:rsidP="0007097C">
      <w:pPr>
        <w:ind w:firstLine="851"/>
        <w:jc w:val="both"/>
        <w:rPr>
          <w:noProof/>
          <w:sz w:val="32"/>
          <w:szCs w:val="32"/>
          <w:lang w:eastAsia="ru-RU"/>
        </w:rPr>
      </w:pPr>
    </w:p>
    <w:p w:rsidR="00A70C7B" w:rsidRDefault="00A70C7B" w:rsidP="0007097C">
      <w:pPr>
        <w:ind w:firstLine="851"/>
        <w:jc w:val="both"/>
        <w:rPr>
          <w:noProof/>
          <w:sz w:val="32"/>
          <w:szCs w:val="32"/>
          <w:lang w:eastAsia="ru-RU"/>
        </w:rPr>
        <w:sectPr w:rsidR="00A70C7B" w:rsidSect="000E1655">
          <w:pgSz w:w="11906" w:h="16838"/>
          <w:pgMar w:top="1134" w:right="1274" w:bottom="1134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44514" w:rsidRPr="00C97E83" w:rsidRDefault="00B44514" w:rsidP="000F0330">
      <w:pPr>
        <w:spacing w:after="0" w:line="240" w:lineRule="auto"/>
        <w:jc w:val="center"/>
        <w:outlineLvl w:val="0"/>
        <w:rPr>
          <w:rStyle w:val="af8"/>
          <w:b/>
          <w:i w:val="0"/>
          <w:sz w:val="36"/>
          <w:szCs w:val="36"/>
        </w:rPr>
      </w:pPr>
      <w:r w:rsidRPr="00C97E83">
        <w:rPr>
          <w:rStyle w:val="af8"/>
          <w:b/>
          <w:i w:val="0"/>
          <w:sz w:val="36"/>
          <w:szCs w:val="36"/>
        </w:rPr>
        <w:lastRenderedPageBreak/>
        <w:t>Основные показатели развития экономики</w:t>
      </w:r>
    </w:p>
    <w:p w:rsidR="00B44514" w:rsidRDefault="00B44514" w:rsidP="00972D91">
      <w:pPr>
        <w:spacing w:after="0" w:line="240" w:lineRule="auto"/>
        <w:jc w:val="center"/>
        <w:rPr>
          <w:rStyle w:val="af8"/>
          <w:i w:val="0"/>
          <w:sz w:val="28"/>
          <w:szCs w:val="28"/>
        </w:rPr>
      </w:pPr>
    </w:p>
    <w:p w:rsidR="00B44514" w:rsidRPr="00C97E83" w:rsidRDefault="00B44514" w:rsidP="000F0330">
      <w:pPr>
        <w:spacing w:after="0" w:line="240" w:lineRule="auto"/>
        <w:jc w:val="center"/>
        <w:outlineLvl w:val="0"/>
        <w:rPr>
          <w:rStyle w:val="af8"/>
          <w:sz w:val="32"/>
          <w:szCs w:val="32"/>
        </w:rPr>
      </w:pPr>
      <w:r w:rsidRPr="00C97E83">
        <w:rPr>
          <w:rStyle w:val="af8"/>
          <w:sz w:val="32"/>
          <w:szCs w:val="32"/>
        </w:rPr>
        <w:t xml:space="preserve">Постановление администрации </w:t>
      </w:r>
    </w:p>
    <w:p w:rsidR="00B44514" w:rsidRPr="00C97E83" w:rsidRDefault="00B44514" w:rsidP="00972D91">
      <w:pPr>
        <w:spacing w:after="0" w:line="240" w:lineRule="auto"/>
        <w:jc w:val="center"/>
        <w:rPr>
          <w:rStyle w:val="af8"/>
          <w:sz w:val="32"/>
          <w:szCs w:val="32"/>
        </w:rPr>
      </w:pPr>
      <w:r w:rsidRPr="00C97E83">
        <w:rPr>
          <w:rStyle w:val="af8"/>
          <w:sz w:val="32"/>
          <w:szCs w:val="32"/>
        </w:rPr>
        <w:t xml:space="preserve">Невьянского городского округа от </w:t>
      </w:r>
      <w:r w:rsidR="004B6A44" w:rsidRPr="00C97E83">
        <w:rPr>
          <w:rStyle w:val="af8"/>
          <w:sz w:val="32"/>
          <w:szCs w:val="32"/>
        </w:rPr>
        <w:t>17.11.2015</w:t>
      </w:r>
      <w:r w:rsidRPr="00C97E83">
        <w:rPr>
          <w:rStyle w:val="af8"/>
          <w:sz w:val="32"/>
          <w:szCs w:val="32"/>
        </w:rPr>
        <w:t xml:space="preserve"> г. № </w:t>
      </w:r>
      <w:r w:rsidR="004B6A44" w:rsidRPr="00C97E83">
        <w:rPr>
          <w:rStyle w:val="af8"/>
          <w:sz w:val="32"/>
          <w:szCs w:val="32"/>
        </w:rPr>
        <w:t>2975</w:t>
      </w:r>
      <w:r w:rsidRPr="00C97E83">
        <w:rPr>
          <w:rStyle w:val="af8"/>
          <w:sz w:val="32"/>
          <w:szCs w:val="32"/>
        </w:rPr>
        <w:t>-п</w:t>
      </w:r>
    </w:p>
    <w:p w:rsidR="004B6A44" w:rsidRPr="00C97E83" w:rsidRDefault="00B44514" w:rsidP="00972D91">
      <w:pPr>
        <w:spacing w:after="0" w:line="240" w:lineRule="auto"/>
        <w:jc w:val="center"/>
        <w:rPr>
          <w:rStyle w:val="af8"/>
          <w:sz w:val="32"/>
          <w:szCs w:val="32"/>
        </w:rPr>
      </w:pPr>
      <w:r w:rsidRPr="00C97E83">
        <w:rPr>
          <w:rStyle w:val="af8"/>
          <w:sz w:val="32"/>
          <w:szCs w:val="32"/>
        </w:rPr>
        <w:t>«О</w:t>
      </w:r>
      <w:r w:rsidR="004B6A44" w:rsidRPr="00C97E83">
        <w:rPr>
          <w:rStyle w:val="af8"/>
          <w:sz w:val="32"/>
          <w:szCs w:val="32"/>
        </w:rPr>
        <w:t xml:space="preserve">б одобрении </w:t>
      </w:r>
      <w:r w:rsidRPr="00C97E83">
        <w:rPr>
          <w:rStyle w:val="af8"/>
          <w:sz w:val="32"/>
          <w:szCs w:val="32"/>
        </w:rPr>
        <w:t>прогноз</w:t>
      </w:r>
      <w:r w:rsidR="004B6A44" w:rsidRPr="00C97E83">
        <w:rPr>
          <w:rStyle w:val="af8"/>
          <w:sz w:val="32"/>
          <w:szCs w:val="32"/>
        </w:rPr>
        <w:t>а</w:t>
      </w:r>
      <w:r w:rsidRPr="00C97E83">
        <w:rPr>
          <w:rStyle w:val="af8"/>
          <w:sz w:val="32"/>
          <w:szCs w:val="32"/>
        </w:rPr>
        <w:t xml:space="preserve"> социально-экономического развития Невьянского городского округа на </w:t>
      </w:r>
      <w:proofErr w:type="gramStart"/>
      <w:r w:rsidR="004B6A44" w:rsidRPr="00C97E83">
        <w:rPr>
          <w:rStyle w:val="af8"/>
          <w:sz w:val="32"/>
          <w:szCs w:val="32"/>
        </w:rPr>
        <w:t>среднесрочный</w:t>
      </w:r>
      <w:proofErr w:type="gramEnd"/>
    </w:p>
    <w:p w:rsidR="00B44514" w:rsidRPr="00C97E83" w:rsidRDefault="004B6A44" w:rsidP="00972D91">
      <w:pPr>
        <w:spacing w:after="0" w:line="240" w:lineRule="auto"/>
        <w:jc w:val="center"/>
        <w:rPr>
          <w:rStyle w:val="af8"/>
          <w:sz w:val="32"/>
          <w:szCs w:val="32"/>
        </w:rPr>
      </w:pPr>
      <w:r w:rsidRPr="00C97E83">
        <w:rPr>
          <w:rStyle w:val="af8"/>
          <w:sz w:val="32"/>
          <w:szCs w:val="32"/>
        </w:rPr>
        <w:t>период 2016-2018 годов</w:t>
      </w:r>
      <w:r w:rsidR="00B44514" w:rsidRPr="00C97E83">
        <w:rPr>
          <w:rStyle w:val="af8"/>
          <w:sz w:val="32"/>
          <w:szCs w:val="32"/>
        </w:rPr>
        <w:t>»</w:t>
      </w:r>
    </w:p>
    <w:p w:rsidR="002D5596" w:rsidRPr="0019056D" w:rsidRDefault="002D5596" w:rsidP="00972D91">
      <w:pPr>
        <w:spacing w:after="0" w:line="240" w:lineRule="auto"/>
        <w:jc w:val="center"/>
        <w:rPr>
          <w:rStyle w:val="af8"/>
          <w:i w:val="0"/>
          <w:sz w:val="28"/>
          <w:szCs w:val="28"/>
        </w:rPr>
      </w:pPr>
    </w:p>
    <w:p w:rsidR="002D5596" w:rsidRPr="0019056D" w:rsidRDefault="00EC6C78" w:rsidP="00EC6C78">
      <w:pPr>
        <w:ind w:firstLine="735"/>
        <w:jc w:val="center"/>
        <w:rPr>
          <w:rStyle w:val="af8"/>
          <w:i w:val="0"/>
          <w:sz w:val="28"/>
          <w:szCs w:val="28"/>
        </w:rPr>
      </w:pPr>
      <w:r w:rsidRPr="0019056D">
        <w:rPr>
          <w:rStyle w:val="af8"/>
          <w:i w:val="0"/>
          <w:sz w:val="28"/>
          <w:szCs w:val="28"/>
        </w:rPr>
        <w:t>Падение цен на традиционные товары российского экспорта, введение экономических санкций и замедление потенциальных темпов роста российской экономики в масштабах Российской Федерации повлияли и на экономику Невьянского городского округа.</w:t>
      </w:r>
      <w:r w:rsidR="002D5596" w:rsidRPr="0019056D">
        <w:rPr>
          <w:rStyle w:val="af8"/>
          <w:i w:val="0"/>
          <w:sz w:val="28"/>
          <w:szCs w:val="28"/>
        </w:rPr>
        <w:t>В связи с нестабильной экономической ситуацией, отсутствием роста доходов в 2014, 2015 годах, прогноз социально-экономического развития Невьянского городского округа сформирован в двух вариантах</w:t>
      </w:r>
      <w:r w:rsidR="0025644B" w:rsidRPr="0019056D">
        <w:rPr>
          <w:rStyle w:val="af8"/>
          <w:i w:val="0"/>
          <w:sz w:val="28"/>
          <w:szCs w:val="28"/>
        </w:rPr>
        <w:t xml:space="preserve">. Бюджет </w:t>
      </w:r>
      <w:r w:rsidR="002D5596" w:rsidRPr="0019056D">
        <w:rPr>
          <w:rStyle w:val="af8"/>
          <w:i w:val="0"/>
          <w:sz w:val="28"/>
          <w:szCs w:val="28"/>
        </w:rPr>
        <w:t xml:space="preserve">Невьянского городского округа на 2016 год </w:t>
      </w:r>
      <w:r w:rsidR="0025644B" w:rsidRPr="0019056D">
        <w:rPr>
          <w:rStyle w:val="af8"/>
          <w:i w:val="0"/>
          <w:sz w:val="28"/>
          <w:szCs w:val="28"/>
        </w:rPr>
        <w:t>спроектирован</w:t>
      </w:r>
      <w:r w:rsidR="002D5596" w:rsidRPr="0019056D">
        <w:rPr>
          <w:rStyle w:val="af8"/>
          <w:i w:val="0"/>
          <w:sz w:val="28"/>
          <w:szCs w:val="28"/>
        </w:rPr>
        <w:t xml:space="preserve"> на основе умеренных прогнозных оценок, т. е. за основу взят консервативный </w:t>
      </w:r>
      <w:r w:rsidR="0025644B" w:rsidRPr="0019056D">
        <w:rPr>
          <w:rStyle w:val="af8"/>
          <w:i w:val="0"/>
          <w:sz w:val="28"/>
          <w:szCs w:val="28"/>
        </w:rPr>
        <w:t>сценарий.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10"/>
        <w:gridCol w:w="2965"/>
        <w:gridCol w:w="1560"/>
        <w:gridCol w:w="1559"/>
        <w:gridCol w:w="1276"/>
        <w:gridCol w:w="1276"/>
        <w:gridCol w:w="1276"/>
        <w:gridCol w:w="1276"/>
        <w:gridCol w:w="1276"/>
        <w:gridCol w:w="1276"/>
      </w:tblGrid>
      <w:tr w:rsidR="00D468A2" w:rsidRPr="0019056D" w:rsidTr="00451CE1">
        <w:trPr>
          <w:trHeight w:val="473"/>
        </w:trPr>
        <w:tc>
          <w:tcPr>
            <w:tcW w:w="1111" w:type="dxa"/>
            <w:vMerge w:val="restart"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 xml:space="preserve">Номер </w:t>
            </w:r>
          </w:p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proofErr w:type="gramStart"/>
            <w:r w:rsidRPr="0019056D">
              <w:rPr>
                <w:rStyle w:val="af8"/>
                <w:i w:val="0"/>
                <w:sz w:val="28"/>
                <w:szCs w:val="28"/>
              </w:rPr>
              <w:t>п</w:t>
            </w:r>
            <w:proofErr w:type="gramEnd"/>
            <w:r w:rsidRPr="0019056D">
              <w:rPr>
                <w:rStyle w:val="af8"/>
                <w:i w:val="0"/>
                <w:sz w:val="28"/>
                <w:szCs w:val="28"/>
              </w:rPr>
              <w:t>/п</w:t>
            </w:r>
          </w:p>
        </w:tc>
        <w:tc>
          <w:tcPr>
            <w:tcW w:w="2965" w:type="dxa"/>
            <w:vMerge w:val="restart"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560" w:type="dxa"/>
            <w:vMerge w:val="restart"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2014 год (факт)</w:t>
            </w:r>
          </w:p>
        </w:tc>
        <w:tc>
          <w:tcPr>
            <w:tcW w:w="1559" w:type="dxa"/>
            <w:vMerge w:val="restart"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2015 год</w:t>
            </w:r>
          </w:p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(оценка)</w:t>
            </w:r>
          </w:p>
        </w:tc>
        <w:tc>
          <w:tcPr>
            <w:tcW w:w="2552" w:type="dxa"/>
            <w:gridSpan w:val="2"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2016 год</w:t>
            </w:r>
          </w:p>
        </w:tc>
        <w:tc>
          <w:tcPr>
            <w:tcW w:w="2552" w:type="dxa"/>
            <w:gridSpan w:val="2"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2017 год</w:t>
            </w:r>
          </w:p>
        </w:tc>
        <w:tc>
          <w:tcPr>
            <w:tcW w:w="2551" w:type="dxa"/>
            <w:gridSpan w:val="2"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2018 год</w:t>
            </w:r>
          </w:p>
        </w:tc>
      </w:tr>
      <w:tr w:rsidR="00D468A2" w:rsidRPr="0019056D" w:rsidTr="00451CE1">
        <w:trPr>
          <w:trHeight w:val="472"/>
        </w:trPr>
        <w:tc>
          <w:tcPr>
            <w:tcW w:w="1111" w:type="dxa"/>
            <w:vMerge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</w:p>
        </w:tc>
        <w:tc>
          <w:tcPr>
            <w:tcW w:w="2965" w:type="dxa"/>
            <w:vMerge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</w:p>
        </w:tc>
        <w:tc>
          <w:tcPr>
            <w:tcW w:w="1559" w:type="dxa"/>
            <w:vMerge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1 вариант</w:t>
            </w:r>
          </w:p>
        </w:tc>
        <w:tc>
          <w:tcPr>
            <w:tcW w:w="1276" w:type="dxa"/>
            <w:shd w:val="clear" w:color="auto" w:fill="0070C0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2вариант</w:t>
            </w:r>
          </w:p>
        </w:tc>
        <w:tc>
          <w:tcPr>
            <w:tcW w:w="1276" w:type="dxa"/>
            <w:shd w:val="clear" w:color="auto" w:fill="0070C0"/>
          </w:tcPr>
          <w:p w:rsidR="00D468A2" w:rsidRPr="0019056D" w:rsidRDefault="00D468A2" w:rsidP="007629ED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1 вариант</w:t>
            </w:r>
          </w:p>
        </w:tc>
        <w:tc>
          <w:tcPr>
            <w:tcW w:w="1276" w:type="dxa"/>
            <w:shd w:val="clear" w:color="auto" w:fill="0070C0"/>
          </w:tcPr>
          <w:p w:rsidR="00D468A2" w:rsidRPr="0019056D" w:rsidRDefault="00D468A2" w:rsidP="007629ED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2вариант</w:t>
            </w:r>
          </w:p>
        </w:tc>
        <w:tc>
          <w:tcPr>
            <w:tcW w:w="1276" w:type="dxa"/>
            <w:shd w:val="clear" w:color="auto" w:fill="0070C0"/>
          </w:tcPr>
          <w:p w:rsidR="00D468A2" w:rsidRPr="0019056D" w:rsidRDefault="00D468A2" w:rsidP="007629ED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1 вариант</w:t>
            </w:r>
          </w:p>
        </w:tc>
        <w:tc>
          <w:tcPr>
            <w:tcW w:w="1275" w:type="dxa"/>
            <w:shd w:val="clear" w:color="auto" w:fill="0070C0"/>
          </w:tcPr>
          <w:p w:rsidR="00D468A2" w:rsidRPr="0019056D" w:rsidRDefault="00D468A2" w:rsidP="007629ED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2вариант</w:t>
            </w:r>
          </w:p>
        </w:tc>
      </w:tr>
      <w:tr w:rsidR="00D468A2" w:rsidRPr="0019056D" w:rsidTr="00591984">
        <w:trPr>
          <w:trHeight w:val="1106"/>
        </w:trPr>
        <w:tc>
          <w:tcPr>
            <w:tcW w:w="1111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1.</w:t>
            </w:r>
          </w:p>
        </w:tc>
        <w:tc>
          <w:tcPr>
            <w:tcW w:w="2965" w:type="dxa"/>
          </w:tcPr>
          <w:p w:rsidR="00D468A2" w:rsidRPr="0019056D" w:rsidRDefault="00D468A2" w:rsidP="00272327">
            <w:pPr>
              <w:spacing w:after="0" w:line="240" w:lineRule="auto"/>
              <w:jc w:val="both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Оборот организаций по полному кругу, млн. рублей</w:t>
            </w:r>
          </w:p>
        </w:tc>
        <w:tc>
          <w:tcPr>
            <w:tcW w:w="1560" w:type="dxa"/>
          </w:tcPr>
          <w:p w:rsidR="00D468A2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11249</w:t>
            </w:r>
          </w:p>
        </w:tc>
        <w:tc>
          <w:tcPr>
            <w:tcW w:w="1559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11417,7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11303,6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11497,6</w:t>
            </w:r>
          </w:p>
        </w:tc>
        <w:tc>
          <w:tcPr>
            <w:tcW w:w="1276" w:type="dxa"/>
          </w:tcPr>
          <w:p w:rsidR="00D468A2" w:rsidRPr="0019056D" w:rsidRDefault="00D468A2" w:rsidP="00D468A2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11303,6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11658,6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11337,5</w:t>
            </w:r>
          </w:p>
        </w:tc>
        <w:tc>
          <w:tcPr>
            <w:tcW w:w="1275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11880,1</w:t>
            </w:r>
          </w:p>
        </w:tc>
      </w:tr>
      <w:tr w:rsidR="00D468A2" w:rsidRPr="0019056D" w:rsidTr="00591984">
        <w:tc>
          <w:tcPr>
            <w:tcW w:w="1111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>2.</w:t>
            </w:r>
          </w:p>
        </w:tc>
        <w:tc>
          <w:tcPr>
            <w:tcW w:w="2965" w:type="dxa"/>
          </w:tcPr>
          <w:p w:rsidR="00D468A2" w:rsidRPr="0019056D" w:rsidRDefault="00D468A2" w:rsidP="00D468A2">
            <w:pPr>
              <w:spacing w:after="0" w:line="240" w:lineRule="auto"/>
              <w:jc w:val="both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 xml:space="preserve">Оборот организаций в расчете на </w:t>
            </w:r>
            <w:r>
              <w:rPr>
                <w:rStyle w:val="af8"/>
                <w:i w:val="0"/>
                <w:sz w:val="28"/>
                <w:szCs w:val="28"/>
              </w:rPr>
              <w:t>одного работника</w:t>
            </w:r>
            <w:r w:rsidRPr="0019056D">
              <w:rPr>
                <w:rStyle w:val="af8"/>
                <w:i w:val="0"/>
                <w:sz w:val="28"/>
                <w:szCs w:val="28"/>
              </w:rPr>
              <w:t>, тыс. рублей/чел.</w:t>
            </w:r>
          </w:p>
        </w:tc>
        <w:tc>
          <w:tcPr>
            <w:tcW w:w="1560" w:type="dxa"/>
          </w:tcPr>
          <w:p w:rsidR="00D468A2" w:rsidRPr="0019056D" w:rsidRDefault="00D468A2" w:rsidP="00D468A2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1373,3</w:t>
            </w:r>
          </w:p>
        </w:tc>
        <w:tc>
          <w:tcPr>
            <w:tcW w:w="1559" w:type="dxa"/>
          </w:tcPr>
          <w:p w:rsidR="00D468A2" w:rsidRPr="0019056D" w:rsidRDefault="00D468A2" w:rsidP="00D468A2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1377,5</w:t>
            </w:r>
          </w:p>
        </w:tc>
        <w:tc>
          <w:tcPr>
            <w:tcW w:w="1276" w:type="dxa"/>
          </w:tcPr>
          <w:p w:rsidR="00D468A2" w:rsidRPr="0019056D" w:rsidRDefault="00D468A2" w:rsidP="00D468A2">
            <w:pPr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1349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1371,5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1337,9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1379,9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1333,8</w:t>
            </w:r>
          </w:p>
        </w:tc>
        <w:tc>
          <w:tcPr>
            <w:tcW w:w="1275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1394,2</w:t>
            </w:r>
          </w:p>
        </w:tc>
      </w:tr>
      <w:tr w:rsidR="00D468A2" w:rsidRPr="0019056D" w:rsidTr="00591984">
        <w:tc>
          <w:tcPr>
            <w:tcW w:w="1111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 xml:space="preserve">3. </w:t>
            </w:r>
          </w:p>
        </w:tc>
        <w:tc>
          <w:tcPr>
            <w:tcW w:w="2965" w:type="dxa"/>
          </w:tcPr>
          <w:p w:rsidR="00D468A2" w:rsidRPr="0019056D" w:rsidRDefault="00D468A2" w:rsidP="00272327">
            <w:pPr>
              <w:spacing w:after="0" w:line="240" w:lineRule="auto"/>
              <w:jc w:val="both"/>
              <w:rPr>
                <w:rStyle w:val="af8"/>
                <w:i w:val="0"/>
                <w:sz w:val="28"/>
                <w:szCs w:val="28"/>
              </w:rPr>
            </w:pPr>
            <w:r w:rsidRPr="0019056D">
              <w:rPr>
                <w:rStyle w:val="af8"/>
                <w:i w:val="0"/>
                <w:sz w:val="28"/>
                <w:szCs w:val="28"/>
              </w:rPr>
              <w:t xml:space="preserve">Индекс промышленного производства, </w:t>
            </w:r>
            <w:proofErr w:type="gramStart"/>
            <w:r w:rsidRPr="0019056D">
              <w:rPr>
                <w:rStyle w:val="af8"/>
                <w:i w:val="0"/>
                <w:sz w:val="28"/>
                <w:szCs w:val="28"/>
              </w:rPr>
              <w:t>в</w:t>
            </w:r>
            <w:proofErr w:type="gramEnd"/>
            <w:r w:rsidRPr="0019056D">
              <w:rPr>
                <w:rStyle w:val="af8"/>
                <w:i w:val="0"/>
                <w:sz w:val="28"/>
                <w:szCs w:val="28"/>
              </w:rPr>
              <w:t xml:space="preserve"> % </w:t>
            </w:r>
            <w:proofErr w:type="gramStart"/>
            <w:r w:rsidRPr="0019056D">
              <w:rPr>
                <w:rStyle w:val="af8"/>
                <w:i w:val="0"/>
                <w:sz w:val="28"/>
                <w:szCs w:val="28"/>
              </w:rPr>
              <w:t>к</w:t>
            </w:r>
            <w:proofErr w:type="gramEnd"/>
            <w:r w:rsidRPr="0019056D">
              <w:rPr>
                <w:rStyle w:val="af8"/>
                <w:i w:val="0"/>
                <w:sz w:val="28"/>
                <w:szCs w:val="28"/>
              </w:rPr>
              <w:t xml:space="preserve"> предыдущему году</w:t>
            </w:r>
          </w:p>
        </w:tc>
        <w:tc>
          <w:tcPr>
            <w:tcW w:w="1560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111,5</w:t>
            </w:r>
          </w:p>
        </w:tc>
        <w:tc>
          <w:tcPr>
            <w:tcW w:w="1559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100,3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98,2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99,6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99,2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100,6</w:t>
            </w:r>
          </w:p>
        </w:tc>
        <w:tc>
          <w:tcPr>
            <w:tcW w:w="1276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99,7</w:t>
            </w:r>
          </w:p>
        </w:tc>
        <w:tc>
          <w:tcPr>
            <w:tcW w:w="1275" w:type="dxa"/>
          </w:tcPr>
          <w:p w:rsidR="00D468A2" w:rsidRPr="0019056D" w:rsidRDefault="00D468A2" w:rsidP="00272327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>
              <w:rPr>
                <w:rStyle w:val="af8"/>
                <w:i w:val="0"/>
                <w:sz w:val="28"/>
                <w:szCs w:val="28"/>
              </w:rPr>
              <w:t>101,03</w:t>
            </w:r>
          </w:p>
        </w:tc>
      </w:tr>
      <w:tr w:rsidR="00D468A2" w:rsidRPr="00272327" w:rsidTr="00591984">
        <w:tc>
          <w:tcPr>
            <w:tcW w:w="1111" w:type="dxa"/>
          </w:tcPr>
          <w:p w:rsidR="00D468A2" w:rsidRPr="00F454D1" w:rsidRDefault="00D468A2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F454D1">
              <w:rPr>
                <w:noProof/>
                <w:sz w:val="28"/>
                <w:szCs w:val="28"/>
              </w:rPr>
              <w:lastRenderedPageBreak/>
              <w:t xml:space="preserve">4. </w:t>
            </w:r>
          </w:p>
        </w:tc>
        <w:tc>
          <w:tcPr>
            <w:tcW w:w="2965" w:type="dxa"/>
          </w:tcPr>
          <w:p w:rsidR="00D468A2" w:rsidRPr="00272327" w:rsidRDefault="00D468A2" w:rsidP="00272327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272327">
              <w:rPr>
                <w:noProof/>
                <w:sz w:val="28"/>
                <w:szCs w:val="28"/>
              </w:rPr>
              <w:t>Объем инвестиций в основной капитал за счет всех источников финансирования, всего</w:t>
            </w:r>
            <w:r>
              <w:rPr>
                <w:noProof/>
                <w:sz w:val="28"/>
                <w:szCs w:val="28"/>
              </w:rPr>
              <w:t>, млн. руб.</w:t>
            </w:r>
          </w:p>
        </w:tc>
        <w:tc>
          <w:tcPr>
            <w:tcW w:w="1560" w:type="dxa"/>
          </w:tcPr>
          <w:p w:rsidR="00D468A2" w:rsidRPr="00D468A2" w:rsidRDefault="00D468A2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D468A2">
              <w:rPr>
                <w:noProof/>
                <w:sz w:val="28"/>
                <w:szCs w:val="28"/>
              </w:rPr>
              <w:t>1957,94</w:t>
            </w:r>
          </w:p>
        </w:tc>
        <w:tc>
          <w:tcPr>
            <w:tcW w:w="1559" w:type="dxa"/>
          </w:tcPr>
          <w:p w:rsidR="00D468A2" w:rsidRPr="00D468A2" w:rsidRDefault="00D468A2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1654,5</w:t>
            </w:r>
          </w:p>
        </w:tc>
        <w:tc>
          <w:tcPr>
            <w:tcW w:w="1276" w:type="dxa"/>
          </w:tcPr>
          <w:p w:rsidR="00D468A2" w:rsidRDefault="00584EF5" w:rsidP="0027232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1639,60</w:t>
            </w:r>
          </w:p>
          <w:p w:rsidR="00584EF5" w:rsidRPr="00D468A2" w:rsidRDefault="00584EF5" w:rsidP="0027232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276" w:type="dxa"/>
          </w:tcPr>
          <w:p w:rsidR="00D468A2" w:rsidRPr="00D468A2" w:rsidRDefault="00D468A2" w:rsidP="0027232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1684,3</w:t>
            </w:r>
          </w:p>
        </w:tc>
        <w:tc>
          <w:tcPr>
            <w:tcW w:w="1276" w:type="dxa"/>
          </w:tcPr>
          <w:p w:rsidR="00D468A2" w:rsidRPr="00D468A2" w:rsidRDefault="00584EF5" w:rsidP="00584EF5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1641,2</w:t>
            </w:r>
          </w:p>
        </w:tc>
        <w:tc>
          <w:tcPr>
            <w:tcW w:w="1276" w:type="dxa"/>
          </w:tcPr>
          <w:p w:rsidR="00D468A2" w:rsidRPr="00D468A2" w:rsidRDefault="00D468A2" w:rsidP="0027232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1714,6</w:t>
            </w:r>
          </w:p>
        </w:tc>
        <w:tc>
          <w:tcPr>
            <w:tcW w:w="1276" w:type="dxa"/>
          </w:tcPr>
          <w:p w:rsidR="00D468A2" w:rsidRPr="00D468A2" w:rsidRDefault="00D468A2" w:rsidP="00584EF5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</w:t>
            </w:r>
            <w:r w:rsidR="00584EF5">
              <w:rPr>
                <w:noProof/>
                <w:sz w:val="28"/>
                <w:szCs w:val="28"/>
              </w:rPr>
              <w:t>646,2</w:t>
            </w:r>
          </w:p>
        </w:tc>
        <w:tc>
          <w:tcPr>
            <w:tcW w:w="1275" w:type="dxa"/>
          </w:tcPr>
          <w:p w:rsidR="00D468A2" w:rsidRPr="00D468A2" w:rsidRDefault="00D468A2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1752,3</w:t>
            </w:r>
          </w:p>
        </w:tc>
      </w:tr>
      <w:tr w:rsidR="00D468A2" w:rsidRPr="00272327" w:rsidTr="00591984">
        <w:tc>
          <w:tcPr>
            <w:tcW w:w="1111" w:type="dxa"/>
          </w:tcPr>
          <w:p w:rsidR="00D468A2" w:rsidRPr="00F454D1" w:rsidRDefault="00D468A2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F454D1">
              <w:rPr>
                <w:noProof/>
                <w:sz w:val="28"/>
                <w:szCs w:val="28"/>
              </w:rPr>
              <w:t>5.</w:t>
            </w:r>
          </w:p>
        </w:tc>
        <w:tc>
          <w:tcPr>
            <w:tcW w:w="2965" w:type="dxa"/>
          </w:tcPr>
          <w:p w:rsidR="00D468A2" w:rsidRPr="00272327" w:rsidRDefault="00D468A2" w:rsidP="00272327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272327">
              <w:rPr>
                <w:noProof/>
                <w:sz w:val="28"/>
                <w:szCs w:val="28"/>
              </w:rPr>
              <w:t>Оборот розничной торговли в ценах соответствующего периода, млн. рублей</w:t>
            </w:r>
          </w:p>
        </w:tc>
        <w:tc>
          <w:tcPr>
            <w:tcW w:w="1560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3805</w:t>
            </w:r>
          </w:p>
        </w:tc>
        <w:tc>
          <w:tcPr>
            <w:tcW w:w="1559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3763,2</w:t>
            </w:r>
          </w:p>
        </w:tc>
        <w:tc>
          <w:tcPr>
            <w:tcW w:w="1276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3646,5</w:t>
            </w:r>
          </w:p>
        </w:tc>
        <w:tc>
          <w:tcPr>
            <w:tcW w:w="1276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3763,2</w:t>
            </w:r>
          </w:p>
        </w:tc>
        <w:tc>
          <w:tcPr>
            <w:tcW w:w="1276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3620,9</w:t>
            </w:r>
          </w:p>
        </w:tc>
        <w:tc>
          <w:tcPr>
            <w:tcW w:w="1276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3800,8</w:t>
            </w:r>
          </w:p>
        </w:tc>
        <w:tc>
          <w:tcPr>
            <w:tcW w:w="1276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3617,3</w:t>
            </w:r>
          </w:p>
        </w:tc>
        <w:tc>
          <w:tcPr>
            <w:tcW w:w="1275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3876,8</w:t>
            </w:r>
          </w:p>
        </w:tc>
      </w:tr>
      <w:tr w:rsidR="00D468A2" w:rsidRPr="00272327" w:rsidTr="00591984">
        <w:tc>
          <w:tcPr>
            <w:tcW w:w="1111" w:type="dxa"/>
          </w:tcPr>
          <w:p w:rsidR="00D468A2" w:rsidRPr="00F454D1" w:rsidRDefault="00591984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6.</w:t>
            </w:r>
          </w:p>
        </w:tc>
        <w:tc>
          <w:tcPr>
            <w:tcW w:w="2965" w:type="dxa"/>
          </w:tcPr>
          <w:p w:rsidR="00D468A2" w:rsidRPr="00272327" w:rsidRDefault="00D468A2" w:rsidP="00272327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272327">
              <w:rPr>
                <w:noProof/>
                <w:sz w:val="28"/>
                <w:szCs w:val="28"/>
              </w:rPr>
              <w:t>Фонд заработной платы, млн. рублей</w:t>
            </w:r>
          </w:p>
        </w:tc>
        <w:tc>
          <w:tcPr>
            <w:tcW w:w="1560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2684,14</w:t>
            </w:r>
          </w:p>
        </w:tc>
        <w:tc>
          <w:tcPr>
            <w:tcW w:w="1559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2778,10</w:t>
            </w:r>
          </w:p>
        </w:tc>
        <w:tc>
          <w:tcPr>
            <w:tcW w:w="1276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2866,90</w:t>
            </w:r>
          </w:p>
        </w:tc>
        <w:tc>
          <w:tcPr>
            <w:tcW w:w="1276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2983,7</w:t>
            </w:r>
          </w:p>
        </w:tc>
        <w:tc>
          <w:tcPr>
            <w:tcW w:w="1276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3041,7</w:t>
            </w:r>
          </w:p>
        </w:tc>
        <w:tc>
          <w:tcPr>
            <w:tcW w:w="1276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3252,2</w:t>
            </w:r>
          </w:p>
        </w:tc>
        <w:tc>
          <w:tcPr>
            <w:tcW w:w="1276" w:type="dxa"/>
          </w:tcPr>
          <w:p w:rsidR="00D468A2" w:rsidRPr="00D468A2" w:rsidRDefault="001118B6" w:rsidP="0027232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3187,9</w:t>
            </w:r>
          </w:p>
        </w:tc>
        <w:tc>
          <w:tcPr>
            <w:tcW w:w="1275" w:type="dxa"/>
          </w:tcPr>
          <w:p w:rsidR="001118B6" w:rsidRPr="00D468A2" w:rsidRDefault="001118B6" w:rsidP="001118B6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3525,4</w:t>
            </w:r>
          </w:p>
        </w:tc>
      </w:tr>
      <w:tr w:rsidR="00591984" w:rsidTr="008D0AF1">
        <w:tc>
          <w:tcPr>
            <w:tcW w:w="1111" w:type="dxa"/>
          </w:tcPr>
          <w:p w:rsidR="00591984" w:rsidRDefault="00591984" w:rsidP="00D009EC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7.</w:t>
            </w:r>
          </w:p>
        </w:tc>
        <w:tc>
          <w:tcPr>
            <w:tcW w:w="2965" w:type="dxa"/>
          </w:tcPr>
          <w:p w:rsidR="00591984" w:rsidRDefault="00591984" w:rsidP="00D009EC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Численность населения с денежными доходами ниже прожиточного минимума в процентах к численности населения муниципального образования</w:t>
            </w:r>
          </w:p>
        </w:tc>
        <w:tc>
          <w:tcPr>
            <w:tcW w:w="1560" w:type="dxa"/>
          </w:tcPr>
          <w:p w:rsidR="00591984" w:rsidRDefault="00591984" w:rsidP="00D009EC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591984" w:rsidRDefault="00591984" w:rsidP="00D009EC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8,6</w:t>
            </w:r>
          </w:p>
        </w:tc>
        <w:tc>
          <w:tcPr>
            <w:tcW w:w="1276" w:type="dxa"/>
          </w:tcPr>
          <w:p w:rsidR="00591984" w:rsidRDefault="00591984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591984" w:rsidRDefault="00591984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8,7</w:t>
            </w:r>
          </w:p>
        </w:tc>
        <w:tc>
          <w:tcPr>
            <w:tcW w:w="1276" w:type="dxa"/>
          </w:tcPr>
          <w:p w:rsidR="00591984" w:rsidRDefault="00591984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8,9</w:t>
            </w:r>
          </w:p>
        </w:tc>
        <w:tc>
          <w:tcPr>
            <w:tcW w:w="1276" w:type="dxa"/>
          </w:tcPr>
          <w:p w:rsidR="00591984" w:rsidRDefault="00591984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8,8</w:t>
            </w:r>
          </w:p>
        </w:tc>
        <w:tc>
          <w:tcPr>
            <w:tcW w:w="1275" w:type="dxa"/>
          </w:tcPr>
          <w:p w:rsidR="00591984" w:rsidRDefault="00591984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8,7</w:t>
            </w:r>
          </w:p>
        </w:tc>
        <w:tc>
          <w:tcPr>
            <w:tcW w:w="1276" w:type="dxa"/>
          </w:tcPr>
          <w:p w:rsidR="00591984" w:rsidRDefault="00591984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8,5</w:t>
            </w:r>
          </w:p>
        </w:tc>
      </w:tr>
      <w:tr w:rsidR="00D009EC" w:rsidTr="00591984">
        <w:tc>
          <w:tcPr>
            <w:tcW w:w="1111" w:type="dxa"/>
          </w:tcPr>
          <w:p w:rsidR="00D009EC" w:rsidRPr="00F454D1" w:rsidRDefault="00591984" w:rsidP="00D009EC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8.</w:t>
            </w:r>
          </w:p>
        </w:tc>
        <w:tc>
          <w:tcPr>
            <w:tcW w:w="2965" w:type="dxa"/>
          </w:tcPr>
          <w:p w:rsidR="00D009EC" w:rsidRPr="00272327" w:rsidRDefault="00D009EC" w:rsidP="00D009EC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Прибыль прибыльных организаций</w:t>
            </w:r>
          </w:p>
        </w:tc>
        <w:tc>
          <w:tcPr>
            <w:tcW w:w="1560" w:type="dxa"/>
          </w:tcPr>
          <w:p w:rsidR="00D009EC" w:rsidRDefault="00D009EC" w:rsidP="00D009EC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789</w:t>
            </w:r>
          </w:p>
        </w:tc>
        <w:tc>
          <w:tcPr>
            <w:tcW w:w="1559" w:type="dxa"/>
          </w:tcPr>
          <w:p w:rsidR="00D009EC" w:rsidRDefault="00D009EC" w:rsidP="00D009EC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773,22</w:t>
            </w:r>
          </w:p>
        </w:tc>
        <w:tc>
          <w:tcPr>
            <w:tcW w:w="2552" w:type="dxa"/>
            <w:gridSpan w:val="2"/>
          </w:tcPr>
          <w:p w:rsidR="00D009EC" w:rsidRDefault="00D009EC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827,3</w:t>
            </w:r>
          </w:p>
        </w:tc>
        <w:tc>
          <w:tcPr>
            <w:tcW w:w="2552" w:type="dxa"/>
            <w:gridSpan w:val="2"/>
          </w:tcPr>
          <w:p w:rsidR="00D009EC" w:rsidRDefault="00D009EC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868,7</w:t>
            </w:r>
          </w:p>
        </w:tc>
        <w:tc>
          <w:tcPr>
            <w:tcW w:w="2551" w:type="dxa"/>
            <w:gridSpan w:val="2"/>
          </w:tcPr>
          <w:p w:rsidR="00D009EC" w:rsidRDefault="00D009EC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912,2</w:t>
            </w:r>
          </w:p>
        </w:tc>
      </w:tr>
      <w:tr w:rsidR="00D009EC" w:rsidRPr="00D468A2" w:rsidTr="00591984">
        <w:tc>
          <w:tcPr>
            <w:tcW w:w="1111" w:type="dxa"/>
          </w:tcPr>
          <w:p w:rsidR="00D009EC" w:rsidRPr="00F454D1" w:rsidRDefault="00591984" w:rsidP="00D009EC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9</w:t>
            </w:r>
            <w:r w:rsidR="00D009EC">
              <w:rPr>
                <w:noProof/>
                <w:sz w:val="28"/>
                <w:szCs w:val="28"/>
              </w:rPr>
              <w:t>.</w:t>
            </w:r>
          </w:p>
        </w:tc>
        <w:tc>
          <w:tcPr>
            <w:tcW w:w="2965" w:type="dxa"/>
          </w:tcPr>
          <w:p w:rsidR="00D009EC" w:rsidRPr="00272327" w:rsidRDefault="00D009EC" w:rsidP="00D009EC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272327">
              <w:rPr>
                <w:noProof/>
                <w:sz w:val="28"/>
                <w:szCs w:val="28"/>
              </w:rPr>
              <w:t>Прибыль (убыток) – сальдо по полному кругу организаций, млн. рублей</w:t>
            </w:r>
          </w:p>
        </w:tc>
        <w:tc>
          <w:tcPr>
            <w:tcW w:w="1560" w:type="dxa"/>
          </w:tcPr>
          <w:p w:rsidR="00D009EC" w:rsidRPr="00D468A2" w:rsidRDefault="00D009EC" w:rsidP="00D009EC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728</w:t>
            </w:r>
          </w:p>
        </w:tc>
        <w:tc>
          <w:tcPr>
            <w:tcW w:w="1559" w:type="dxa"/>
          </w:tcPr>
          <w:p w:rsidR="00D009EC" w:rsidRPr="00D468A2" w:rsidRDefault="00D009EC" w:rsidP="00D009EC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711</w:t>
            </w:r>
          </w:p>
        </w:tc>
        <w:tc>
          <w:tcPr>
            <w:tcW w:w="2552" w:type="dxa"/>
            <w:gridSpan w:val="2"/>
          </w:tcPr>
          <w:p w:rsidR="00D009EC" w:rsidRPr="00D468A2" w:rsidRDefault="00D009EC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761,1</w:t>
            </w:r>
          </w:p>
        </w:tc>
        <w:tc>
          <w:tcPr>
            <w:tcW w:w="2552" w:type="dxa"/>
            <w:gridSpan w:val="2"/>
          </w:tcPr>
          <w:p w:rsidR="00D009EC" w:rsidRPr="00D468A2" w:rsidRDefault="00D009EC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799,2</w:t>
            </w:r>
          </w:p>
        </w:tc>
        <w:tc>
          <w:tcPr>
            <w:tcW w:w="2551" w:type="dxa"/>
            <w:gridSpan w:val="2"/>
          </w:tcPr>
          <w:p w:rsidR="00D009EC" w:rsidRPr="00D468A2" w:rsidRDefault="00D009EC" w:rsidP="00D009E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839,2</w:t>
            </w:r>
          </w:p>
        </w:tc>
      </w:tr>
    </w:tbl>
    <w:p w:rsidR="00B44514" w:rsidRDefault="00B44514" w:rsidP="00972D91">
      <w:pPr>
        <w:spacing w:after="0" w:line="240" w:lineRule="auto"/>
        <w:jc w:val="center"/>
        <w:rPr>
          <w:b/>
          <w:noProof/>
          <w:sz w:val="28"/>
          <w:szCs w:val="28"/>
        </w:rPr>
      </w:pPr>
    </w:p>
    <w:p w:rsidR="00D50917" w:rsidRDefault="00D50917">
      <w:pPr>
        <w:rPr>
          <w:b/>
          <w:noProof/>
          <w:sz w:val="28"/>
          <w:szCs w:val="28"/>
        </w:rPr>
        <w:sectPr w:rsidR="00D50917" w:rsidSect="00D50917">
          <w:pgSz w:w="16838" w:h="11906" w:orient="landscape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44514" w:rsidRPr="00A727C4" w:rsidRDefault="00B44514" w:rsidP="000F0330">
      <w:pPr>
        <w:spacing w:after="0" w:line="240" w:lineRule="auto"/>
        <w:jc w:val="center"/>
        <w:outlineLvl w:val="0"/>
        <w:rPr>
          <w:rFonts w:ascii="Arial Black" w:hAnsi="Arial Black"/>
          <w:b/>
          <w:noProof/>
          <w:sz w:val="30"/>
          <w:szCs w:val="30"/>
        </w:rPr>
      </w:pPr>
      <w:r w:rsidRPr="00A727C4">
        <w:rPr>
          <w:rFonts w:ascii="Arial Black" w:hAnsi="Arial Black"/>
          <w:b/>
          <w:noProof/>
          <w:sz w:val="30"/>
          <w:szCs w:val="30"/>
        </w:rPr>
        <w:lastRenderedPageBreak/>
        <w:t xml:space="preserve">ОБЩИЕ ХАРАКТЕРИСТИКИ БЮДЖЕТА НЕВЬЯНСКОГО </w:t>
      </w:r>
    </w:p>
    <w:p w:rsidR="00B44514" w:rsidRPr="00A727C4" w:rsidRDefault="00B44514" w:rsidP="00972D91">
      <w:pPr>
        <w:spacing w:after="0" w:line="240" w:lineRule="auto"/>
        <w:jc w:val="center"/>
        <w:rPr>
          <w:rFonts w:ascii="Arial Black" w:hAnsi="Arial Black"/>
          <w:b/>
          <w:noProof/>
          <w:sz w:val="30"/>
          <w:szCs w:val="30"/>
        </w:rPr>
      </w:pPr>
      <w:r w:rsidRPr="00A727C4">
        <w:rPr>
          <w:rFonts w:ascii="Arial Black" w:hAnsi="Arial Black"/>
          <w:b/>
          <w:noProof/>
          <w:sz w:val="30"/>
          <w:szCs w:val="30"/>
        </w:rPr>
        <w:t>ГОРОДСКОГО ОКРУГА</w:t>
      </w:r>
    </w:p>
    <w:p w:rsidR="00B44514" w:rsidRPr="00CE58D2" w:rsidRDefault="00B44514" w:rsidP="00972D91">
      <w:pPr>
        <w:spacing w:after="0" w:line="240" w:lineRule="auto"/>
        <w:jc w:val="center"/>
        <w:rPr>
          <w:b/>
          <w:noProof/>
          <w:sz w:val="30"/>
          <w:szCs w:val="30"/>
        </w:rPr>
      </w:pPr>
    </w:p>
    <w:p w:rsidR="00B44514" w:rsidRPr="002C4B0B" w:rsidRDefault="00B44514" w:rsidP="000F0330">
      <w:pPr>
        <w:spacing w:after="0" w:line="240" w:lineRule="auto"/>
        <w:jc w:val="center"/>
        <w:outlineLvl w:val="0"/>
        <w:rPr>
          <w:rFonts w:ascii="Arial Black" w:hAnsi="Arial Black"/>
          <w:b/>
          <w:noProof/>
          <w:sz w:val="30"/>
          <w:szCs w:val="30"/>
        </w:rPr>
      </w:pPr>
      <w:r w:rsidRPr="002C4B0B">
        <w:rPr>
          <w:rFonts w:ascii="Arial Black" w:hAnsi="Arial Black"/>
          <w:b/>
          <w:noProof/>
          <w:sz w:val="30"/>
          <w:szCs w:val="30"/>
        </w:rPr>
        <w:t>Основные направления бюджетной политики:</w:t>
      </w:r>
    </w:p>
    <w:p w:rsidR="00B44514" w:rsidRPr="002C4B0B" w:rsidRDefault="00B44514" w:rsidP="00D13340">
      <w:pPr>
        <w:pStyle w:val="af"/>
        <w:numPr>
          <w:ilvl w:val="0"/>
          <w:numId w:val="5"/>
        </w:numPr>
        <w:autoSpaceDE w:val="0"/>
        <w:autoSpaceDN w:val="0"/>
        <w:adjustRightInd w:val="0"/>
        <w:spacing w:before="240"/>
        <w:ind w:left="851" w:hanging="142"/>
        <w:jc w:val="both"/>
        <w:rPr>
          <w:sz w:val="32"/>
          <w:szCs w:val="32"/>
        </w:rPr>
      </w:pPr>
      <w:r w:rsidRPr="002C4B0B">
        <w:rPr>
          <w:sz w:val="32"/>
          <w:szCs w:val="32"/>
        </w:rPr>
        <w:t>исполнение всех социальных обязательств муниципального образования и задач, поставленных в указах Президента Российской Федерации от 7 мая 2012 года</w:t>
      </w:r>
    </w:p>
    <w:p w:rsidR="00B44514" w:rsidRPr="002C4B0B" w:rsidRDefault="00B44514" w:rsidP="00D13340">
      <w:pPr>
        <w:pStyle w:val="ConsPlusNormal"/>
        <w:numPr>
          <w:ilvl w:val="0"/>
          <w:numId w:val="5"/>
        </w:numPr>
        <w:spacing w:before="240" w:after="200" w:line="276" w:lineRule="auto"/>
        <w:ind w:left="851" w:hanging="142"/>
        <w:jc w:val="both"/>
        <w:rPr>
          <w:rFonts w:ascii="Times New Roman" w:hAnsi="Times New Roman" w:cs="Times New Roman"/>
          <w:sz w:val="32"/>
          <w:szCs w:val="32"/>
        </w:rPr>
      </w:pPr>
      <w:r w:rsidRPr="002C4B0B">
        <w:rPr>
          <w:rFonts w:ascii="Times New Roman" w:hAnsi="Times New Roman" w:cs="Times New Roman"/>
          <w:sz w:val="32"/>
          <w:szCs w:val="32"/>
        </w:rPr>
        <w:t>обеспечение прозрачности и открытости бюджетного процесса</w:t>
      </w:r>
    </w:p>
    <w:p w:rsidR="00B44514" w:rsidRPr="002C4B0B" w:rsidRDefault="00B44514" w:rsidP="00D13340">
      <w:pPr>
        <w:pStyle w:val="ConsPlusNormal"/>
        <w:numPr>
          <w:ilvl w:val="0"/>
          <w:numId w:val="5"/>
        </w:numPr>
        <w:spacing w:before="240" w:line="276" w:lineRule="auto"/>
        <w:ind w:left="851" w:hanging="142"/>
        <w:jc w:val="both"/>
        <w:rPr>
          <w:rFonts w:ascii="Times New Roman" w:hAnsi="Times New Roman" w:cs="Times New Roman"/>
          <w:sz w:val="32"/>
          <w:szCs w:val="32"/>
        </w:rPr>
      </w:pPr>
      <w:r w:rsidRPr="002C4B0B">
        <w:rPr>
          <w:rFonts w:ascii="Times New Roman" w:hAnsi="Times New Roman" w:cs="Times New Roman"/>
          <w:sz w:val="32"/>
          <w:szCs w:val="32"/>
        </w:rPr>
        <w:t xml:space="preserve"> дальнейшее развитие межбюджетных отношений: </w:t>
      </w:r>
    </w:p>
    <w:p w:rsidR="00B44514" w:rsidRPr="00FC7FE3" w:rsidRDefault="00B44514" w:rsidP="00655157">
      <w:pPr>
        <w:pStyle w:val="ConsPlusNormal"/>
        <w:spacing w:before="240" w:line="276" w:lineRule="auto"/>
        <w:ind w:left="709" w:firstLine="0"/>
        <w:jc w:val="both"/>
        <w:rPr>
          <w:rFonts w:ascii="Times New Roman" w:hAnsi="Times New Roman" w:cs="Times New Roman"/>
          <w:sz w:val="32"/>
          <w:szCs w:val="32"/>
        </w:rPr>
      </w:pPr>
      <w:r w:rsidRPr="00FC7FE3">
        <w:rPr>
          <w:rFonts w:ascii="Times New Roman" w:hAnsi="Times New Roman" w:cs="Times New Roman"/>
          <w:sz w:val="32"/>
          <w:szCs w:val="32"/>
        </w:rPr>
        <w:t>Как и в прошлые годы, особое внимание необходимо уделить привлечению средств федерального и областного бюджетов на реализацию приоритетных направлений социально-экономического развития Невьянского городского округа.</w:t>
      </w:r>
    </w:p>
    <w:p w:rsidR="00B44514" w:rsidRPr="00FC7FE3" w:rsidRDefault="00B44514" w:rsidP="00FC7FE3">
      <w:pPr>
        <w:pStyle w:val="ConsPlusNormal"/>
        <w:spacing w:before="240" w:line="276" w:lineRule="auto"/>
        <w:ind w:left="851" w:hanging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C7FE3">
        <w:rPr>
          <w:rFonts w:ascii="Times New Roman" w:hAnsi="Times New Roman" w:cs="Times New Roman"/>
          <w:b/>
          <w:i/>
          <w:sz w:val="32"/>
          <w:szCs w:val="32"/>
        </w:rPr>
        <w:t>Приоритетными направлениями на 201</w:t>
      </w:r>
      <w:r w:rsidR="00C97E83" w:rsidRPr="00FC7FE3">
        <w:rPr>
          <w:rFonts w:ascii="Times New Roman" w:hAnsi="Times New Roman" w:cs="Times New Roman"/>
          <w:b/>
          <w:i/>
          <w:sz w:val="32"/>
          <w:szCs w:val="32"/>
        </w:rPr>
        <w:t>6 год</w:t>
      </w:r>
      <w:r w:rsidRPr="00FC7FE3">
        <w:rPr>
          <w:rFonts w:ascii="Times New Roman" w:hAnsi="Times New Roman" w:cs="Times New Roman"/>
          <w:b/>
          <w:i/>
          <w:sz w:val="32"/>
          <w:szCs w:val="32"/>
        </w:rPr>
        <w:t>определены:</w:t>
      </w:r>
    </w:p>
    <w:p w:rsidR="002D7846" w:rsidRPr="002D7846" w:rsidRDefault="002D7846" w:rsidP="002D7846">
      <w:pPr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outlineLvl w:val="1"/>
        <w:rPr>
          <w:sz w:val="32"/>
          <w:szCs w:val="32"/>
        </w:rPr>
      </w:pPr>
      <w:r w:rsidRPr="002D7846">
        <w:rPr>
          <w:sz w:val="32"/>
          <w:szCs w:val="32"/>
        </w:rPr>
        <w:t>строительство спортивного городка для муниципального бюджетного образовательного учреждения средней общеобразовательной школы № 1 Невьянского городского округа;</w:t>
      </w:r>
    </w:p>
    <w:p w:rsidR="002D7846" w:rsidRPr="002D7846" w:rsidRDefault="002D7846" w:rsidP="002D7846">
      <w:pPr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outlineLvl w:val="1"/>
        <w:rPr>
          <w:sz w:val="32"/>
          <w:szCs w:val="32"/>
        </w:rPr>
      </w:pPr>
      <w:r w:rsidRPr="002D7846">
        <w:rPr>
          <w:sz w:val="32"/>
          <w:szCs w:val="32"/>
        </w:rPr>
        <w:t>разработка проектной и рабочей документации по строительству образовательных учреждений (детского сада на 150 мест, школы на 825 мест, спортивного зала для МБОУ СОШ поселка Аять);</w:t>
      </w:r>
    </w:p>
    <w:p w:rsidR="002D7846" w:rsidRPr="002D7846" w:rsidRDefault="002D7846" w:rsidP="002D7846">
      <w:pPr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outlineLvl w:val="1"/>
        <w:rPr>
          <w:sz w:val="32"/>
          <w:szCs w:val="32"/>
        </w:rPr>
      </w:pPr>
      <w:r w:rsidRPr="002D7846">
        <w:rPr>
          <w:sz w:val="32"/>
          <w:szCs w:val="32"/>
        </w:rPr>
        <w:t xml:space="preserve">строительство межпоселкового газопровода I категории п. </w:t>
      </w:r>
      <w:proofErr w:type="gramStart"/>
      <w:r w:rsidRPr="002D7846">
        <w:rPr>
          <w:sz w:val="32"/>
          <w:szCs w:val="32"/>
        </w:rPr>
        <w:t>Ребристый</w:t>
      </w:r>
      <w:proofErr w:type="gramEnd"/>
      <w:r w:rsidRPr="002D7846">
        <w:rPr>
          <w:sz w:val="32"/>
          <w:szCs w:val="32"/>
        </w:rPr>
        <w:t xml:space="preserve"> – село </w:t>
      </w:r>
      <w:proofErr w:type="spellStart"/>
      <w:r w:rsidRPr="002D7846">
        <w:rPr>
          <w:sz w:val="32"/>
          <w:szCs w:val="32"/>
        </w:rPr>
        <w:t>Федьковка</w:t>
      </w:r>
      <w:proofErr w:type="spellEnd"/>
      <w:r w:rsidRPr="002D7846">
        <w:rPr>
          <w:sz w:val="32"/>
          <w:szCs w:val="32"/>
        </w:rPr>
        <w:t xml:space="preserve"> Невьянского района;</w:t>
      </w:r>
    </w:p>
    <w:p w:rsidR="002D7846" w:rsidRPr="002D7846" w:rsidRDefault="002D7846" w:rsidP="002D7846">
      <w:pPr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outlineLvl w:val="1"/>
        <w:rPr>
          <w:sz w:val="32"/>
          <w:szCs w:val="32"/>
        </w:rPr>
      </w:pPr>
      <w:r w:rsidRPr="002D7846">
        <w:rPr>
          <w:sz w:val="32"/>
          <w:szCs w:val="32"/>
        </w:rPr>
        <w:t xml:space="preserve">газоснабжение центральной части села </w:t>
      </w:r>
      <w:proofErr w:type="spellStart"/>
      <w:r w:rsidRPr="002D7846">
        <w:rPr>
          <w:sz w:val="32"/>
          <w:szCs w:val="32"/>
        </w:rPr>
        <w:t>Быньги</w:t>
      </w:r>
      <w:proofErr w:type="spellEnd"/>
      <w:r w:rsidRPr="002D7846">
        <w:rPr>
          <w:sz w:val="32"/>
          <w:szCs w:val="32"/>
        </w:rPr>
        <w:t xml:space="preserve"> Невьянского района;</w:t>
      </w:r>
    </w:p>
    <w:p w:rsidR="002D7846" w:rsidRPr="002D7846" w:rsidRDefault="002D7846" w:rsidP="002D7846">
      <w:pPr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outlineLvl w:val="1"/>
        <w:rPr>
          <w:sz w:val="32"/>
          <w:szCs w:val="32"/>
        </w:rPr>
      </w:pPr>
      <w:r w:rsidRPr="002D7846">
        <w:rPr>
          <w:sz w:val="32"/>
          <w:szCs w:val="32"/>
        </w:rPr>
        <w:t>строительство газопровода для газоснабжения частных жилых домов восточной части города Невьянска;</w:t>
      </w:r>
    </w:p>
    <w:p w:rsidR="002D7846" w:rsidRPr="002D7846" w:rsidRDefault="002D7846" w:rsidP="002D7846">
      <w:pPr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outlineLvl w:val="1"/>
        <w:rPr>
          <w:sz w:val="32"/>
          <w:szCs w:val="32"/>
        </w:rPr>
      </w:pPr>
      <w:r w:rsidRPr="002D7846">
        <w:rPr>
          <w:sz w:val="32"/>
          <w:szCs w:val="32"/>
        </w:rPr>
        <w:t xml:space="preserve">строительство газопровода к селу </w:t>
      </w:r>
      <w:proofErr w:type="spellStart"/>
      <w:r w:rsidRPr="002D7846">
        <w:rPr>
          <w:sz w:val="32"/>
          <w:szCs w:val="32"/>
        </w:rPr>
        <w:t>Шурала</w:t>
      </w:r>
      <w:proofErr w:type="spellEnd"/>
      <w:r w:rsidRPr="002D7846">
        <w:rPr>
          <w:sz w:val="32"/>
          <w:szCs w:val="32"/>
        </w:rPr>
        <w:t xml:space="preserve"> Невьянского городского округа;</w:t>
      </w:r>
    </w:p>
    <w:p w:rsidR="002D7846" w:rsidRPr="002D7846" w:rsidRDefault="002D7846" w:rsidP="002D7846">
      <w:pPr>
        <w:numPr>
          <w:ilvl w:val="0"/>
          <w:numId w:val="16"/>
        </w:numPr>
        <w:autoSpaceDE w:val="0"/>
        <w:autoSpaceDN w:val="0"/>
        <w:adjustRightInd w:val="0"/>
        <w:jc w:val="both"/>
        <w:outlineLvl w:val="1"/>
        <w:rPr>
          <w:sz w:val="32"/>
          <w:szCs w:val="32"/>
        </w:rPr>
      </w:pPr>
      <w:r w:rsidRPr="002D7846">
        <w:rPr>
          <w:sz w:val="32"/>
          <w:szCs w:val="32"/>
        </w:rPr>
        <w:t xml:space="preserve">реализация комплекса мер, направленных на решение задач, связанных с переселением граждан из аварийного жилищного фонда, в рамках муниципальной подпрограммы «Улучшение жилищных условий граждан, проживающих на территории </w:t>
      </w:r>
      <w:r w:rsidRPr="002D7846">
        <w:rPr>
          <w:sz w:val="32"/>
          <w:szCs w:val="32"/>
        </w:rPr>
        <w:lastRenderedPageBreak/>
        <w:t>Невьянского городского округа» для переселения граждан из жилых помещений, признанных непригодными для проживания  до 1 января 2012 года в установленном порядке аварийными;</w:t>
      </w:r>
    </w:p>
    <w:p w:rsidR="002D7846" w:rsidRPr="002D7846" w:rsidRDefault="002D7846" w:rsidP="002D7846">
      <w:pPr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outlineLvl w:val="1"/>
        <w:rPr>
          <w:sz w:val="32"/>
          <w:szCs w:val="32"/>
        </w:rPr>
      </w:pPr>
      <w:r w:rsidRPr="002D7846">
        <w:rPr>
          <w:sz w:val="32"/>
          <w:szCs w:val="32"/>
        </w:rPr>
        <w:t xml:space="preserve">строительство системы водоотведения поселка  </w:t>
      </w:r>
      <w:proofErr w:type="gramStart"/>
      <w:r w:rsidRPr="002D7846">
        <w:rPr>
          <w:sz w:val="32"/>
          <w:szCs w:val="32"/>
        </w:rPr>
        <w:t>Ребристый</w:t>
      </w:r>
      <w:proofErr w:type="gramEnd"/>
      <w:r w:rsidRPr="002D7846">
        <w:rPr>
          <w:sz w:val="32"/>
          <w:szCs w:val="32"/>
        </w:rPr>
        <w:t xml:space="preserve"> со строительством очистных сооружений, производительной мощностью 150 кубических метров в сутки;</w:t>
      </w:r>
    </w:p>
    <w:p w:rsidR="002D7846" w:rsidRPr="002D7846" w:rsidRDefault="002D7846" w:rsidP="002D7846">
      <w:pPr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outlineLvl w:val="1"/>
        <w:rPr>
          <w:sz w:val="32"/>
          <w:szCs w:val="32"/>
        </w:rPr>
      </w:pPr>
      <w:r w:rsidRPr="002D7846">
        <w:rPr>
          <w:sz w:val="32"/>
          <w:szCs w:val="32"/>
        </w:rPr>
        <w:t xml:space="preserve"> строительство скважины хозяйственно-питьевого назначения объемом не менее 30 кубических метров в сутки и централизованной системы водоотведения со строительством канализационного коллектора протяженностью 1,7 километров поселка </w:t>
      </w:r>
      <w:proofErr w:type="spellStart"/>
      <w:r w:rsidRPr="002D7846">
        <w:rPr>
          <w:sz w:val="32"/>
          <w:szCs w:val="32"/>
        </w:rPr>
        <w:t>Таватуй</w:t>
      </w:r>
      <w:proofErr w:type="spellEnd"/>
      <w:r w:rsidRPr="002D7846">
        <w:rPr>
          <w:sz w:val="32"/>
          <w:szCs w:val="32"/>
        </w:rPr>
        <w:t>;</w:t>
      </w:r>
    </w:p>
    <w:p w:rsidR="002D7846" w:rsidRPr="002D7846" w:rsidRDefault="002D7846" w:rsidP="002D7846">
      <w:pPr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outlineLvl w:val="1"/>
        <w:rPr>
          <w:sz w:val="32"/>
          <w:szCs w:val="32"/>
        </w:rPr>
      </w:pPr>
      <w:r w:rsidRPr="002D7846">
        <w:rPr>
          <w:sz w:val="32"/>
          <w:szCs w:val="32"/>
        </w:rPr>
        <w:t>реконструкция и модернизация очистных сооружений водоподготовки, сооружений очистки сточных вод и строительство отдельных узлов и объектов системы водоотведения;</w:t>
      </w:r>
    </w:p>
    <w:p w:rsidR="002D7846" w:rsidRPr="002D7846" w:rsidRDefault="002D7846" w:rsidP="002D7846">
      <w:pPr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outlineLvl w:val="1"/>
        <w:rPr>
          <w:sz w:val="32"/>
          <w:szCs w:val="32"/>
        </w:rPr>
      </w:pPr>
      <w:r w:rsidRPr="002D7846">
        <w:rPr>
          <w:sz w:val="32"/>
          <w:szCs w:val="32"/>
        </w:rPr>
        <w:t>текущий ремонт муниципальной инженерной инфраструктуры;</w:t>
      </w:r>
    </w:p>
    <w:p w:rsidR="002D7846" w:rsidRPr="002D7846" w:rsidRDefault="002D7846" w:rsidP="002D7846">
      <w:pPr>
        <w:pStyle w:val="ConsPlusNormal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D7846">
        <w:rPr>
          <w:rFonts w:ascii="Times New Roman" w:hAnsi="Times New Roman" w:cs="Times New Roman"/>
          <w:sz w:val="32"/>
          <w:szCs w:val="32"/>
        </w:rPr>
        <w:t>реконструкция тепловой сети от тепловой камеры 83Б через тепловую камеру 85, условную точку 16 до условной точки 121 ЦТП в городе Невьянске (ремонт тепловой сети через улицу Ленина);</w:t>
      </w:r>
    </w:p>
    <w:p w:rsidR="002D7846" w:rsidRPr="002D7846" w:rsidRDefault="002D7846" w:rsidP="002D7846">
      <w:pPr>
        <w:pStyle w:val="ConsPlusNormal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D7846">
        <w:rPr>
          <w:rFonts w:ascii="Times New Roman" w:hAnsi="Times New Roman" w:cs="Times New Roman"/>
          <w:sz w:val="32"/>
          <w:szCs w:val="32"/>
        </w:rPr>
        <w:t>внедрение системы автоматизированного управления глубинными насосами на водозаборе «Романовский»;</w:t>
      </w:r>
    </w:p>
    <w:p w:rsidR="002D7846" w:rsidRPr="002D7846" w:rsidRDefault="002D7846" w:rsidP="002D7846">
      <w:pPr>
        <w:pStyle w:val="ConsPlusNormal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D7846">
        <w:rPr>
          <w:rFonts w:ascii="Times New Roman" w:hAnsi="Times New Roman" w:cs="Times New Roman"/>
          <w:sz w:val="32"/>
          <w:szCs w:val="32"/>
        </w:rPr>
        <w:t xml:space="preserve"> установка узлов учета на муниципальных водозаборах;</w:t>
      </w:r>
    </w:p>
    <w:p w:rsidR="002D7846" w:rsidRPr="002D7846" w:rsidRDefault="002D7846" w:rsidP="002D7846">
      <w:pPr>
        <w:pStyle w:val="ConsPlusNormal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D7846">
        <w:rPr>
          <w:rFonts w:ascii="Times New Roman" w:hAnsi="Times New Roman" w:cs="Times New Roman"/>
          <w:sz w:val="32"/>
          <w:szCs w:val="32"/>
        </w:rPr>
        <w:t>внедрен</w:t>
      </w:r>
      <w:r w:rsidR="00510CD3">
        <w:rPr>
          <w:rFonts w:ascii="Times New Roman" w:hAnsi="Times New Roman" w:cs="Times New Roman"/>
          <w:sz w:val="32"/>
          <w:szCs w:val="32"/>
        </w:rPr>
        <w:t>ие</w:t>
      </w:r>
      <w:r w:rsidRPr="002D7846">
        <w:rPr>
          <w:rFonts w:ascii="Times New Roman" w:hAnsi="Times New Roman" w:cs="Times New Roman"/>
          <w:sz w:val="32"/>
          <w:szCs w:val="32"/>
        </w:rPr>
        <w:t xml:space="preserve"> системы управления канализационной насосной станции поселка </w:t>
      </w:r>
      <w:proofErr w:type="gramStart"/>
      <w:r w:rsidRPr="002D7846">
        <w:rPr>
          <w:rFonts w:ascii="Times New Roman" w:hAnsi="Times New Roman" w:cs="Times New Roman"/>
          <w:sz w:val="32"/>
          <w:szCs w:val="32"/>
        </w:rPr>
        <w:t>Цементный</w:t>
      </w:r>
      <w:proofErr w:type="gramEnd"/>
      <w:r w:rsidRPr="002D7846">
        <w:rPr>
          <w:rFonts w:ascii="Times New Roman" w:hAnsi="Times New Roman" w:cs="Times New Roman"/>
          <w:sz w:val="32"/>
          <w:szCs w:val="32"/>
        </w:rPr>
        <w:t xml:space="preserve">; </w:t>
      </w:r>
    </w:p>
    <w:p w:rsidR="002D7846" w:rsidRPr="002D7846" w:rsidRDefault="002D7846" w:rsidP="002D7846">
      <w:pPr>
        <w:pStyle w:val="ConsPlusNormal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D7846">
        <w:rPr>
          <w:rFonts w:ascii="Times New Roman" w:hAnsi="Times New Roman" w:cs="Times New Roman"/>
          <w:sz w:val="32"/>
          <w:szCs w:val="32"/>
        </w:rPr>
        <w:t>капитальный ремонт  улицы  Ленина, ремонт дворовых проездов в городе Невьянске и в сельских населенных пунктах, строительство остановочных комплексов, ремонт мостовых сооружений;</w:t>
      </w:r>
    </w:p>
    <w:p w:rsidR="002D7846" w:rsidRPr="002D7846" w:rsidRDefault="002D7846" w:rsidP="002D7846">
      <w:pPr>
        <w:pStyle w:val="ConsPlusNormal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D7846">
        <w:rPr>
          <w:rFonts w:ascii="Times New Roman" w:hAnsi="Times New Roman" w:cs="Times New Roman"/>
          <w:sz w:val="32"/>
          <w:szCs w:val="32"/>
        </w:rPr>
        <w:t xml:space="preserve">реконструкция крытого хоккейного корта с установкой каркасно-тентового ангара при МКОУ ДОД ДЮСШ поселка </w:t>
      </w:r>
      <w:proofErr w:type="gramStart"/>
      <w:r w:rsidRPr="002D7846">
        <w:rPr>
          <w:rFonts w:ascii="Times New Roman" w:hAnsi="Times New Roman" w:cs="Times New Roman"/>
          <w:sz w:val="32"/>
          <w:szCs w:val="32"/>
        </w:rPr>
        <w:t>Цементный</w:t>
      </w:r>
      <w:proofErr w:type="gramEnd"/>
      <w:r w:rsidRPr="002D7846">
        <w:rPr>
          <w:rFonts w:ascii="Times New Roman" w:hAnsi="Times New Roman" w:cs="Times New Roman"/>
          <w:sz w:val="32"/>
          <w:szCs w:val="32"/>
        </w:rPr>
        <w:t>;</w:t>
      </w:r>
    </w:p>
    <w:p w:rsidR="00B44514" w:rsidRPr="009B1C98" w:rsidRDefault="00B44514" w:rsidP="00144926">
      <w:pPr>
        <w:pStyle w:val="af"/>
        <w:spacing w:before="240"/>
        <w:ind w:left="709" w:hanging="283"/>
        <w:jc w:val="both"/>
        <w:rPr>
          <w:sz w:val="32"/>
          <w:szCs w:val="32"/>
        </w:rPr>
      </w:pPr>
    </w:p>
    <w:p w:rsidR="00510CD3" w:rsidRDefault="00510CD3" w:rsidP="00144926">
      <w:pPr>
        <w:pStyle w:val="af"/>
        <w:ind w:left="709" w:hanging="283"/>
        <w:rPr>
          <w:sz w:val="32"/>
          <w:szCs w:val="32"/>
        </w:rPr>
        <w:sectPr w:rsidR="00510CD3" w:rsidSect="002D7846">
          <w:pgSz w:w="11906" w:h="16838"/>
          <w:pgMar w:top="1134" w:right="851" w:bottom="1134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44514" w:rsidRDefault="00B4451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rFonts w:ascii="Arial Black" w:hAnsi="Arial Black"/>
          <w:b/>
          <w:noProof/>
          <w:sz w:val="40"/>
          <w:szCs w:val="40"/>
        </w:rPr>
      </w:pPr>
      <w:r w:rsidRPr="002C4B0B">
        <w:rPr>
          <w:rFonts w:ascii="Arial Black" w:hAnsi="Arial Black"/>
          <w:b/>
          <w:noProof/>
          <w:sz w:val="40"/>
          <w:szCs w:val="40"/>
        </w:rPr>
        <w:lastRenderedPageBreak/>
        <w:t>Общие характеристики бюджета, млн. руб.</w:t>
      </w:r>
    </w:p>
    <w:p w:rsidR="003C45C3" w:rsidRPr="002C4B0B" w:rsidRDefault="003C45C3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rFonts w:ascii="Arial Black" w:hAnsi="Arial Black"/>
          <w:b/>
          <w:noProof/>
          <w:sz w:val="40"/>
          <w:szCs w:val="40"/>
        </w:rPr>
      </w:pPr>
    </w:p>
    <w:tbl>
      <w:tblPr>
        <w:tblW w:w="1346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87"/>
        <w:gridCol w:w="2693"/>
        <w:gridCol w:w="2693"/>
        <w:gridCol w:w="2694"/>
      </w:tblGrid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</w:rPr>
              <w:t>Показатель</w:t>
            </w:r>
          </w:p>
        </w:tc>
        <w:tc>
          <w:tcPr>
            <w:tcW w:w="2693" w:type="dxa"/>
          </w:tcPr>
          <w:p w:rsidR="003C45C3" w:rsidRPr="00272327" w:rsidRDefault="003C45C3" w:rsidP="003C45C3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</w:rPr>
              <w:t xml:space="preserve">2014 год </w:t>
            </w:r>
            <w:r w:rsidRPr="00272327">
              <w:rPr>
                <w:b/>
                <w:noProof/>
                <w:sz w:val="28"/>
                <w:szCs w:val="28"/>
                <w:lang w:val="en-US"/>
              </w:rPr>
              <w:t>(факт)</w:t>
            </w:r>
          </w:p>
        </w:tc>
        <w:tc>
          <w:tcPr>
            <w:tcW w:w="2693" w:type="dxa"/>
          </w:tcPr>
          <w:p w:rsidR="003C45C3" w:rsidRPr="00272327" w:rsidRDefault="003C45C3" w:rsidP="00B474E6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</w:rPr>
              <w:t>2015 год (</w:t>
            </w:r>
            <w:r w:rsidR="00B474E6">
              <w:rPr>
                <w:b/>
                <w:noProof/>
                <w:sz w:val="28"/>
                <w:szCs w:val="28"/>
              </w:rPr>
              <w:t>оценка</w:t>
            </w:r>
            <w:r w:rsidRPr="00272327">
              <w:rPr>
                <w:b/>
                <w:noProof/>
                <w:sz w:val="28"/>
                <w:szCs w:val="28"/>
              </w:rPr>
              <w:t>)</w:t>
            </w:r>
          </w:p>
        </w:tc>
        <w:tc>
          <w:tcPr>
            <w:tcW w:w="2694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</w:rPr>
              <w:t>2016 год(прогноз)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</w:rPr>
              <w:t>Доходы, в том числе</w:t>
            </w:r>
          </w:p>
        </w:tc>
        <w:tc>
          <w:tcPr>
            <w:tcW w:w="2693" w:type="dxa"/>
            <w:vAlign w:val="center"/>
          </w:tcPr>
          <w:p w:rsidR="003C45C3" w:rsidRPr="00BC1813" w:rsidRDefault="003C45C3" w:rsidP="00B54C14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</w:rPr>
              <w:t>1</w:t>
            </w:r>
            <w:r w:rsidRPr="00272327">
              <w:rPr>
                <w:b/>
                <w:noProof/>
                <w:sz w:val="28"/>
                <w:szCs w:val="28"/>
                <w:lang w:val="en-US"/>
              </w:rPr>
              <w:t>1</w:t>
            </w:r>
            <w:r w:rsidR="00B54C14">
              <w:rPr>
                <w:b/>
                <w:noProof/>
                <w:sz w:val="28"/>
                <w:szCs w:val="28"/>
              </w:rPr>
              <w:t>74,0</w:t>
            </w:r>
          </w:p>
        </w:tc>
        <w:tc>
          <w:tcPr>
            <w:tcW w:w="2693" w:type="dxa"/>
            <w:vAlign w:val="center"/>
          </w:tcPr>
          <w:p w:rsidR="003C45C3" w:rsidRPr="00272327" w:rsidRDefault="002C60AA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1278,5</w:t>
            </w:r>
          </w:p>
        </w:tc>
        <w:tc>
          <w:tcPr>
            <w:tcW w:w="2694" w:type="dxa"/>
            <w:vAlign w:val="center"/>
          </w:tcPr>
          <w:p w:rsidR="003C45C3" w:rsidRPr="00272327" w:rsidRDefault="00E97D05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1203,9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272327">
              <w:rPr>
                <w:i/>
                <w:noProof/>
                <w:sz w:val="28"/>
                <w:szCs w:val="28"/>
              </w:rPr>
              <w:t>Налоговые и неналоговые</w:t>
            </w:r>
          </w:p>
        </w:tc>
        <w:tc>
          <w:tcPr>
            <w:tcW w:w="2693" w:type="dxa"/>
            <w:vAlign w:val="center"/>
          </w:tcPr>
          <w:p w:rsidR="003C45C3" w:rsidRPr="00CA0531" w:rsidRDefault="00CA0531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502,3</w:t>
            </w:r>
          </w:p>
        </w:tc>
        <w:tc>
          <w:tcPr>
            <w:tcW w:w="2693" w:type="dxa"/>
            <w:vAlign w:val="center"/>
          </w:tcPr>
          <w:p w:rsidR="003C45C3" w:rsidRPr="002C60AA" w:rsidRDefault="002C60AA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524,2</w:t>
            </w:r>
          </w:p>
        </w:tc>
        <w:tc>
          <w:tcPr>
            <w:tcW w:w="2694" w:type="dxa"/>
            <w:vAlign w:val="center"/>
          </w:tcPr>
          <w:p w:rsidR="003C45C3" w:rsidRPr="00272327" w:rsidRDefault="00FC406A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556,1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</w:rPr>
              <w:t>Расходы, в том числе</w:t>
            </w:r>
          </w:p>
        </w:tc>
        <w:tc>
          <w:tcPr>
            <w:tcW w:w="2693" w:type="dxa"/>
          </w:tcPr>
          <w:p w:rsidR="003C45C3" w:rsidRPr="0039794E" w:rsidRDefault="0039794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n-US"/>
              </w:rPr>
              <w:t>1209,5</w:t>
            </w:r>
          </w:p>
        </w:tc>
        <w:tc>
          <w:tcPr>
            <w:tcW w:w="2693" w:type="dxa"/>
          </w:tcPr>
          <w:p w:rsidR="003C45C3" w:rsidRPr="0052382A" w:rsidRDefault="0052382A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n-US"/>
              </w:rPr>
              <w:t>1287,8</w:t>
            </w:r>
          </w:p>
        </w:tc>
        <w:tc>
          <w:tcPr>
            <w:tcW w:w="2694" w:type="dxa"/>
          </w:tcPr>
          <w:p w:rsidR="003C45C3" w:rsidRPr="00272327" w:rsidRDefault="00C544B7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1275,5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272327">
              <w:rPr>
                <w:i/>
                <w:noProof/>
                <w:sz w:val="28"/>
                <w:szCs w:val="28"/>
                <w:lang w:val="en-US"/>
              </w:rPr>
              <w:t>Общегосударственные вопросы</w:t>
            </w:r>
          </w:p>
        </w:tc>
        <w:tc>
          <w:tcPr>
            <w:tcW w:w="2693" w:type="dxa"/>
          </w:tcPr>
          <w:p w:rsidR="003C45C3" w:rsidRPr="00272327" w:rsidRDefault="0039794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66,6</w:t>
            </w:r>
          </w:p>
        </w:tc>
        <w:tc>
          <w:tcPr>
            <w:tcW w:w="2693" w:type="dxa"/>
          </w:tcPr>
          <w:p w:rsidR="003C45C3" w:rsidRPr="00272327" w:rsidRDefault="0052382A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88,</w:t>
            </w:r>
            <w:r w:rsidR="001D65D3">
              <w:rPr>
                <w:b/>
                <w:noProof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3C45C3" w:rsidRPr="00272327" w:rsidRDefault="006B07F1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75,4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272327">
              <w:rPr>
                <w:i/>
                <w:noProof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2693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5,</w:t>
            </w:r>
            <w:r w:rsidR="0085168D">
              <w:rPr>
                <w:b/>
                <w:noProof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3C45C3" w:rsidRPr="0052382A" w:rsidRDefault="0052382A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10,0</w:t>
            </w:r>
          </w:p>
        </w:tc>
        <w:tc>
          <w:tcPr>
            <w:tcW w:w="2694" w:type="dxa"/>
          </w:tcPr>
          <w:p w:rsidR="003C45C3" w:rsidRPr="00272327" w:rsidRDefault="006B07F1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8,6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272327">
              <w:rPr>
                <w:i/>
                <w:noProof/>
                <w:sz w:val="28"/>
                <w:szCs w:val="28"/>
              </w:rPr>
              <w:t>Национальная экономика</w:t>
            </w:r>
          </w:p>
        </w:tc>
        <w:tc>
          <w:tcPr>
            <w:tcW w:w="2693" w:type="dxa"/>
          </w:tcPr>
          <w:p w:rsidR="003C45C3" w:rsidRPr="008B5CC1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  <w:lang w:val="en-US"/>
              </w:rPr>
              <w:t>3</w:t>
            </w:r>
            <w:r w:rsidR="0039794E">
              <w:rPr>
                <w:b/>
                <w:noProof/>
                <w:sz w:val="28"/>
                <w:szCs w:val="28"/>
              </w:rPr>
              <w:t>4,</w:t>
            </w:r>
            <w:r w:rsidR="0085168D">
              <w:rPr>
                <w:b/>
                <w:noProof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3C45C3" w:rsidRPr="00272327" w:rsidRDefault="0052382A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52,0</w:t>
            </w:r>
          </w:p>
        </w:tc>
        <w:tc>
          <w:tcPr>
            <w:tcW w:w="2694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3</w:t>
            </w:r>
            <w:r w:rsidR="006B07F1">
              <w:rPr>
                <w:b/>
                <w:noProof/>
                <w:sz w:val="28"/>
                <w:szCs w:val="28"/>
              </w:rPr>
              <w:t>3,3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272327">
              <w:rPr>
                <w:i/>
                <w:noProof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693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24</w:t>
            </w:r>
            <w:r w:rsidR="0085168D">
              <w:rPr>
                <w:b/>
                <w:noProof/>
                <w:sz w:val="28"/>
                <w:szCs w:val="28"/>
              </w:rPr>
              <w:t>6,0</w:t>
            </w:r>
          </w:p>
        </w:tc>
        <w:tc>
          <w:tcPr>
            <w:tcW w:w="2693" w:type="dxa"/>
          </w:tcPr>
          <w:p w:rsidR="003C45C3" w:rsidRPr="00272327" w:rsidRDefault="003C45C3" w:rsidP="001D65D3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</w:t>
            </w:r>
            <w:r w:rsidR="0052382A">
              <w:rPr>
                <w:b/>
                <w:noProof/>
                <w:sz w:val="28"/>
                <w:szCs w:val="28"/>
              </w:rPr>
              <w:t>7</w:t>
            </w:r>
            <w:r w:rsidR="001D65D3">
              <w:rPr>
                <w:b/>
                <w:noProof/>
                <w:sz w:val="28"/>
                <w:szCs w:val="28"/>
              </w:rPr>
              <w:t>8,0</w:t>
            </w:r>
          </w:p>
        </w:tc>
        <w:tc>
          <w:tcPr>
            <w:tcW w:w="2694" w:type="dxa"/>
          </w:tcPr>
          <w:p w:rsidR="003C45C3" w:rsidRPr="00272327" w:rsidRDefault="006B07F1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193,4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272327">
              <w:rPr>
                <w:i/>
                <w:noProof/>
                <w:sz w:val="28"/>
                <w:szCs w:val="28"/>
              </w:rPr>
              <w:t>Охрана окружающей среды</w:t>
            </w:r>
          </w:p>
        </w:tc>
        <w:tc>
          <w:tcPr>
            <w:tcW w:w="2693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0,</w:t>
            </w:r>
            <w:r w:rsidR="0085168D">
              <w:rPr>
                <w:b/>
                <w:noProof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3C45C3" w:rsidRPr="00272327" w:rsidRDefault="0052382A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1,1</w:t>
            </w:r>
          </w:p>
        </w:tc>
        <w:tc>
          <w:tcPr>
            <w:tcW w:w="2694" w:type="dxa"/>
          </w:tcPr>
          <w:p w:rsidR="003C45C3" w:rsidRPr="00272327" w:rsidRDefault="006B07F1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0,9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1D65D3" w:rsidRDefault="001D65D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t>О</w:t>
            </w:r>
            <w:r w:rsidR="003C45C3" w:rsidRPr="001D65D3">
              <w:rPr>
                <w:i/>
                <w:noProof/>
                <w:sz w:val="28"/>
                <w:szCs w:val="28"/>
              </w:rPr>
              <w:t xml:space="preserve">бразование </w:t>
            </w:r>
          </w:p>
        </w:tc>
        <w:tc>
          <w:tcPr>
            <w:tcW w:w="2693" w:type="dxa"/>
          </w:tcPr>
          <w:p w:rsidR="003C45C3" w:rsidRPr="00272327" w:rsidRDefault="003C45C3" w:rsidP="0085168D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</w:rPr>
              <w:t>6</w:t>
            </w:r>
            <w:r w:rsidR="0039794E">
              <w:rPr>
                <w:b/>
                <w:noProof/>
                <w:sz w:val="28"/>
                <w:szCs w:val="28"/>
              </w:rPr>
              <w:t>76,7</w:t>
            </w:r>
          </w:p>
        </w:tc>
        <w:tc>
          <w:tcPr>
            <w:tcW w:w="2693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7</w:t>
            </w:r>
            <w:r w:rsidR="0052382A">
              <w:rPr>
                <w:b/>
                <w:noProof/>
                <w:sz w:val="28"/>
                <w:szCs w:val="28"/>
              </w:rPr>
              <w:t>47</w:t>
            </w:r>
            <w:r w:rsidR="00BA1B6F">
              <w:rPr>
                <w:b/>
                <w:noProof/>
                <w:sz w:val="28"/>
                <w:szCs w:val="28"/>
              </w:rPr>
              <w:t>,9</w:t>
            </w:r>
          </w:p>
        </w:tc>
        <w:tc>
          <w:tcPr>
            <w:tcW w:w="2694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7</w:t>
            </w:r>
            <w:r w:rsidR="006B07F1">
              <w:rPr>
                <w:b/>
                <w:noProof/>
                <w:sz w:val="28"/>
                <w:szCs w:val="28"/>
              </w:rPr>
              <w:t>68,6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1D65D3" w:rsidRDefault="001D65D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t>К</w:t>
            </w:r>
            <w:r w:rsidR="003C45C3" w:rsidRPr="001D65D3">
              <w:rPr>
                <w:i/>
                <w:noProof/>
                <w:sz w:val="28"/>
                <w:szCs w:val="28"/>
              </w:rPr>
              <w:t>ультура</w:t>
            </w:r>
          </w:p>
        </w:tc>
        <w:tc>
          <w:tcPr>
            <w:tcW w:w="2693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60</w:t>
            </w:r>
            <w:r w:rsidR="0039794E">
              <w:rPr>
                <w:b/>
                <w:noProof/>
                <w:sz w:val="28"/>
                <w:szCs w:val="28"/>
              </w:rPr>
              <w:t>,53</w:t>
            </w:r>
          </w:p>
        </w:tc>
        <w:tc>
          <w:tcPr>
            <w:tcW w:w="2693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6</w:t>
            </w:r>
            <w:r w:rsidR="00BA1B6F">
              <w:rPr>
                <w:b/>
                <w:noProof/>
                <w:sz w:val="28"/>
                <w:szCs w:val="28"/>
              </w:rPr>
              <w:t>4,0</w:t>
            </w:r>
          </w:p>
        </w:tc>
        <w:tc>
          <w:tcPr>
            <w:tcW w:w="2694" w:type="dxa"/>
          </w:tcPr>
          <w:p w:rsidR="003C45C3" w:rsidRPr="00272327" w:rsidRDefault="006B07F1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66,7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1D65D3" w:rsidRDefault="001D65D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t>З</w:t>
            </w:r>
            <w:r w:rsidR="003C45C3" w:rsidRPr="001D65D3">
              <w:rPr>
                <w:i/>
                <w:noProof/>
                <w:sz w:val="28"/>
                <w:szCs w:val="28"/>
              </w:rPr>
              <w:t>дравоохранение</w:t>
            </w:r>
          </w:p>
        </w:tc>
        <w:tc>
          <w:tcPr>
            <w:tcW w:w="2693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0,</w:t>
            </w:r>
            <w:r w:rsidR="0085168D">
              <w:rPr>
                <w:b/>
                <w:noProof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0,</w:t>
            </w:r>
            <w:r w:rsidR="001D65D3">
              <w:rPr>
                <w:b/>
                <w:noProof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</w:rPr>
              <w:t>0,</w:t>
            </w:r>
            <w:r w:rsidR="006B07F1">
              <w:rPr>
                <w:b/>
                <w:noProof/>
                <w:sz w:val="28"/>
                <w:szCs w:val="28"/>
              </w:rPr>
              <w:t>3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272327">
              <w:rPr>
                <w:i/>
                <w:noProof/>
                <w:sz w:val="28"/>
                <w:szCs w:val="28"/>
              </w:rPr>
              <w:t>Социальная политика</w:t>
            </w:r>
          </w:p>
        </w:tc>
        <w:tc>
          <w:tcPr>
            <w:tcW w:w="2693" w:type="dxa"/>
          </w:tcPr>
          <w:p w:rsidR="003C45C3" w:rsidRPr="00272327" w:rsidRDefault="003C45C3" w:rsidP="0085168D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10</w:t>
            </w:r>
            <w:r w:rsidR="0039794E">
              <w:rPr>
                <w:b/>
                <w:noProof/>
                <w:sz w:val="28"/>
                <w:szCs w:val="28"/>
              </w:rPr>
              <w:t>0,1</w:t>
            </w:r>
          </w:p>
        </w:tc>
        <w:tc>
          <w:tcPr>
            <w:tcW w:w="2693" w:type="dxa"/>
          </w:tcPr>
          <w:p w:rsidR="003C45C3" w:rsidRPr="00272327" w:rsidRDefault="001D65D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121,6</w:t>
            </w:r>
          </w:p>
        </w:tc>
        <w:tc>
          <w:tcPr>
            <w:tcW w:w="2694" w:type="dxa"/>
          </w:tcPr>
          <w:p w:rsidR="003C45C3" w:rsidRPr="00272327" w:rsidRDefault="006B07F1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105,7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272327">
              <w:rPr>
                <w:i/>
                <w:noProof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2693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14,</w:t>
            </w:r>
            <w:r w:rsidR="0039794E">
              <w:rPr>
                <w:b/>
                <w:noProof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</w:t>
            </w:r>
            <w:r w:rsidR="001D65D3">
              <w:rPr>
                <w:b/>
                <w:noProof/>
                <w:sz w:val="28"/>
                <w:szCs w:val="28"/>
              </w:rPr>
              <w:t>9,7</w:t>
            </w:r>
          </w:p>
        </w:tc>
        <w:tc>
          <w:tcPr>
            <w:tcW w:w="2694" w:type="dxa"/>
          </w:tcPr>
          <w:p w:rsidR="003C45C3" w:rsidRPr="00272327" w:rsidRDefault="006B07F1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18,5</w:t>
            </w:r>
          </w:p>
        </w:tc>
      </w:tr>
      <w:tr w:rsidR="003C45C3" w:rsidRPr="00272327" w:rsidTr="003C45C3">
        <w:trPr>
          <w:trHeight w:val="546"/>
        </w:trPr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272327">
              <w:rPr>
                <w:i/>
                <w:noProof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2693" w:type="dxa"/>
          </w:tcPr>
          <w:p w:rsidR="003C45C3" w:rsidRPr="00272327" w:rsidRDefault="0039794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4,2</w:t>
            </w:r>
            <w:r w:rsidR="0085168D">
              <w:rPr>
                <w:b/>
                <w:noProof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3C45C3" w:rsidRPr="00272327" w:rsidRDefault="001D65D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4,6</w:t>
            </w:r>
          </w:p>
        </w:tc>
        <w:tc>
          <w:tcPr>
            <w:tcW w:w="2694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</w:rPr>
              <w:t>3</w:t>
            </w:r>
            <w:r>
              <w:rPr>
                <w:b/>
                <w:noProof/>
                <w:sz w:val="28"/>
                <w:szCs w:val="28"/>
              </w:rPr>
              <w:t>,</w:t>
            </w:r>
            <w:r w:rsidR="006B07F1">
              <w:rPr>
                <w:b/>
                <w:noProof/>
                <w:sz w:val="28"/>
                <w:szCs w:val="28"/>
              </w:rPr>
              <w:t>9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272327">
              <w:rPr>
                <w:i/>
                <w:noProof/>
                <w:sz w:val="28"/>
                <w:szCs w:val="28"/>
              </w:rPr>
              <w:t>Обслуживание государственного и муниципального долга</w:t>
            </w:r>
          </w:p>
        </w:tc>
        <w:tc>
          <w:tcPr>
            <w:tcW w:w="2693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272327">
              <w:rPr>
                <w:b/>
                <w:noProof/>
                <w:sz w:val="28"/>
                <w:szCs w:val="28"/>
              </w:rPr>
              <w:t>0,</w:t>
            </w:r>
            <w:r>
              <w:rPr>
                <w:b/>
                <w:noProof/>
                <w:sz w:val="28"/>
                <w:szCs w:val="28"/>
              </w:rPr>
              <w:t>02</w:t>
            </w:r>
          </w:p>
        </w:tc>
        <w:tc>
          <w:tcPr>
            <w:tcW w:w="2693" w:type="dxa"/>
          </w:tcPr>
          <w:p w:rsidR="003C45C3" w:rsidRPr="00272327" w:rsidRDefault="001D65D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0,1</w:t>
            </w:r>
          </w:p>
        </w:tc>
        <w:tc>
          <w:tcPr>
            <w:tcW w:w="2694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0,</w:t>
            </w:r>
            <w:r w:rsidR="006B07F1">
              <w:rPr>
                <w:b/>
                <w:noProof/>
                <w:sz w:val="28"/>
                <w:szCs w:val="28"/>
              </w:rPr>
              <w:t>2</w:t>
            </w:r>
          </w:p>
        </w:tc>
      </w:tr>
      <w:tr w:rsidR="003C45C3" w:rsidRPr="00272327" w:rsidTr="003C45C3">
        <w:tc>
          <w:tcPr>
            <w:tcW w:w="5387" w:type="dxa"/>
          </w:tcPr>
          <w:p w:rsidR="003C45C3" w:rsidRPr="00272327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272327">
              <w:rPr>
                <w:b/>
                <w:i/>
                <w:noProof/>
                <w:sz w:val="28"/>
                <w:szCs w:val="28"/>
              </w:rPr>
              <w:t>Дефицит</w:t>
            </w:r>
            <w:r w:rsidR="0039794E">
              <w:rPr>
                <w:b/>
                <w:i/>
                <w:noProof/>
                <w:sz w:val="28"/>
                <w:szCs w:val="28"/>
              </w:rPr>
              <w:t>(-), Профицит(+)</w:t>
            </w:r>
          </w:p>
        </w:tc>
        <w:tc>
          <w:tcPr>
            <w:tcW w:w="2693" w:type="dxa"/>
          </w:tcPr>
          <w:p w:rsidR="003C45C3" w:rsidRPr="00272327" w:rsidRDefault="0039794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+35,5</w:t>
            </w:r>
          </w:p>
        </w:tc>
        <w:tc>
          <w:tcPr>
            <w:tcW w:w="2693" w:type="dxa"/>
          </w:tcPr>
          <w:p w:rsidR="003C45C3" w:rsidRPr="00272327" w:rsidRDefault="0039794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-</w:t>
            </w:r>
            <w:r w:rsidR="001D65D3">
              <w:rPr>
                <w:b/>
                <w:noProof/>
                <w:sz w:val="28"/>
                <w:szCs w:val="28"/>
              </w:rPr>
              <w:t>9,3</w:t>
            </w:r>
          </w:p>
        </w:tc>
        <w:tc>
          <w:tcPr>
            <w:tcW w:w="2694" w:type="dxa"/>
          </w:tcPr>
          <w:p w:rsidR="003C45C3" w:rsidRPr="00272327" w:rsidRDefault="0039794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-</w:t>
            </w:r>
            <w:r w:rsidR="006B07F1">
              <w:rPr>
                <w:b/>
                <w:noProof/>
                <w:sz w:val="28"/>
                <w:szCs w:val="28"/>
              </w:rPr>
              <w:t>71,6</w:t>
            </w:r>
          </w:p>
        </w:tc>
      </w:tr>
    </w:tbl>
    <w:p w:rsidR="00B44514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</w:p>
    <w:p w:rsidR="00B44514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</w:p>
    <w:p w:rsidR="00B44514" w:rsidRDefault="00F120B9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8848725" cy="5934075"/>
            <wp:effectExtent l="19050" t="0" r="9525" b="0"/>
            <wp:docPr id="38" name="Объект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D1C98" w:rsidRDefault="00CD1C98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  <w:lang w:val="en-US"/>
        </w:rPr>
      </w:pPr>
    </w:p>
    <w:p w:rsidR="00853EA7" w:rsidRDefault="00853EA7" w:rsidP="00853EA7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t>Структура доходов бюджета Невьянского городского округа</w:t>
      </w:r>
    </w:p>
    <w:p w:rsidR="00853EA7" w:rsidRDefault="00853EA7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8"/>
          <w:szCs w:val="28"/>
        </w:rPr>
      </w:pPr>
    </w:p>
    <w:p w:rsidR="00853EA7" w:rsidRPr="00853EA7" w:rsidRDefault="00853EA7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8"/>
          <w:szCs w:val="28"/>
        </w:rPr>
      </w:pPr>
    </w:p>
    <w:p w:rsidR="008D0AF1" w:rsidRDefault="00CD1C98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  <w:r w:rsidRPr="006863E8">
        <w:rPr>
          <w:noProof/>
          <w:sz w:val="40"/>
          <w:szCs w:val="40"/>
        </w:rPr>
        <w:drawing>
          <wp:inline distT="0" distB="0" distL="0" distR="0">
            <wp:extent cx="7353300" cy="4972050"/>
            <wp:effectExtent l="19050" t="0" r="1905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44514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</w:p>
    <w:p w:rsidR="006863E8" w:rsidRDefault="006863E8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</w:p>
    <w:p w:rsidR="006863E8" w:rsidRDefault="006863E8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  <w:sectPr w:rsidR="006863E8" w:rsidSect="00510CD3">
          <w:pgSz w:w="16838" w:h="11906" w:orient="landscape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44514" w:rsidRPr="008D0AF1" w:rsidRDefault="00F120B9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Cambria" w:hAnsi="Cambria" w:cs="FrankRuehl"/>
          <w:b/>
          <w:noProof/>
          <w:sz w:val="32"/>
          <w:szCs w:val="32"/>
        </w:rPr>
      </w:pPr>
      <w:r>
        <w:rPr>
          <w:rFonts w:ascii="Cambria" w:hAnsi="Cambria" w:cs="FrankRuehl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990600</wp:posOffset>
            </wp:positionV>
            <wp:extent cx="6276975" cy="7557135"/>
            <wp:effectExtent l="19050" t="0" r="9525" b="5715"/>
            <wp:wrapSquare wrapText="right"/>
            <wp:docPr id="117" name="Объект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 w:rsidR="00B44514" w:rsidRPr="008D0AF1">
        <w:rPr>
          <w:rFonts w:ascii="Cambria" w:hAnsi="Cambria" w:cs="FrankRuehl"/>
          <w:b/>
          <w:noProof/>
          <w:sz w:val="32"/>
          <w:szCs w:val="32"/>
        </w:rPr>
        <w:t>Прогноз поступлений доходов в бюджет Невьянского городского округа в 201</w:t>
      </w:r>
      <w:r w:rsidR="009C75C9" w:rsidRPr="008D0AF1">
        <w:rPr>
          <w:rFonts w:ascii="Cambria" w:hAnsi="Cambria" w:cs="FrankRuehl"/>
          <w:b/>
          <w:noProof/>
          <w:sz w:val="32"/>
          <w:szCs w:val="32"/>
        </w:rPr>
        <w:t>6</w:t>
      </w:r>
      <w:r w:rsidR="00B44514" w:rsidRPr="008D0AF1">
        <w:rPr>
          <w:rFonts w:ascii="Cambria" w:hAnsi="Cambria" w:cs="FrankRuehl"/>
          <w:b/>
          <w:noProof/>
          <w:sz w:val="32"/>
          <w:szCs w:val="32"/>
        </w:rPr>
        <w:t xml:space="preserve"> году</w:t>
      </w:r>
    </w:p>
    <w:p w:rsidR="00B44514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</w:p>
    <w:p w:rsidR="00B44514" w:rsidRDefault="00B44514" w:rsidP="008876DA">
      <w:pPr>
        <w:pStyle w:val="a3"/>
        <w:tabs>
          <w:tab w:val="left" w:pos="3544"/>
          <w:tab w:val="center" w:pos="5456"/>
          <w:tab w:val="right" w:pos="10204"/>
        </w:tabs>
        <w:spacing w:line="276" w:lineRule="auto"/>
        <w:ind w:left="709" w:hanging="1"/>
        <w:jc w:val="left"/>
        <w:rPr>
          <w:b/>
          <w:noProof/>
          <w:sz w:val="32"/>
          <w:szCs w:val="32"/>
        </w:rPr>
      </w:pPr>
    </w:p>
    <w:p w:rsidR="00B44514" w:rsidRPr="007B32C1" w:rsidRDefault="00B44514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882D66" w:rsidRPr="007B32C1" w:rsidRDefault="00882D66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B44514" w:rsidRPr="00BB5C4C" w:rsidRDefault="00B44514" w:rsidP="0082324E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right"/>
        <w:rPr>
          <w:b/>
          <w:noProof/>
          <w:sz w:val="28"/>
          <w:szCs w:val="28"/>
        </w:rPr>
      </w:pPr>
      <w:r w:rsidRPr="00BB5C4C">
        <w:rPr>
          <w:b/>
          <w:noProof/>
          <w:sz w:val="28"/>
          <w:szCs w:val="28"/>
        </w:rPr>
        <w:lastRenderedPageBreak/>
        <w:t>млн. руб.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82"/>
        <w:gridCol w:w="2347"/>
        <w:gridCol w:w="2552"/>
        <w:gridCol w:w="1984"/>
      </w:tblGrid>
      <w:tr w:rsidR="001B0974" w:rsidRPr="00272327" w:rsidTr="001B0974">
        <w:trPr>
          <w:trHeight w:val="760"/>
        </w:trPr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272327">
              <w:rPr>
                <w:b/>
                <w:noProof/>
                <w:sz w:val="26"/>
                <w:szCs w:val="26"/>
              </w:rPr>
              <w:t>Наименование доходов</w:t>
            </w:r>
          </w:p>
        </w:tc>
        <w:tc>
          <w:tcPr>
            <w:tcW w:w="2347" w:type="dxa"/>
            <w:vAlign w:val="center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272327">
              <w:rPr>
                <w:b/>
                <w:noProof/>
                <w:sz w:val="26"/>
                <w:szCs w:val="26"/>
              </w:rPr>
              <w:t>201</w:t>
            </w:r>
            <w:r>
              <w:rPr>
                <w:b/>
                <w:noProof/>
                <w:sz w:val="26"/>
                <w:szCs w:val="26"/>
                <w:lang w:val="en-US"/>
              </w:rPr>
              <w:t>4</w:t>
            </w:r>
          </w:p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272327">
              <w:rPr>
                <w:b/>
                <w:noProof/>
                <w:sz w:val="26"/>
                <w:szCs w:val="26"/>
              </w:rPr>
              <w:t>(факт)</w:t>
            </w:r>
          </w:p>
        </w:tc>
        <w:tc>
          <w:tcPr>
            <w:tcW w:w="2552" w:type="dxa"/>
            <w:vAlign w:val="center"/>
          </w:tcPr>
          <w:p w:rsidR="001B0974" w:rsidRPr="00272327" w:rsidRDefault="001B0974" w:rsidP="001B0974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 xml:space="preserve">Уточненный прогноз на </w:t>
            </w:r>
            <w:r>
              <w:rPr>
                <w:b/>
                <w:noProof/>
                <w:sz w:val="26"/>
                <w:szCs w:val="26"/>
                <w:lang w:val="en-US"/>
              </w:rPr>
              <w:t>01.12.2015</w:t>
            </w:r>
          </w:p>
        </w:tc>
        <w:tc>
          <w:tcPr>
            <w:tcW w:w="1984" w:type="dxa"/>
            <w:vAlign w:val="center"/>
          </w:tcPr>
          <w:p w:rsidR="001B0974" w:rsidRPr="00272327" w:rsidRDefault="001B0974" w:rsidP="001B097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72327">
              <w:rPr>
                <w:b/>
                <w:noProof/>
                <w:sz w:val="26"/>
                <w:szCs w:val="26"/>
              </w:rPr>
              <w:t>Прогноз 201</w:t>
            </w:r>
            <w:r>
              <w:rPr>
                <w:b/>
                <w:noProof/>
                <w:sz w:val="26"/>
                <w:szCs w:val="26"/>
              </w:rPr>
              <w:t>6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>Налоговые и неналоговые доходы - всего</w:t>
            </w:r>
          </w:p>
        </w:tc>
        <w:tc>
          <w:tcPr>
            <w:tcW w:w="2347" w:type="dxa"/>
          </w:tcPr>
          <w:p w:rsidR="001B0974" w:rsidRPr="00272327" w:rsidRDefault="00CC2477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502,3</w:t>
            </w:r>
          </w:p>
        </w:tc>
        <w:tc>
          <w:tcPr>
            <w:tcW w:w="2552" w:type="dxa"/>
          </w:tcPr>
          <w:p w:rsidR="001B0974" w:rsidRPr="00272327" w:rsidRDefault="002816B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524,2</w:t>
            </w:r>
          </w:p>
        </w:tc>
        <w:tc>
          <w:tcPr>
            <w:tcW w:w="1984" w:type="dxa"/>
          </w:tcPr>
          <w:p w:rsidR="001B0974" w:rsidRPr="00272327" w:rsidRDefault="0093057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556,1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>Налог на доходы физических лиц</w:t>
            </w:r>
          </w:p>
        </w:tc>
        <w:tc>
          <w:tcPr>
            <w:tcW w:w="2347" w:type="dxa"/>
          </w:tcPr>
          <w:p w:rsidR="001B0974" w:rsidRPr="00272327" w:rsidRDefault="00CC2477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357,1</w:t>
            </w:r>
          </w:p>
        </w:tc>
        <w:tc>
          <w:tcPr>
            <w:tcW w:w="2552" w:type="dxa"/>
          </w:tcPr>
          <w:p w:rsidR="001B0974" w:rsidRPr="00272327" w:rsidRDefault="002816B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365,3</w:t>
            </w:r>
          </w:p>
        </w:tc>
        <w:tc>
          <w:tcPr>
            <w:tcW w:w="1984" w:type="dxa"/>
          </w:tcPr>
          <w:p w:rsidR="001B0974" w:rsidRPr="00272327" w:rsidRDefault="0093057E" w:rsidP="008737AB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396,1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>Акцизы</w:t>
            </w:r>
          </w:p>
        </w:tc>
        <w:tc>
          <w:tcPr>
            <w:tcW w:w="2347" w:type="dxa"/>
          </w:tcPr>
          <w:p w:rsidR="001B0974" w:rsidRPr="00272327" w:rsidRDefault="00CC2477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17,6</w:t>
            </w:r>
          </w:p>
        </w:tc>
        <w:tc>
          <w:tcPr>
            <w:tcW w:w="2552" w:type="dxa"/>
          </w:tcPr>
          <w:p w:rsidR="001B0974" w:rsidRPr="00272327" w:rsidRDefault="002816B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12,5</w:t>
            </w:r>
          </w:p>
        </w:tc>
        <w:tc>
          <w:tcPr>
            <w:tcW w:w="1984" w:type="dxa"/>
          </w:tcPr>
          <w:p w:rsidR="001B0974" w:rsidRPr="00272327" w:rsidRDefault="0093057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13,3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>Налоги на совокупный доход</w:t>
            </w:r>
          </w:p>
        </w:tc>
        <w:tc>
          <w:tcPr>
            <w:tcW w:w="2347" w:type="dxa"/>
          </w:tcPr>
          <w:p w:rsidR="001B0974" w:rsidRPr="00272327" w:rsidRDefault="00CC2477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21,4</w:t>
            </w:r>
          </w:p>
        </w:tc>
        <w:tc>
          <w:tcPr>
            <w:tcW w:w="2552" w:type="dxa"/>
          </w:tcPr>
          <w:p w:rsidR="001B0974" w:rsidRPr="00272327" w:rsidRDefault="002816B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21,3</w:t>
            </w:r>
          </w:p>
        </w:tc>
        <w:tc>
          <w:tcPr>
            <w:tcW w:w="1984" w:type="dxa"/>
          </w:tcPr>
          <w:p w:rsidR="001B0974" w:rsidRPr="00272327" w:rsidRDefault="0093057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23,1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>Налог на имущество физических лиц</w:t>
            </w:r>
          </w:p>
        </w:tc>
        <w:tc>
          <w:tcPr>
            <w:tcW w:w="2347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272327">
              <w:rPr>
                <w:b/>
                <w:noProof/>
                <w:sz w:val="26"/>
                <w:szCs w:val="26"/>
              </w:rPr>
              <w:t>11,1</w:t>
            </w:r>
          </w:p>
        </w:tc>
        <w:tc>
          <w:tcPr>
            <w:tcW w:w="2552" w:type="dxa"/>
          </w:tcPr>
          <w:p w:rsidR="001B0974" w:rsidRPr="00272327" w:rsidRDefault="002816B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12,1</w:t>
            </w:r>
          </w:p>
        </w:tc>
        <w:tc>
          <w:tcPr>
            <w:tcW w:w="1984" w:type="dxa"/>
          </w:tcPr>
          <w:p w:rsidR="001B0974" w:rsidRPr="00272327" w:rsidRDefault="0093057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13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>Земельный налог</w:t>
            </w:r>
          </w:p>
        </w:tc>
        <w:tc>
          <w:tcPr>
            <w:tcW w:w="2347" w:type="dxa"/>
          </w:tcPr>
          <w:p w:rsidR="001B0974" w:rsidRPr="00272327" w:rsidRDefault="00CC2477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32,7</w:t>
            </w:r>
          </w:p>
        </w:tc>
        <w:tc>
          <w:tcPr>
            <w:tcW w:w="2552" w:type="dxa"/>
          </w:tcPr>
          <w:p w:rsidR="001B0974" w:rsidRPr="00272327" w:rsidRDefault="002816B4" w:rsidP="00626BE9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59,3</w:t>
            </w:r>
          </w:p>
        </w:tc>
        <w:tc>
          <w:tcPr>
            <w:tcW w:w="1984" w:type="dxa"/>
          </w:tcPr>
          <w:p w:rsidR="001B0974" w:rsidRPr="00272327" w:rsidRDefault="0093057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68,5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>Государственная пошлина</w:t>
            </w:r>
          </w:p>
        </w:tc>
        <w:tc>
          <w:tcPr>
            <w:tcW w:w="2347" w:type="dxa"/>
          </w:tcPr>
          <w:p w:rsidR="001B0974" w:rsidRPr="00272327" w:rsidRDefault="00CC2477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4,7</w:t>
            </w:r>
          </w:p>
        </w:tc>
        <w:tc>
          <w:tcPr>
            <w:tcW w:w="2552" w:type="dxa"/>
          </w:tcPr>
          <w:p w:rsidR="001B0974" w:rsidRPr="00272327" w:rsidRDefault="002816B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7,4</w:t>
            </w:r>
          </w:p>
        </w:tc>
        <w:tc>
          <w:tcPr>
            <w:tcW w:w="1984" w:type="dxa"/>
          </w:tcPr>
          <w:p w:rsidR="001B0974" w:rsidRPr="00272327" w:rsidRDefault="0093057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5,7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626BE9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 xml:space="preserve">Доходы от </w:t>
            </w:r>
            <w:r>
              <w:rPr>
                <w:noProof/>
                <w:sz w:val="26"/>
                <w:szCs w:val="26"/>
              </w:rPr>
              <w:t>использования</w:t>
            </w:r>
            <w:r w:rsidRPr="00272327">
              <w:rPr>
                <w:noProof/>
                <w:sz w:val="26"/>
                <w:szCs w:val="26"/>
              </w:rPr>
              <w:t xml:space="preserve"> муниципального имущества</w:t>
            </w:r>
          </w:p>
        </w:tc>
        <w:tc>
          <w:tcPr>
            <w:tcW w:w="2347" w:type="dxa"/>
          </w:tcPr>
          <w:p w:rsidR="001B0974" w:rsidRPr="00272327" w:rsidRDefault="00CC2477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40</w:t>
            </w:r>
          </w:p>
        </w:tc>
        <w:tc>
          <w:tcPr>
            <w:tcW w:w="2552" w:type="dxa"/>
          </w:tcPr>
          <w:p w:rsidR="001B0974" w:rsidRPr="00272327" w:rsidRDefault="002816B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36,1</w:t>
            </w:r>
          </w:p>
        </w:tc>
        <w:tc>
          <w:tcPr>
            <w:tcW w:w="1984" w:type="dxa"/>
          </w:tcPr>
          <w:p w:rsidR="001B0974" w:rsidRPr="00272327" w:rsidRDefault="0093057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27,6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>Плата за негативное воздействие на окружающую среду</w:t>
            </w:r>
          </w:p>
        </w:tc>
        <w:tc>
          <w:tcPr>
            <w:tcW w:w="2347" w:type="dxa"/>
          </w:tcPr>
          <w:p w:rsidR="001B0974" w:rsidRPr="00272327" w:rsidRDefault="00CC2477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0,9</w:t>
            </w:r>
          </w:p>
        </w:tc>
        <w:tc>
          <w:tcPr>
            <w:tcW w:w="2552" w:type="dxa"/>
          </w:tcPr>
          <w:p w:rsidR="001B0974" w:rsidRPr="00272327" w:rsidRDefault="002816B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</w:t>
            </w:r>
          </w:p>
        </w:tc>
        <w:tc>
          <w:tcPr>
            <w:tcW w:w="1984" w:type="dxa"/>
          </w:tcPr>
          <w:p w:rsidR="001B0974" w:rsidRPr="00272327" w:rsidRDefault="0093057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0,4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>Доходы от оказания платных услуг казенными учреждениями</w:t>
            </w:r>
          </w:p>
        </w:tc>
        <w:tc>
          <w:tcPr>
            <w:tcW w:w="2347" w:type="dxa"/>
          </w:tcPr>
          <w:p w:rsidR="001B0974" w:rsidRPr="00CC2477" w:rsidRDefault="00CC2477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0,5</w:t>
            </w:r>
          </w:p>
        </w:tc>
        <w:tc>
          <w:tcPr>
            <w:tcW w:w="2552" w:type="dxa"/>
          </w:tcPr>
          <w:p w:rsidR="001B0974" w:rsidRPr="00272327" w:rsidRDefault="002816B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0,3</w:t>
            </w:r>
          </w:p>
        </w:tc>
        <w:tc>
          <w:tcPr>
            <w:tcW w:w="1984" w:type="dxa"/>
          </w:tcPr>
          <w:p w:rsidR="001B0974" w:rsidRPr="00272327" w:rsidRDefault="0093057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0,3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>Доходы от продажи государственного или муниципального имущества</w:t>
            </w:r>
          </w:p>
        </w:tc>
        <w:tc>
          <w:tcPr>
            <w:tcW w:w="2347" w:type="dxa"/>
          </w:tcPr>
          <w:p w:rsidR="001B0974" w:rsidRPr="00272327" w:rsidRDefault="00CC2477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11,4</w:t>
            </w:r>
          </w:p>
        </w:tc>
        <w:tc>
          <w:tcPr>
            <w:tcW w:w="2552" w:type="dxa"/>
          </w:tcPr>
          <w:p w:rsidR="001B0974" w:rsidRPr="00272327" w:rsidRDefault="002816B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5,5</w:t>
            </w:r>
          </w:p>
        </w:tc>
        <w:tc>
          <w:tcPr>
            <w:tcW w:w="1984" w:type="dxa"/>
          </w:tcPr>
          <w:p w:rsidR="001B0974" w:rsidRPr="00272327" w:rsidRDefault="0093057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3,8</w:t>
            </w:r>
          </w:p>
        </w:tc>
      </w:tr>
      <w:tr w:rsidR="001B0974" w:rsidRPr="00272327" w:rsidTr="001B0974">
        <w:tc>
          <w:tcPr>
            <w:tcW w:w="3182" w:type="dxa"/>
          </w:tcPr>
          <w:p w:rsidR="001B0974" w:rsidRPr="00272327" w:rsidRDefault="001B097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272327">
              <w:rPr>
                <w:noProof/>
                <w:sz w:val="26"/>
                <w:szCs w:val="26"/>
              </w:rPr>
              <w:t>Штрафы, санкции, возмещение ущерба</w:t>
            </w:r>
          </w:p>
        </w:tc>
        <w:tc>
          <w:tcPr>
            <w:tcW w:w="2347" w:type="dxa"/>
          </w:tcPr>
          <w:p w:rsidR="001B0974" w:rsidRPr="00272327" w:rsidRDefault="00DB09C8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4,9</w:t>
            </w:r>
          </w:p>
        </w:tc>
        <w:tc>
          <w:tcPr>
            <w:tcW w:w="2552" w:type="dxa"/>
          </w:tcPr>
          <w:p w:rsidR="001B0974" w:rsidRPr="00272327" w:rsidRDefault="002816B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3,3</w:t>
            </w:r>
          </w:p>
        </w:tc>
        <w:tc>
          <w:tcPr>
            <w:tcW w:w="1984" w:type="dxa"/>
          </w:tcPr>
          <w:p w:rsidR="001B0974" w:rsidRPr="00272327" w:rsidRDefault="0093057E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4,3</w:t>
            </w:r>
          </w:p>
        </w:tc>
      </w:tr>
    </w:tbl>
    <w:p w:rsidR="00B44514" w:rsidRDefault="00B44514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B44514" w:rsidRDefault="00B44514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  <w:r>
        <w:rPr>
          <w:b/>
          <w:noProof/>
          <w:sz w:val="26"/>
          <w:szCs w:val="26"/>
        </w:rPr>
        <w:t>Факторы, оказывающие влияние на объем налоговых и неналоговых доходов бюджета Невьянского городского округа в 201</w:t>
      </w:r>
      <w:r w:rsidR="002816B4">
        <w:rPr>
          <w:b/>
          <w:noProof/>
          <w:sz w:val="26"/>
          <w:szCs w:val="26"/>
        </w:rPr>
        <w:t>6</w:t>
      </w:r>
      <w:r>
        <w:rPr>
          <w:b/>
          <w:noProof/>
          <w:sz w:val="26"/>
          <w:szCs w:val="26"/>
        </w:rPr>
        <w:t xml:space="preserve"> году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74"/>
        <w:gridCol w:w="1954"/>
        <w:gridCol w:w="345"/>
        <w:gridCol w:w="2299"/>
        <w:gridCol w:w="2299"/>
      </w:tblGrid>
      <w:tr w:rsidR="00B44514" w:rsidRPr="00272327" w:rsidTr="00272327">
        <w:trPr>
          <w:cantSplit/>
          <w:trHeight w:val="1349"/>
        </w:trPr>
        <w:tc>
          <w:tcPr>
            <w:tcW w:w="10171" w:type="dxa"/>
            <w:gridSpan w:val="5"/>
          </w:tcPr>
          <w:p w:rsidR="00B44514" w:rsidRPr="00272327" w:rsidRDefault="00B44514" w:rsidP="0096240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272327">
              <w:rPr>
                <w:b/>
                <w:noProof/>
                <w:sz w:val="26"/>
                <w:szCs w:val="26"/>
              </w:rPr>
              <w:t>Прогноз социально-экономического развития Невьянского городского округа на 201</w:t>
            </w:r>
            <w:r w:rsidR="00962402">
              <w:rPr>
                <w:b/>
                <w:noProof/>
                <w:sz w:val="26"/>
                <w:szCs w:val="26"/>
              </w:rPr>
              <w:t>6</w:t>
            </w:r>
            <w:r w:rsidRPr="00272327">
              <w:rPr>
                <w:b/>
                <w:noProof/>
                <w:sz w:val="26"/>
                <w:szCs w:val="26"/>
              </w:rPr>
              <w:t xml:space="preserve"> -201</w:t>
            </w:r>
            <w:r w:rsidR="00962402">
              <w:rPr>
                <w:b/>
                <w:noProof/>
                <w:sz w:val="26"/>
                <w:szCs w:val="26"/>
              </w:rPr>
              <w:t>8</w:t>
            </w:r>
            <w:r w:rsidRPr="00272327">
              <w:rPr>
                <w:b/>
                <w:noProof/>
                <w:sz w:val="26"/>
                <w:szCs w:val="26"/>
              </w:rPr>
              <w:t xml:space="preserve"> годы (постановление администрации Невьянского городского округа от </w:t>
            </w:r>
            <w:r w:rsidR="00962402">
              <w:rPr>
                <w:b/>
                <w:noProof/>
                <w:sz w:val="26"/>
                <w:szCs w:val="26"/>
              </w:rPr>
              <w:t>17.11.2015</w:t>
            </w:r>
            <w:r w:rsidRPr="00272327">
              <w:rPr>
                <w:b/>
                <w:noProof/>
                <w:sz w:val="26"/>
                <w:szCs w:val="26"/>
              </w:rPr>
              <w:t xml:space="preserve"> г. № </w:t>
            </w:r>
            <w:r w:rsidR="00962402">
              <w:rPr>
                <w:b/>
                <w:noProof/>
                <w:sz w:val="26"/>
                <w:szCs w:val="26"/>
              </w:rPr>
              <w:t>2975</w:t>
            </w:r>
            <w:r w:rsidRPr="00272327">
              <w:rPr>
                <w:b/>
                <w:noProof/>
                <w:sz w:val="26"/>
                <w:szCs w:val="26"/>
              </w:rPr>
              <w:t>-п)</w:t>
            </w:r>
          </w:p>
        </w:tc>
      </w:tr>
      <w:tr w:rsidR="00B44514" w:rsidRPr="00272327" w:rsidTr="00272327">
        <w:trPr>
          <w:cantSplit/>
        </w:trPr>
        <w:tc>
          <w:tcPr>
            <w:tcW w:w="3274" w:type="dxa"/>
          </w:tcPr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</w:p>
        </w:tc>
        <w:tc>
          <w:tcPr>
            <w:tcW w:w="2299" w:type="dxa"/>
            <w:gridSpan w:val="2"/>
          </w:tcPr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272327">
              <w:rPr>
                <w:b/>
                <w:noProof/>
                <w:sz w:val="26"/>
                <w:szCs w:val="26"/>
              </w:rPr>
              <w:t>2015 год</w:t>
            </w:r>
          </w:p>
        </w:tc>
        <w:tc>
          <w:tcPr>
            <w:tcW w:w="2299" w:type="dxa"/>
          </w:tcPr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272327">
              <w:rPr>
                <w:b/>
                <w:noProof/>
                <w:sz w:val="26"/>
                <w:szCs w:val="26"/>
              </w:rPr>
              <w:t>2016 год</w:t>
            </w:r>
          </w:p>
        </w:tc>
        <w:tc>
          <w:tcPr>
            <w:tcW w:w="2299" w:type="dxa"/>
          </w:tcPr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272327">
              <w:rPr>
                <w:b/>
                <w:noProof/>
                <w:sz w:val="26"/>
                <w:szCs w:val="26"/>
              </w:rPr>
              <w:t>2017 год</w:t>
            </w:r>
          </w:p>
        </w:tc>
      </w:tr>
      <w:tr w:rsidR="00B44514" w:rsidRPr="00272327" w:rsidTr="00272327">
        <w:trPr>
          <w:cantSplit/>
        </w:trPr>
        <w:tc>
          <w:tcPr>
            <w:tcW w:w="3274" w:type="dxa"/>
          </w:tcPr>
          <w:p w:rsidR="00B44514" w:rsidRPr="003C48EA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rPr>
                <w:noProof/>
              </w:rPr>
            </w:pPr>
            <w:r w:rsidRPr="003C48EA">
              <w:rPr>
                <w:noProof/>
              </w:rPr>
              <w:t>Рост оборота организаций, %</w:t>
            </w:r>
          </w:p>
        </w:tc>
        <w:tc>
          <w:tcPr>
            <w:tcW w:w="2299" w:type="dxa"/>
            <w:gridSpan w:val="2"/>
          </w:tcPr>
          <w:p w:rsidR="00B44514" w:rsidRPr="00272327" w:rsidRDefault="00D544A5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101,5</w:t>
            </w:r>
          </w:p>
        </w:tc>
        <w:tc>
          <w:tcPr>
            <w:tcW w:w="2299" w:type="dxa"/>
          </w:tcPr>
          <w:p w:rsidR="00B44514" w:rsidRPr="00272327" w:rsidRDefault="00D544A5" w:rsidP="00D544A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99</w:t>
            </w:r>
          </w:p>
        </w:tc>
        <w:tc>
          <w:tcPr>
            <w:tcW w:w="2299" w:type="dxa"/>
          </w:tcPr>
          <w:p w:rsidR="00B44514" w:rsidRPr="00272327" w:rsidRDefault="00D544A5" w:rsidP="00D544A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100</w:t>
            </w:r>
          </w:p>
        </w:tc>
      </w:tr>
      <w:tr w:rsidR="00B44514" w:rsidRPr="00272327" w:rsidTr="00272327">
        <w:trPr>
          <w:cantSplit/>
        </w:trPr>
        <w:tc>
          <w:tcPr>
            <w:tcW w:w="3274" w:type="dxa"/>
          </w:tcPr>
          <w:p w:rsidR="00B44514" w:rsidRPr="003C48EA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rPr>
                <w:noProof/>
              </w:rPr>
            </w:pPr>
            <w:r w:rsidRPr="003C48EA">
              <w:rPr>
                <w:noProof/>
              </w:rPr>
              <w:t>Рост сальдо прибылей (убытков), %</w:t>
            </w:r>
          </w:p>
        </w:tc>
        <w:tc>
          <w:tcPr>
            <w:tcW w:w="2299" w:type="dxa"/>
            <w:gridSpan w:val="2"/>
          </w:tcPr>
          <w:p w:rsidR="00B44514" w:rsidRPr="00272327" w:rsidRDefault="00D544A5" w:rsidP="00D544A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97,7</w:t>
            </w:r>
          </w:p>
        </w:tc>
        <w:tc>
          <w:tcPr>
            <w:tcW w:w="2299" w:type="dxa"/>
          </w:tcPr>
          <w:p w:rsidR="00B44514" w:rsidRPr="00272327" w:rsidRDefault="00D544A5" w:rsidP="00D544A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107</w:t>
            </w:r>
          </w:p>
        </w:tc>
        <w:tc>
          <w:tcPr>
            <w:tcW w:w="2299" w:type="dxa"/>
          </w:tcPr>
          <w:p w:rsidR="00B44514" w:rsidRPr="00272327" w:rsidRDefault="00D544A5" w:rsidP="00D544A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105</w:t>
            </w:r>
          </w:p>
        </w:tc>
      </w:tr>
      <w:tr w:rsidR="00B44514" w:rsidRPr="00272327" w:rsidTr="00272327">
        <w:trPr>
          <w:cantSplit/>
        </w:trPr>
        <w:tc>
          <w:tcPr>
            <w:tcW w:w="3274" w:type="dxa"/>
          </w:tcPr>
          <w:p w:rsidR="00B44514" w:rsidRPr="003C48EA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rPr>
                <w:noProof/>
              </w:rPr>
            </w:pPr>
            <w:r w:rsidRPr="003C48EA">
              <w:rPr>
                <w:noProof/>
              </w:rPr>
              <w:t>Рост фонда заработной платы,%</w:t>
            </w:r>
          </w:p>
        </w:tc>
        <w:tc>
          <w:tcPr>
            <w:tcW w:w="2299" w:type="dxa"/>
            <w:gridSpan w:val="2"/>
          </w:tcPr>
          <w:p w:rsidR="00B44514" w:rsidRPr="00272327" w:rsidRDefault="00D544A5" w:rsidP="00D544A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103,5</w:t>
            </w:r>
          </w:p>
        </w:tc>
        <w:tc>
          <w:tcPr>
            <w:tcW w:w="2299" w:type="dxa"/>
          </w:tcPr>
          <w:p w:rsidR="00B44514" w:rsidRPr="00272327" w:rsidRDefault="00D544A5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103,2</w:t>
            </w:r>
          </w:p>
        </w:tc>
        <w:tc>
          <w:tcPr>
            <w:tcW w:w="2299" w:type="dxa"/>
          </w:tcPr>
          <w:p w:rsidR="00B44514" w:rsidRPr="00272327" w:rsidRDefault="00D544A5" w:rsidP="00D544A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106,1</w:t>
            </w:r>
          </w:p>
        </w:tc>
      </w:tr>
      <w:tr w:rsidR="00B44514" w:rsidRPr="00272327" w:rsidTr="00272327">
        <w:trPr>
          <w:cantSplit/>
        </w:trPr>
        <w:tc>
          <w:tcPr>
            <w:tcW w:w="3274" w:type="dxa"/>
          </w:tcPr>
          <w:p w:rsidR="00B44514" w:rsidRPr="003C48EA" w:rsidRDefault="00B44514" w:rsidP="00D544A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rPr>
                <w:noProof/>
              </w:rPr>
            </w:pPr>
            <w:r>
              <w:rPr>
                <w:noProof/>
              </w:rPr>
              <w:t xml:space="preserve">Рост </w:t>
            </w:r>
            <w:r w:rsidR="00D544A5">
              <w:rPr>
                <w:noProof/>
              </w:rPr>
              <w:t>численности населения в трудоспособном возрасте</w:t>
            </w:r>
          </w:p>
        </w:tc>
        <w:tc>
          <w:tcPr>
            <w:tcW w:w="2299" w:type="dxa"/>
            <w:gridSpan w:val="2"/>
          </w:tcPr>
          <w:p w:rsidR="00B44514" w:rsidRPr="00272327" w:rsidRDefault="00D544A5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100,1</w:t>
            </w:r>
          </w:p>
        </w:tc>
        <w:tc>
          <w:tcPr>
            <w:tcW w:w="2299" w:type="dxa"/>
          </w:tcPr>
          <w:p w:rsidR="00B44514" w:rsidRPr="00272327" w:rsidRDefault="00D544A5" w:rsidP="00D544A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100,1</w:t>
            </w:r>
          </w:p>
        </w:tc>
        <w:tc>
          <w:tcPr>
            <w:tcW w:w="2299" w:type="dxa"/>
          </w:tcPr>
          <w:p w:rsidR="00B44514" w:rsidRPr="00272327" w:rsidRDefault="00D544A5" w:rsidP="00D544A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100</w:t>
            </w:r>
          </w:p>
        </w:tc>
      </w:tr>
      <w:tr w:rsidR="00B44514" w:rsidRPr="00272327" w:rsidTr="00272327">
        <w:tc>
          <w:tcPr>
            <w:tcW w:w="5228" w:type="dxa"/>
            <w:gridSpan w:val="2"/>
            <w:shd w:val="clear" w:color="auto" w:fill="00B0F0"/>
          </w:tcPr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Arial Black" w:hAnsi="Arial Black"/>
                <w:b/>
                <w:noProof/>
                <w:sz w:val="32"/>
                <w:szCs w:val="32"/>
              </w:rPr>
            </w:pPr>
            <w:r w:rsidRPr="00272327">
              <w:rPr>
                <w:rFonts w:ascii="Arial Black" w:hAnsi="Arial Black"/>
                <w:b/>
                <w:noProof/>
                <w:sz w:val="32"/>
                <w:szCs w:val="32"/>
              </w:rPr>
              <w:lastRenderedPageBreak/>
              <w:t>Увеличение доходов</w:t>
            </w:r>
          </w:p>
        </w:tc>
        <w:tc>
          <w:tcPr>
            <w:tcW w:w="4659" w:type="dxa"/>
            <w:gridSpan w:val="3"/>
            <w:shd w:val="clear" w:color="auto" w:fill="00B0F0"/>
          </w:tcPr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Arial Black" w:hAnsi="Arial Black"/>
                <w:b/>
                <w:noProof/>
                <w:sz w:val="32"/>
                <w:szCs w:val="32"/>
              </w:rPr>
            </w:pPr>
            <w:r w:rsidRPr="00272327">
              <w:rPr>
                <w:rFonts w:ascii="Arial Black" w:hAnsi="Arial Black"/>
                <w:b/>
                <w:noProof/>
                <w:sz w:val="32"/>
                <w:szCs w:val="32"/>
              </w:rPr>
              <w:t>Уменьшение доходов</w:t>
            </w:r>
          </w:p>
        </w:tc>
      </w:tr>
      <w:tr w:rsidR="00B44514" w:rsidRPr="00272327" w:rsidTr="00272327">
        <w:tc>
          <w:tcPr>
            <w:tcW w:w="9887" w:type="dxa"/>
            <w:gridSpan w:val="5"/>
            <w:shd w:val="clear" w:color="auto" w:fill="00B0F0"/>
          </w:tcPr>
          <w:p w:rsidR="00B44514" w:rsidRPr="0027232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Arial Black" w:hAnsi="Arial Black"/>
                <w:b/>
                <w:noProof/>
                <w:sz w:val="32"/>
                <w:szCs w:val="32"/>
              </w:rPr>
            </w:pPr>
            <w:r w:rsidRPr="00272327">
              <w:rPr>
                <w:rFonts w:ascii="Arial Black" w:hAnsi="Arial Black"/>
                <w:b/>
                <w:noProof/>
                <w:sz w:val="32"/>
                <w:szCs w:val="32"/>
              </w:rPr>
              <w:t>Законодательство Российской Федерации</w:t>
            </w:r>
          </w:p>
        </w:tc>
      </w:tr>
      <w:tr w:rsidR="00B44514" w:rsidRPr="00272327" w:rsidTr="00272327">
        <w:tc>
          <w:tcPr>
            <w:tcW w:w="5228" w:type="dxa"/>
            <w:gridSpan w:val="2"/>
          </w:tcPr>
          <w:p w:rsidR="00B44514" w:rsidRPr="003D49BE" w:rsidRDefault="00B44514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b/>
                <w:i/>
                <w:sz w:val="28"/>
                <w:szCs w:val="28"/>
              </w:rPr>
            </w:pPr>
            <w:r w:rsidRPr="003D49BE">
              <w:rPr>
                <w:b/>
                <w:i/>
                <w:sz w:val="28"/>
                <w:szCs w:val="28"/>
              </w:rPr>
              <w:t>по налогу на доходы физических лиц:</w:t>
            </w:r>
          </w:p>
          <w:p w:rsidR="00B44514" w:rsidRPr="003D49BE" w:rsidRDefault="00B44514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sz w:val="28"/>
                <w:szCs w:val="28"/>
              </w:rPr>
            </w:pPr>
            <w:r w:rsidRPr="003D49BE">
              <w:rPr>
                <w:sz w:val="28"/>
                <w:szCs w:val="28"/>
              </w:rPr>
              <w:t xml:space="preserve">- увеличение </w:t>
            </w:r>
            <w:r w:rsidR="00267AF7" w:rsidRPr="003D49BE">
              <w:rPr>
                <w:sz w:val="28"/>
                <w:szCs w:val="28"/>
              </w:rPr>
              <w:t xml:space="preserve">до пяти лет минимального предельного срока владения объектом недвижимого имущества, </w:t>
            </w:r>
            <w:proofErr w:type="gramStart"/>
            <w:r w:rsidR="00267AF7" w:rsidRPr="003D49BE">
              <w:rPr>
                <w:sz w:val="28"/>
                <w:szCs w:val="28"/>
              </w:rPr>
              <w:t>доходы</w:t>
            </w:r>
            <w:proofErr w:type="gramEnd"/>
            <w:r w:rsidR="00267AF7" w:rsidRPr="003D49BE">
              <w:rPr>
                <w:sz w:val="28"/>
                <w:szCs w:val="28"/>
              </w:rPr>
              <w:t xml:space="preserve"> от продажи которого о</w:t>
            </w:r>
            <w:r w:rsidR="006E0434" w:rsidRPr="003D49BE">
              <w:rPr>
                <w:sz w:val="28"/>
                <w:szCs w:val="28"/>
              </w:rPr>
              <w:t>свобождаются от налогообложения</w:t>
            </w:r>
          </w:p>
          <w:p w:rsidR="00560DA9" w:rsidRPr="003D49BE" w:rsidRDefault="00107E06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b/>
                <w:i/>
                <w:sz w:val="28"/>
                <w:szCs w:val="28"/>
              </w:rPr>
            </w:pPr>
            <w:r w:rsidRPr="003D49BE">
              <w:rPr>
                <w:b/>
                <w:i/>
                <w:sz w:val="28"/>
                <w:szCs w:val="28"/>
              </w:rPr>
              <w:t>по налогу, взимаемому в связи с применением патентной системы налогообложения:</w:t>
            </w:r>
          </w:p>
          <w:p w:rsidR="00B44514" w:rsidRPr="003D49BE" w:rsidRDefault="0012579F" w:rsidP="003D49B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sz w:val="28"/>
                <w:szCs w:val="28"/>
              </w:rPr>
            </w:pPr>
            <w:r w:rsidRPr="003D49BE">
              <w:rPr>
                <w:sz w:val="28"/>
                <w:szCs w:val="28"/>
              </w:rPr>
              <w:t xml:space="preserve">    - </w:t>
            </w:r>
            <w:r w:rsidR="00107E06" w:rsidRPr="003D49BE">
              <w:rPr>
                <w:sz w:val="28"/>
                <w:szCs w:val="28"/>
              </w:rPr>
              <w:t xml:space="preserve">расширен перечень видов деятельности, в отношении которых применяется патентная система налогообложения </w:t>
            </w:r>
            <w:r w:rsidR="00C0688D" w:rsidRPr="003D49BE">
              <w:rPr>
                <w:sz w:val="28"/>
                <w:szCs w:val="28"/>
              </w:rPr>
              <w:t>с 47 до 63</w:t>
            </w:r>
          </w:p>
          <w:p w:rsidR="006E0434" w:rsidRPr="003D49BE" w:rsidRDefault="006E0434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b/>
                <w:i/>
                <w:noProof/>
                <w:sz w:val="28"/>
                <w:szCs w:val="28"/>
              </w:rPr>
            </w:pPr>
            <w:r w:rsidRPr="003D49BE">
              <w:rPr>
                <w:b/>
                <w:i/>
                <w:noProof/>
                <w:sz w:val="28"/>
                <w:szCs w:val="28"/>
              </w:rPr>
              <w:t>по плате за негативное воздействие на окружающую среду:</w:t>
            </w:r>
          </w:p>
          <w:p w:rsidR="006E0434" w:rsidRPr="003D49BE" w:rsidRDefault="0012579F" w:rsidP="003D49B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b/>
                <w:noProof/>
                <w:sz w:val="28"/>
                <w:szCs w:val="28"/>
              </w:rPr>
            </w:pPr>
            <w:r w:rsidRPr="003D49BE">
              <w:rPr>
                <w:noProof/>
                <w:sz w:val="28"/>
                <w:szCs w:val="28"/>
              </w:rPr>
              <w:t xml:space="preserve">    - </w:t>
            </w:r>
            <w:r w:rsidR="006E0434" w:rsidRPr="003D49BE">
              <w:rPr>
                <w:noProof/>
                <w:sz w:val="28"/>
                <w:szCs w:val="28"/>
              </w:rPr>
              <w:t>увеличился норматив отчислений в доход местного бюджета с 40 до 55 процентов, доходы увеличатся с 2017 года</w:t>
            </w:r>
          </w:p>
        </w:tc>
        <w:tc>
          <w:tcPr>
            <w:tcW w:w="4659" w:type="dxa"/>
            <w:gridSpan w:val="3"/>
          </w:tcPr>
          <w:p w:rsidR="00B44514" w:rsidRPr="003D49BE" w:rsidRDefault="00C0688D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b/>
                <w:i/>
                <w:noProof/>
                <w:sz w:val="28"/>
                <w:szCs w:val="28"/>
              </w:rPr>
            </w:pPr>
            <w:r w:rsidRPr="003D49BE">
              <w:rPr>
                <w:b/>
                <w:i/>
                <w:noProof/>
                <w:sz w:val="28"/>
                <w:szCs w:val="28"/>
              </w:rPr>
              <w:t>по плате за негативное воздействие на окружающую среду:</w:t>
            </w:r>
          </w:p>
          <w:p w:rsidR="00C0688D" w:rsidRPr="003D49BE" w:rsidRDefault="00C0688D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noProof/>
                <w:sz w:val="28"/>
                <w:szCs w:val="28"/>
              </w:rPr>
            </w:pPr>
            <w:r w:rsidRPr="003D49BE">
              <w:rPr>
                <w:noProof/>
                <w:sz w:val="28"/>
                <w:szCs w:val="28"/>
              </w:rPr>
              <w:t xml:space="preserve">- в результате изменения порядка </w:t>
            </w:r>
            <w:r w:rsidR="006E0434" w:rsidRPr="003D49BE">
              <w:rPr>
                <w:noProof/>
                <w:sz w:val="28"/>
                <w:szCs w:val="28"/>
              </w:rPr>
              <w:t>исчисления платы за негативное воздействие на окружающую среду, отчетным периодом признается каледарный год, в 2015 году уплата производилась ежеквартально, поэтому в 2016 году доходы уменьшатся</w:t>
            </w:r>
          </w:p>
          <w:p w:rsidR="003D49BE" w:rsidRPr="003D49BE" w:rsidRDefault="0061260D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b/>
                <w:i/>
                <w:sz w:val="28"/>
                <w:szCs w:val="28"/>
              </w:rPr>
            </w:pPr>
            <w:r w:rsidRPr="003D49BE">
              <w:rPr>
                <w:b/>
                <w:i/>
                <w:sz w:val="28"/>
                <w:szCs w:val="28"/>
              </w:rPr>
              <w:t>по доходам, получаемым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  <w:r w:rsidR="003D49BE" w:rsidRPr="003D49BE">
              <w:rPr>
                <w:b/>
                <w:i/>
                <w:sz w:val="28"/>
                <w:szCs w:val="28"/>
              </w:rPr>
              <w:t>:</w:t>
            </w:r>
          </w:p>
          <w:p w:rsidR="0061260D" w:rsidRPr="003D49BE" w:rsidRDefault="003D49BE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noProof/>
                <w:sz w:val="28"/>
                <w:szCs w:val="28"/>
              </w:rPr>
            </w:pPr>
            <w:r w:rsidRPr="003D49BE">
              <w:rPr>
                <w:sz w:val="28"/>
                <w:szCs w:val="28"/>
              </w:rPr>
              <w:t>в</w:t>
            </w:r>
            <w:r w:rsidR="0061260D" w:rsidRPr="003D49BE">
              <w:rPr>
                <w:sz w:val="28"/>
                <w:szCs w:val="28"/>
              </w:rPr>
              <w:t xml:space="preserve"> результате внесенных изменений</w:t>
            </w:r>
            <w:r w:rsidR="00867FEA" w:rsidRPr="003D49BE">
              <w:rPr>
                <w:sz w:val="28"/>
                <w:szCs w:val="28"/>
              </w:rPr>
              <w:t xml:space="preserve"> в Земельный кодекс</w:t>
            </w:r>
            <w:r w:rsidRPr="003D49BE">
              <w:rPr>
                <w:sz w:val="28"/>
                <w:szCs w:val="28"/>
              </w:rPr>
              <w:t>исключен такой вид дохода, как денежные средства от продажи права на заключение договора аренды земельного участка, который в соответствии с законодательством включался в состав поступлений доходов от сдачи в аренду земельных участков и прогнозировался в доходах бюджета</w:t>
            </w:r>
          </w:p>
        </w:tc>
      </w:tr>
      <w:tr w:rsidR="00B44514" w:rsidRPr="00272327" w:rsidTr="00272327">
        <w:tc>
          <w:tcPr>
            <w:tcW w:w="9887" w:type="dxa"/>
            <w:gridSpan w:val="5"/>
            <w:shd w:val="clear" w:color="auto" w:fill="00B0F0"/>
          </w:tcPr>
          <w:p w:rsidR="00B44514" w:rsidRPr="00272327" w:rsidRDefault="00B44514" w:rsidP="003D49BE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rFonts w:ascii="Arial Black" w:hAnsi="Arial Black"/>
                <w:b/>
                <w:noProof/>
                <w:sz w:val="32"/>
                <w:szCs w:val="32"/>
              </w:rPr>
            </w:pPr>
            <w:r w:rsidRPr="00272327">
              <w:rPr>
                <w:rFonts w:ascii="Arial Black" w:hAnsi="Arial Black"/>
                <w:b/>
                <w:noProof/>
                <w:sz w:val="32"/>
                <w:szCs w:val="32"/>
              </w:rPr>
              <w:lastRenderedPageBreak/>
              <w:t>Законодательство Свердловской области</w:t>
            </w:r>
          </w:p>
        </w:tc>
      </w:tr>
      <w:tr w:rsidR="00B44514" w:rsidRPr="003D49BE" w:rsidTr="00272327">
        <w:tc>
          <w:tcPr>
            <w:tcW w:w="5228" w:type="dxa"/>
            <w:gridSpan w:val="2"/>
          </w:tcPr>
          <w:p w:rsidR="00B44514" w:rsidRPr="003D49BE" w:rsidRDefault="00B44514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b/>
                <w:i/>
                <w:sz w:val="28"/>
                <w:szCs w:val="28"/>
              </w:rPr>
            </w:pPr>
            <w:r w:rsidRPr="003D49BE">
              <w:rPr>
                <w:b/>
                <w:i/>
                <w:sz w:val="28"/>
                <w:szCs w:val="28"/>
              </w:rPr>
              <w:t>по налогу на доходы физических лиц:</w:t>
            </w:r>
          </w:p>
          <w:p w:rsidR="00560DA9" w:rsidRPr="003D49BE" w:rsidRDefault="0012579F" w:rsidP="003D49BE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3D49BE">
              <w:rPr>
                <w:noProof/>
                <w:sz w:val="28"/>
                <w:szCs w:val="28"/>
              </w:rPr>
              <w:t xml:space="preserve">    -</w:t>
            </w:r>
            <w:r w:rsidR="00B44514" w:rsidRPr="003D49BE">
              <w:rPr>
                <w:noProof/>
                <w:sz w:val="28"/>
                <w:szCs w:val="28"/>
              </w:rPr>
              <w:t xml:space="preserve"> увеличение дополнительного норматива отчислений налога на доходы физических лиц в бюджет Невьянского городского округа с 6</w:t>
            </w:r>
            <w:r w:rsidR="00F273A7" w:rsidRPr="003D49BE">
              <w:rPr>
                <w:noProof/>
                <w:sz w:val="28"/>
                <w:szCs w:val="28"/>
              </w:rPr>
              <w:t>8</w:t>
            </w:r>
            <w:r w:rsidR="00B44514" w:rsidRPr="003D49BE">
              <w:rPr>
                <w:noProof/>
                <w:sz w:val="28"/>
                <w:szCs w:val="28"/>
              </w:rPr>
              <w:t xml:space="preserve"> процентов до </w:t>
            </w:r>
            <w:r w:rsidR="00F273A7" w:rsidRPr="003D49BE">
              <w:rPr>
                <w:noProof/>
                <w:sz w:val="28"/>
                <w:szCs w:val="28"/>
              </w:rPr>
              <w:t>77</w:t>
            </w:r>
            <w:r w:rsidR="00B44514" w:rsidRPr="003D49BE">
              <w:rPr>
                <w:noProof/>
                <w:sz w:val="28"/>
                <w:szCs w:val="28"/>
              </w:rPr>
              <w:t xml:space="preserve"> процентов </w:t>
            </w:r>
          </w:p>
          <w:p w:rsidR="00560DA9" w:rsidRPr="003D49BE" w:rsidRDefault="009A43A0" w:rsidP="003D49BE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rPr>
                <w:b/>
                <w:i/>
                <w:noProof/>
                <w:sz w:val="28"/>
                <w:szCs w:val="28"/>
              </w:rPr>
            </w:pPr>
            <w:r w:rsidRPr="003D49BE">
              <w:rPr>
                <w:b/>
                <w:i/>
                <w:noProof/>
                <w:sz w:val="28"/>
                <w:szCs w:val="28"/>
              </w:rPr>
              <w:t xml:space="preserve">по налогу, взимаемому в связи с применением </w:t>
            </w:r>
            <w:r w:rsidR="00692E67" w:rsidRPr="003D49BE">
              <w:rPr>
                <w:b/>
                <w:i/>
                <w:noProof/>
                <w:sz w:val="28"/>
                <w:szCs w:val="28"/>
              </w:rPr>
              <w:t>упрощенной системой налогообложения:</w:t>
            </w:r>
          </w:p>
          <w:p w:rsidR="00B44514" w:rsidRPr="003D49BE" w:rsidRDefault="0012579F" w:rsidP="003D49BE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rPr>
                <w:noProof/>
                <w:sz w:val="28"/>
                <w:szCs w:val="28"/>
              </w:rPr>
            </w:pPr>
            <w:r w:rsidRPr="003D49BE">
              <w:rPr>
                <w:noProof/>
                <w:sz w:val="28"/>
                <w:szCs w:val="28"/>
              </w:rPr>
              <w:t xml:space="preserve">     - </w:t>
            </w:r>
            <w:r w:rsidR="00692E67" w:rsidRPr="003D49BE">
              <w:rPr>
                <w:noProof/>
                <w:sz w:val="28"/>
                <w:szCs w:val="28"/>
              </w:rPr>
              <w:t xml:space="preserve">установлен единый норматив отчислений в местный бюджет </w:t>
            </w:r>
            <w:r w:rsidRPr="003D49BE">
              <w:rPr>
                <w:noProof/>
                <w:sz w:val="28"/>
                <w:szCs w:val="28"/>
              </w:rPr>
              <w:t>в размере 15 процентов налоговых доходов областного бюджета от минимального налога, взимаемого в связи с применением упрощенной системы налогообложения</w:t>
            </w:r>
          </w:p>
        </w:tc>
        <w:tc>
          <w:tcPr>
            <w:tcW w:w="4659" w:type="dxa"/>
            <w:gridSpan w:val="3"/>
          </w:tcPr>
          <w:p w:rsidR="003139C9" w:rsidRPr="003D49BE" w:rsidRDefault="003139C9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b/>
                <w:i/>
                <w:sz w:val="28"/>
                <w:szCs w:val="28"/>
              </w:rPr>
            </w:pPr>
            <w:r w:rsidRPr="003D49BE">
              <w:rPr>
                <w:b/>
                <w:i/>
                <w:sz w:val="28"/>
                <w:szCs w:val="28"/>
              </w:rPr>
              <w:t>по налогу на доходы физических лиц:</w:t>
            </w:r>
          </w:p>
          <w:p w:rsidR="003139C9" w:rsidRPr="003D49BE" w:rsidRDefault="003D49BE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3139C9" w:rsidRPr="003D49BE">
              <w:rPr>
                <w:sz w:val="28"/>
                <w:szCs w:val="28"/>
              </w:rPr>
              <w:t xml:space="preserve">сокращен единый норматив отчислений в местный бюджет от налога на доходы физических лиц с </w:t>
            </w:r>
            <w:r w:rsidR="0061260D" w:rsidRPr="003D49BE">
              <w:rPr>
                <w:sz w:val="28"/>
                <w:szCs w:val="28"/>
              </w:rPr>
              <w:t>3</w:t>
            </w:r>
            <w:r w:rsidR="003139C9" w:rsidRPr="003D49BE">
              <w:rPr>
                <w:sz w:val="28"/>
                <w:szCs w:val="28"/>
              </w:rPr>
              <w:t xml:space="preserve"> до 1 процента</w:t>
            </w:r>
          </w:p>
          <w:p w:rsidR="00B44514" w:rsidRPr="003D49BE" w:rsidRDefault="00B44514" w:rsidP="003D49BE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b/>
                <w:i/>
                <w:sz w:val="28"/>
                <w:szCs w:val="28"/>
              </w:rPr>
            </w:pPr>
            <w:r w:rsidRPr="003D49BE">
              <w:rPr>
                <w:b/>
                <w:i/>
                <w:sz w:val="28"/>
                <w:szCs w:val="28"/>
              </w:rPr>
              <w:t>по акцизам:</w:t>
            </w:r>
          </w:p>
          <w:p w:rsidR="0061260D" w:rsidRPr="003D49BE" w:rsidRDefault="00B44514" w:rsidP="003D49BE">
            <w:pPr>
              <w:pStyle w:val="ConsPlusNormal"/>
              <w:spacing w:line="36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9BE">
              <w:rPr>
                <w:sz w:val="28"/>
                <w:szCs w:val="28"/>
              </w:rPr>
              <w:t xml:space="preserve">- </w:t>
            </w:r>
            <w:r w:rsidRPr="003D49BE">
              <w:rPr>
                <w:rFonts w:ascii="Times New Roman" w:hAnsi="Times New Roman" w:cs="Times New Roman"/>
                <w:sz w:val="28"/>
                <w:szCs w:val="28"/>
              </w:rPr>
              <w:t>снижение дифференцированного норматива отчислений в местный бюджет от акцизов на автомобильный и прямогонный бензин, дизельное топливо, моторные масла для дизельных и (или) карбюраторных (</w:t>
            </w:r>
            <w:proofErr w:type="spellStart"/>
            <w:r w:rsidRPr="003D49BE">
              <w:rPr>
                <w:rFonts w:ascii="Times New Roman" w:hAnsi="Times New Roman" w:cs="Times New Roman"/>
                <w:sz w:val="28"/>
                <w:szCs w:val="28"/>
              </w:rPr>
              <w:t>инжекторных</w:t>
            </w:r>
            <w:proofErr w:type="spellEnd"/>
            <w:r w:rsidRPr="003D49BE">
              <w:rPr>
                <w:rFonts w:ascii="Times New Roman" w:hAnsi="Times New Roman" w:cs="Times New Roman"/>
                <w:sz w:val="28"/>
                <w:szCs w:val="28"/>
              </w:rPr>
              <w:t xml:space="preserve">) двигателей, производимые на территории Российской </w:t>
            </w:r>
            <w:r w:rsidR="005B398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3D49BE">
              <w:rPr>
                <w:rFonts w:ascii="Times New Roman" w:hAnsi="Times New Roman" w:cs="Times New Roman"/>
                <w:sz w:val="28"/>
                <w:szCs w:val="28"/>
              </w:rPr>
              <w:t xml:space="preserve">едерации </w:t>
            </w:r>
            <w:r w:rsidR="005B3985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61260D" w:rsidRPr="003D49BE">
              <w:rPr>
                <w:rFonts w:ascii="Times New Roman" w:hAnsi="Times New Roman" w:cs="Times New Roman"/>
                <w:sz w:val="28"/>
                <w:szCs w:val="28"/>
              </w:rPr>
              <w:t xml:space="preserve">0,12930 в 2015 году до 0,12240 процентов в 2016 году. </w:t>
            </w:r>
          </w:p>
          <w:p w:rsidR="00B44514" w:rsidRPr="003D49BE" w:rsidRDefault="00B44514" w:rsidP="003D49BE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rPr>
                <w:noProof/>
                <w:sz w:val="28"/>
                <w:szCs w:val="28"/>
              </w:rPr>
            </w:pPr>
          </w:p>
          <w:p w:rsidR="00B44514" w:rsidRPr="003D49BE" w:rsidRDefault="00B44514" w:rsidP="003D49B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b/>
                <w:noProof/>
                <w:sz w:val="28"/>
                <w:szCs w:val="28"/>
              </w:rPr>
            </w:pPr>
          </w:p>
        </w:tc>
      </w:tr>
    </w:tbl>
    <w:p w:rsidR="00B44514" w:rsidRPr="003D49BE" w:rsidRDefault="00B44514" w:rsidP="003D49BE">
      <w:pPr>
        <w:pStyle w:val="a3"/>
        <w:tabs>
          <w:tab w:val="center" w:pos="5456"/>
          <w:tab w:val="right" w:pos="10204"/>
        </w:tabs>
        <w:ind w:left="709" w:hanging="1"/>
        <w:rPr>
          <w:b/>
          <w:noProof/>
          <w:sz w:val="28"/>
          <w:szCs w:val="28"/>
        </w:rPr>
      </w:pPr>
    </w:p>
    <w:p w:rsidR="00B44514" w:rsidRPr="003D49BE" w:rsidRDefault="00B44514" w:rsidP="003D49BE">
      <w:pPr>
        <w:pStyle w:val="a3"/>
        <w:tabs>
          <w:tab w:val="center" w:pos="5456"/>
          <w:tab w:val="right" w:pos="10204"/>
        </w:tabs>
        <w:ind w:left="709" w:hanging="1"/>
        <w:rPr>
          <w:b/>
          <w:noProof/>
          <w:sz w:val="28"/>
          <w:szCs w:val="28"/>
        </w:rPr>
      </w:pPr>
    </w:p>
    <w:p w:rsidR="00B44514" w:rsidRPr="003D49BE" w:rsidRDefault="00B44514" w:rsidP="003D49BE">
      <w:pPr>
        <w:pStyle w:val="a3"/>
        <w:tabs>
          <w:tab w:val="center" w:pos="5456"/>
          <w:tab w:val="right" w:pos="10204"/>
        </w:tabs>
        <w:ind w:left="709" w:hanging="1"/>
        <w:rPr>
          <w:b/>
          <w:noProof/>
          <w:sz w:val="28"/>
          <w:szCs w:val="28"/>
        </w:rPr>
      </w:pPr>
    </w:p>
    <w:p w:rsidR="0049014A" w:rsidRPr="003D49BE" w:rsidRDefault="0049014A" w:rsidP="003D49BE">
      <w:pPr>
        <w:pStyle w:val="a3"/>
        <w:tabs>
          <w:tab w:val="center" w:pos="5456"/>
          <w:tab w:val="right" w:pos="10204"/>
        </w:tabs>
        <w:ind w:left="709" w:hanging="1"/>
        <w:rPr>
          <w:b/>
          <w:noProof/>
          <w:sz w:val="28"/>
          <w:szCs w:val="28"/>
        </w:rPr>
      </w:pPr>
    </w:p>
    <w:p w:rsidR="00B44514" w:rsidRDefault="00B44514" w:rsidP="003D49BE">
      <w:pPr>
        <w:pStyle w:val="a3"/>
        <w:tabs>
          <w:tab w:val="center" w:pos="5456"/>
          <w:tab w:val="right" w:pos="10204"/>
        </w:tabs>
        <w:ind w:left="709" w:hanging="1"/>
        <w:rPr>
          <w:b/>
          <w:noProof/>
          <w:sz w:val="28"/>
          <w:szCs w:val="28"/>
        </w:rPr>
      </w:pPr>
    </w:p>
    <w:p w:rsidR="003D49BE" w:rsidRDefault="003D49BE" w:rsidP="003D49BE">
      <w:pPr>
        <w:pStyle w:val="a3"/>
        <w:tabs>
          <w:tab w:val="center" w:pos="5456"/>
          <w:tab w:val="right" w:pos="10204"/>
        </w:tabs>
        <w:ind w:left="709" w:hanging="1"/>
        <w:rPr>
          <w:b/>
          <w:noProof/>
          <w:sz w:val="28"/>
          <w:szCs w:val="28"/>
        </w:rPr>
      </w:pPr>
    </w:p>
    <w:p w:rsidR="0092207F" w:rsidRDefault="0092207F" w:rsidP="003D49BE">
      <w:pPr>
        <w:pStyle w:val="a3"/>
        <w:tabs>
          <w:tab w:val="center" w:pos="5456"/>
          <w:tab w:val="right" w:pos="10204"/>
        </w:tabs>
        <w:ind w:left="709" w:hanging="1"/>
        <w:rPr>
          <w:b/>
          <w:noProof/>
          <w:sz w:val="28"/>
          <w:szCs w:val="28"/>
        </w:rPr>
      </w:pPr>
    </w:p>
    <w:p w:rsidR="003D49BE" w:rsidRDefault="003D49BE" w:rsidP="003D49BE">
      <w:pPr>
        <w:pStyle w:val="a3"/>
        <w:tabs>
          <w:tab w:val="center" w:pos="5456"/>
          <w:tab w:val="right" w:pos="10204"/>
        </w:tabs>
        <w:ind w:left="709" w:hanging="1"/>
        <w:rPr>
          <w:b/>
          <w:noProof/>
          <w:sz w:val="28"/>
          <w:szCs w:val="28"/>
        </w:rPr>
      </w:pPr>
    </w:p>
    <w:p w:rsidR="003D49BE" w:rsidRDefault="003D49BE" w:rsidP="003D49BE">
      <w:pPr>
        <w:pStyle w:val="a3"/>
        <w:tabs>
          <w:tab w:val="center" w:pos="5456"/>
          <w:tab w:val="right" w:pos="10204"/>
        </w:tabs>
        <w:ind w:left="709" w:hanging="1"/>
        <w:rPr>
          <w:b/>
          <w:noProof/>
          <w:sz w:val="28"/>
          <w:szCs w:val="28"/>
        </w:rPr>
      </w:pPr>
    </w:p>
    <w:p w:rsidR="003D49BE" w:rsidRDefault="003D49BE" w:rsidP="003D49BE">
      <w:pPr>
        <w:pStyle w:val="a3"/>
        <w:tabs>
          <w:tab w:val="center" w:pos="5456"/>
          <w:tab w:val="right" w:pos="10204"/>
        </w:tabs>
        <w:ind w:left="709" w:hanging="1"/>
        <w:rPr>
          <w:b/>
          <w:noProof/>
          <w:sz w:val="28"/>
          <w:szCs w:val="28"/>
        </w:rPr>
      </w:pPr>
    </w:p>
    <w:p w:rsidR="00F22973" w:rsidRDefault="00F22973" w:rsidP="003D49BE">
      <w:pPr>
        <w:pStyle w:val="a3"/>
        <w:tabs>
          <w:tab w:val="center" w:pos="5456"/>
          <w:tab w:val="right" w:pos="10204"/>
        </w:tabs>
        <w:ind w:left="709" w:hanging="1"/>
        <w:rPr>
          <w:b/>
          <w:noProof/>
          <w:sz w:val="28"/>
          <w:szCs w:val="28"/>
        </w:rPr>
      </w:pPr>
    </w:p>
    <w:p w:rsidR="00F22973" w:rsidRDefault="00F22973" w:rsidP="003D49BE">
      <w:pPr>
        <w:pStyle w:val="a3"/>
        <w:tabs>
          <w:tab w:val="center" w:pos="5456"/>
          <w:tab w:val="right" w:pos="10204"/>
        </w:tabs>
        <w:ind w:left="709" w:hanging="1"/>
        <w:rPr>
          <w:b/>
          <w:noProof/>
          <w:sz w:val="28"/>
          <w:szCs w:val="28"/>
        </w:rPr>
      </w:pPr>
    </w:p>
    <w:p w:rsidR="00F22973" w:rsidRDefault="00F22973" w:rsidP="003D49BE">
      <w:pPr>
        <w:pStyle w:val="a3"/>
        <w:tabs>
          <w:tab w:val="center" w:pos="5456"/>
          <w:tab w:val="right" w:pos="10204"/>
        </w:tabs>
        <w:ind w:left="709" w:hanging="1"/>
        <w:rPr>
          <w:b/>
          <w:noProof/>
          <w:sz w:val="28"/>
          <w:szCs w:val="28"/>
        </w:rPr>
      </w:pPr>
    </w:p>
    <w:p w:rsidR="00B44514" w:rsidRDefault="00B44514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28"/>
          <w:szCs w:val="28"/>
        </w:rPr>
      </w:pPr>
      <w:r w:rsidRPr="003D49BE">
        <w:rPr>
          <w:b/>
          <w:i/>
          <w:noProof/>
          <w:sz w:val="28"/>
          <w:szCs w:val="28"/>
        </w:rPr>
        <w:lastRenderedPageBreak/>
        <w:t>Налог на доходы физических лиц</w:t>
      </w:r>
    </w:p>
    <w:p w:rsidR="005B3985" w:rsidRPr="003D49BE" w:rsidRDefault="005B3985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28"/>
          <w:szCs w:val="28"/>
        </w:rPr>
      </w:pPr>
    </w:p>
    <w:p w:rsidR="00B44514" w:rsidRDefault="00882D66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rPr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3419475" cy="2333625"/>
            <wp:effectExtent l="19050" t="0" r="9525" b="0"/>
            <wp:docPr id="50" name="Рисунок 2" descr="http://cache.berdsk.me/media/images/kurer-sreda_ru/39423/7713800422b525c5e812adae53d96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ache.berdsk.me/media/images/kurer-sreda_ru/39423/7713800422b525c5e812adae53d96cce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Default="00B44514" w:rsidP="000A00E2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B44514" w:rsidRDefault="00F120B9" w:rsidP="000A00E2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34050" cy="2876550"/>
            <wp:effectExtent l="19050" t="0" r="1905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44514" w:rsidRPr="000F0330" w:rsidRDefault="00B44514" w:rsidP="000A00E2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0F0330">
        <w:rPr>
          <w:b/>
          <w:i/>
          <w:noProof/>
          <w:sz w:val="32"/>
          <w:szCs w:val="32"/>
        </w:rPr>
        <w:t>Факторы, оказывающие влияние на поступление налога в 201</w:t>
      </w:r>
      <w:r w:rsidR="00C80213">
        <w:rPr>
          <w:b/>
          <w:i/>
          <w:noProof/>
          <w:sz w:val="32"/>
          <w:szCs w:val="32"/>
        </w:rPr>
        <w:t>6</w:t>
      </w:r>
      <w:r w:rsidRPr="000F0330">
        <w:rPr>
          <w:b/>
          <w:i/>
          <w:noProof/>
          <w:sz w:val="32"/>
          <w:szCs w:val="32"/>
        </w:rPr>
        <w:t xml:space="preserve"> году</w:t>
      </w:r>
    </w:p>
    <w:p w:rsidR="0092207F" w:rsidRPr="003D49BE" w:rsidRDefault="00B44514" w:rsidP="0092207F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sz w:val="28"/>
          <w:szCs w:val="28"/>
        </w:rPr>
      </w:pPr>
      <w:r w:rsidRPr="00A34111">
        <w:rPr>
          <w:sz w:val="28"/>
          <w:szCs w:val="28"/>
        </w:rPr>
        <w:t xml:space="preserve">- </w:t>
      </w:r>
      <w:r w:rsidR="0092207F" w:rsidRPr="003D49BE">
        <w:rPr>
          <w:sz w:val="28"/>
          <w:szCs w:val="28"/>
        </w:rPr>
        <w:t xml:space="preserve">увеличение до пяти лет минимального предельного срока владения объектом недвижимого имущества, </w:t>
      </w:r>
      <w:proofErr w:type="gramStart"/>
      <w:r w:rsidR="0092207F" w:rsidRPr="003D49BE">
        <w:rPr>
          <w:sz w:val="28"/>
          <w:szCs w:val="28"/>
        </w:rPr>
        <w:t>доходы</w:t>
      </w:r>
      <w:proofErr w:type="gramEnd"/>
      <w:r w:rsidR="0092207F" w:rsidRPr="003D49BE">
        <w:rPr>
          <w:sz w:val="28"/>
          <w:szCs w:val="28"/>
        </w:rPr>
        <w:t xml:space="preserve"> от продажи которого освобождаются от налогообложения</w:t>
      </w:r>
    </w:p>
    <w:p w:rsidR="0092207F" w:rsidRDefault="0092207F" w:rsidP="0092207F">
      <w:pPr>
        <w:autoSpaceDE w:val="0"/>
        <w:autoSpaceDN w:val="0"/>
        <w:adjustRightInd w:val="0"/>
        <w:ind w:firstLine="540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- сокращение единого норматива </w:t>
      </w:r>
      <w:r w:rsidRPr="00A34111">
        <w:rPr>
          <w:noProof/>
          <w:sz w:val="28"/>
          <w:szCs w:val="28"/>
        </w:rPr>
        <w:t xml:space="preserve">отчислений налога на доходы физических лиц в бюджет Невьянского городского округа с </w:t>
      </w:r>
      <w:r>
        <w:rPr>
          <w:noProof/>
          <w:sz w:val="28"/>
          <w:szCs w:val="28"/>
        </w:rPr>
        <w:t>3</w:t>
      </w:r>
      <w:r w:rsidRPr="00A34111">
        <w:rPr>
          <w:noProof/>
          <w:sz w:val="28"/>
          <w:szCs w:val="28"/>
        </w:rPr>
        <w:t xml:space="preserve"> процентов до </w:t>
      </w:r>
      <w:r>
        <w:rPr>
          <w:noProof/>
          <w:sz w:val="28"/>
          <w:szCs w:val="28"/>
        </w:rPr>
        <w:t>1</w:t>
      </w:r>
      <w:r w:rsidRPr="00A34111">
        <w:rPr>
          <w:noProof/>
          <w:sz w:val="28"/>
          <w:szCs w:val="28"/>
        </w:rPr>
        <w:t xml:space="preserve"> процент</w:t>
      </w:r>
      <w:r>
        <w:rPr>
          <w:noProof/>
          <w:sz w:val="28"/>
          <w:szCs w:val="28"/>
        </w:rPr>
        <w:t>а</w:t>
      </w:r>
    </w:p>
    <w:p w:rsidR="00B44514" w:rsidRDefault="00B44514" w:rsidP="008D163E">
      <w:pPr>
        <w:autoSpaceDE w:val="0"/>
        <w:autoSpaceDN w:val="0"/>
        <w:adjustRightInd w:val="0"/>
        <w:ind w:firstLine="540"/>
        <w:jc w:val="both"/>
        <w:rPr>
          <w:noProof/>
          <w:sz w:val="28"/>
          <w:szCs w:val="28"/>
        </w:rPr>
      </w:pPr>
      <w:r w:rsidRPr="00A34111">
        <w:rPr>
          <w:sz w:val="28"/>
          <w:szCs w:val="28"/>
        </w:rPr>
        <w:t xml:space="preserve">- увеличение </w:t>
      </w:r>
      <w:r w:rsidRPr="00A34111">
        <w:rPr>
          <w:noProof/>
          <w:sz w:val="28"/>
          <w:szCs w:val="28"/>
        </w:rPr>
        <w:t>дополнительного норматива отчислений налога на доходы физических лиц в бюджет Невьянского городского округа с 6</w:t>
      </w:r>
      <w:r w:rsidR="0092207F">
        <w:rPr>
          <w:noProof/>
          <w:sz w:val="28"/>
          <w:szCs w:val="28"/>
        </w:rPr>
        <w:t>8</w:t>
      </w:r>
      <w:r w:rsidRPr="00A34111">
        <w:rPr>
          <w:noProof/>
          <w:sz w:val="28"/>
          <w:szCs w:val="28"/>
        </w:rPr>
        <w:t xml:space="preserve"> процентов до </w:t>
      </w:r>
      <w:r w:rsidR="0092207F">
        <w:rPr>
          <w:noProof/>
          <w:sz w:val="28"/>
          <w:szCs w:val="28"/>
        </w:rPr>
        <w:t>77</w:t>
      </w:r>
      <w:r w:rsidRPr="00A34111">
        <w:rPr>
          <w:noProof/>
          <w:sz w:val="28"/>
          <w:szCs w:val="28"/>
        </w:rPr>
        <w:t xml:space="preserve"> процентов</w:t>
      </w:r>
    </w:p>
    <w:p w:rsidR="00F22973" w:rsidRDefault="00F22973" w:rsidP="008D163E">
      <w:pPr>
        <w:autoSpaceDE w:val="0"/>
        <w:autoSpaceDN w:val="0"/>
        <w:adjustRightInd w:val="0"/>
        <w:ind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увеличение цены патента для иностранных граждан с 1 января 2016 года до 2860 рублей в месяц</w:t>
      </w:r>
    </w:p>
    <w:p w:rsidR="00B44514" w:rsidRPr="000F0330" w:rsidRDefault="00B4451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  <w:r w:rsidRPr="000F0330">
        <w:rPr>
          <w:b/>
          <w:i/>
          <w:noProof/>
          <w:sz w:val="36"/>
          <w:szCs w:val="36"/>
        </w:rPr>
        <w:lastRenderedPageBreak/>
        <w:t>Налог на имущество физических лиц</w:t>
      </w:r>
    </w:p>
    <w:p w:rsidR="00B44514" w:rsidRPr="009B61EB" w:rsidRDefault="00B44514" w:rsidP="00BC08F5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6"/>
          <w:szCs w:val="36"/>
        </w:rPr>
      </w:pPr>
    </w:p>
    <w:p w:rsidR="00B44514" w:rsidRDefault="00F120B9" w:rsidP="00BC08F5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5095875" cy="2266950"/>
            <wp:effectExtent l="19050" t="0" r="9525" b="0"/>
            <wp:docPr id="15" name="Рисунок 15" descr="Путеводитель по налогам от Deloitte - PBW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утеводитель по налогам от Deloitte - PBWM.RU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Default="00B44514" w:rsidP="00BC08F5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B44514" w:rsidRDefault="00F120B9" w:rsidP="00BC08F5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67375" cy="3019425"/>
            <wp:effectExtent l="19050" t="0" r="9525" b="0"/>
            <wp:docPr id="16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44514" w:rsidRDefault="00B44514" w:rsidP="00BC08F5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581CBA" w:rsidRDefault="00581CBA" w:rsidP="00BC08F5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B44514" w:rsidRPr="000F0330" w:rsidRDefault="00B44514" w:rsidP="00CC3964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0F0330">
        <w:rPr>
          <w:b/>
          <w:i/>
          <w:noProof/>
          <w:sz w:val="32"/>
          <w:szCs w:val="32"/>
        </w:rPr>
        <w:t>Факторы, оказывающие влияние на поступление налога в 201</w:t>
      </w:r>
      <w:r w:rsidR="002E2581">
        <w:rPr>
          <w:b/>
          <w:i/>
          <w:noProof/>
          <w:sz w:val="32"/>
          <w:szCs w:val="32"/>
        </w:rPr>
        <w:t>6</w:t>
      </w:r>
      <w:r w:rsidRPr="000F0330">
        <w:rPr>
          <w:b/>
          <w:i/>
          <w:noProof/>
          <w:sz w:val="32"/>
          <w:szCs w:val="32"/>
        </w:rPr>
        <w:t xml:space="preserve"> году</w:t>
      </w:r>
    </w:p>
    <w:p w:rsidR="00B44514" w:rsidRPr="009B61EB" w:rsidRDefault="00B44514" w:rsidP="00CC3964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32"/>
          <w:szCs w:val="32"/>
        </w:rPr>
      </w:pPr>
      <w:r w:rsidRPr="009B61EB">
        <w:rPr>
          <w:noProof/>
          <w:sz w:val="32"/>
          <w:szCs w:val="32"/>
        </w:rPr>
        <w:t>- уплата гражданами в 201</w:t>
      </w:r>
      <w:r w:rsidR="002E2581">
        <w:rPr>
          <w:noProof/>
          <w:sz w:val="32"/>
          <w:szCs w:val="32"/>
        </w:rPr>
        <w:t>6</w:t>
      </w:r>
      <w:r w:rsidRPr="009B61EB">
        <w:rPr>
          <w:noProof/>
          <w:sz w:val="32"/>
          <w:szCs w:val="32"/>
        </w:rPr>
        <w:t xml:space="preserve"> году задолженности по налогу, образовавшейся в основном в 201</w:t>
      </w:r>
      <w:r w:rsidR="002E2581">
        <w:rPr>
          <w:noProof/>
          <w:sz w:val="32"/>
          <w:szCs w:val="32"/>
        </w:rPr>
        <w:t>5</w:t>
      </w:r>
      <w:r w:rsidRPr="009B61EB">
        <w:rPr>
          <w:noProof/>
          <w:sz w:val="32"/>
          <w:szCs w:val="32"/>
        </w:rPr>
        <w:t xml:space="preserve"> году за 201</w:t>
      </w:r>
      <w:r w:rsidR="002E2581">
        <w:rPr>
          <w:noProof/>
          <w:sz w:val="32"/>
          <w:szCs w:val="32"/>
        </w:rPr>
        <w:t>4</w:t>
      </w:r>
      <w:r w:rsidRPr="009B61EB">
        <w:rPr>
          <w:noProof/>
          <w:sz w:val="32"/>
          <w:szCs w:val="32"/>
        </w:rPr>
        <w:t xml:space="preserve"> год;</w:t>
      </w:r>
    </w:p>
    <w:p w:rsidR="00B44514" w:rsidRDefault="00B44514" w:rsidP="00CC3964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32"/>
          <w:szCs w:val="32"/>
        </w:rPr>
      </w:pPr>
      <w:r w:rsidRPr="009B61EB">
        <w:rPr>
          <w:noProof/>
          <w:sz w:val="32"/>
          <w:szCs w:val="32"/>
        </w:rPr>
        <w:t>- рост количества объектов налогообложения, оформление права собственности на объекты недвижимого имущества, подлежащие налогообложению</w:t>
      </w:r>
      <w:r w:rsidR="002E2581">
        <w:rPr>
          <w:noProof/>
          <w:sz w:val="32"/>
          <w:szCs w:val="32"/>
        </w:rPr>
        <w:t>;</w:t>
      </w:r>
    </w:p>
    <w:p w:rsidR="002E2581" w:rsidRDefault="002E2581" w:rsidP="00CC3964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32"/>
          <w:szCs w:val="32"/>
        </w:rPr>
      </w:pPr>
    </w:p>
    <w:p w:rsidR="00581CBA" w:rsidRDefault="00581CBA" w:rsidP="00CC3964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32"/>
          <w:szCs w:val="32"/>
        </w:rPr>
      </w:pPr>
    </w:p>
    <w:p w:rsidR="00581CBA" w:rsidRDefault="00581CBA" w:rsidP="00CC3964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32"/>
          <w:szCs w:val="32"/>
        </w:rPr>
      </w:pPr>
    </w:p>
    <w:p w:rsidR="00B44514" w:rsidRPr="000F0330" w:rsidRDefault="00B4451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  <w:r w:rsidRPr="000F0330">
        <w:rPr>
          <w:b/>
          <w:i/>
          <w:noProof/>
          <w:sz w:val="36"/>
          <w:szCs w:val="36"/>
        </w:rPr>
        <w:lastRenderedPageBreak/>
        <w:t>Земельный налог</w:t>
      </w:r>
    </w:p>
    <w:p w:rsidR="00B44514" w:rsidRDefault="00F120B9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4667250" cy="2952750"/>
            <wp:effectExtent l="19050" t="0" r="0" b="0"/>
            <wp:docPr id="17" name="Рисунок 17" descr="НАЛОГ НА ЗЕМЛЮ - Картинка 14586/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ЛОГ НА ЗЕМЛЮ - Картинка 14586/1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Default="00B44514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B44514" w:rsidRPr="00990281" w:rsidRDefault="00F120B9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5410200" cy="2857500"/>
            <wp:effectExtent l="19050" t="0" r="19050" b="0"/>
            <wp:docPr id="18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44514" w:rsidRDefault="00B44514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A5591F" w:rsidRPr="00A5591F" w:rsidRDefault="00B44514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0F0330">
        <w:rPr>
          <w:b/>
          <w:i/>
          <w:noProof/>
          <w:sz w:val="32"/>
          <w:szCs w:val="32"/>
        </w:rPr>
        <w:t xml:space="preserve">Факторы, оказывающие влияние на поступление налога </w:t>
      </w:r>
    </w:p>
    <w:p w:rsidR="00B44514" w:rsidRPr="000F0330" w:rsidRDefault="00B44514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0F0330">
        <w:rPr>
          <w:b/>
          <w:i/>
          <w:noProof/>
          <w:sz w:val="32"/>
          <w:szCs w:val="32"/>
        </w:rPr>
        <w:t>в 201</w:t>
      </w:r>
      <w:r w:rsidR="00D87BBB">
        <w:rPr>
          <w:b/>
          <w:i/>
          <w:noProof/>
          <w:sz w:val="32"/>
          <w:szCs w:val="32"/>
        </w:rPr>
        <w:t>6</w:t>
      </w:r>
      <w:r w:rsidRPr="000F0330">
        <w:rPr>
          <w:b/>
          <w:i/>
          <w:noProof/>
          <w:sz w:val="32"/>
          <w:szCs w:val="32"/>
        </w:rPr>
        <w:t xml:space="preserve"> году</w:t>
      </w:r>
    </w:p>
    <w:p w:rsidR="00B44514" w:rsidRPr="00FE238D" w:rsidRDefault="00B44514" w:rsidP="002D1551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28"/>
          <w:szCs w:val="28"/>
        </w:rPr>
      </w:pPr>
      <w:r w:rsidRPr="00FE238D">
        <w:rPr>
          <w:noProof/>
          <w:sz w:val="28"/>
          <w:szCs w:val="28"/>
        </w:rPr>
        <w:t>- отмена льготы по уплате земельного налога организациям, финансируемым из бюджета Невьянского городского округа</w:t>
      </w:r>
      <w:r w:rsidR="0078752C">
        <w:rPr>
          <w:noProof/>
          <w:sz w:val="28"/>
          <w:szCs w:val="28"/>
        </w:rPr>
        <w:t xml:space="preserve">, уплата налога указанными организациями будет производиться по </w:t>
      </w:r>
      <w:r w:rsidR="005E716E">
        <w:rPr>
          <w:noProof/>
          <w:sz w:val="28"/>
          <w:szCs w:val="28"/>
        </w:rPr>
        <w:t>четырем</w:t>
      </w:r>
      <w:r w:rsidR="0078752C">
        <w:rPr>
          <w:noProof/>
          <w:sz w:val="28"/>
          <w:szCs w:val="28"/>
        </w:rPr>
        <w:t xml:space="preserve"> срокам, тогда как в 2015 </w:t>
      </w:r>
      <w:r w:rsidR="005E716E">
        <w:rPr>
          <w:noProof/>
          <w:sz w:val="28"/>
          <w:szCs w:val="28"/>
        </w:rPr>
        <w:t xml:space="preserve">году </w:t>
      </w:r>
      <w:r w:rsidR="0078752C">
        <w:rPr>
          <w:noProof/>
          <w:sz w:val="28"/>
          <w:szCs w:val="28"/>
        </w:rPr>
        <w:t>уплата налога производилась по трем срокам</w:t>
      </w:r>
      <w:r w:rsidRPr="00FE238D">
        <w:rPr>
          <w:noProof/>
          <w:sz w:val="28"/>
          <w:szCs w:val="28"/>
        </w:rPr>
        <w:t>;</w:t>
      </w:r>
    </w:p>
    <w:p w:rsidR="00B44514" w:rsidRDefault="00B44514" w:rsidP="002D1551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28"/>
          <w:szCs w:val="28"/>
        </w:rPr>
      </w:pPr>
      <w:r w:rsidRPr="00FE238D">
        <w:rPr>
          <w:noProof/>
          <w:sz w:val="28"/>
          <w:szCs w:val="28"/>
        </w:rPr>
        <w:t>- рост количества объектов налогообложения, оформление права собственности на земельные участки, подлежащие налогообложению</w:t>
      </w:r>
    </w:p>
    <w:p w:rsidR="00A8370B" w:rsidRDefault="00A8370B" w:rsidP="002D1551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28"/>
          <w:szCs w:val="28"/>
        </w:rPr>
      </w:pPr>
    </w:p>
    <w:p w:rsidR="00A8370B" w:rsidRDefault="00A8370B" w:rsidP="002D1551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28"/>
          <w:szCs w:val="28"/>
        </w:rPr>
      </w:pPr>
    </w:p>
    <w:p w:rsidR="00A8370B" w:rsidRDefault="00231A09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 w:rsidRPr="00231A09">
        <w:rPr>
          <w:b/>
          <w:i/>
          <w:noProof/>
          <w:sz w:val="36"/>
          <w:szCs w:val="36"/>
        </w:rPr>
        <w:lastRenderedPageBreak/>
        <w:t>Акцизы</w:t>
      </w:r>
    </w:p>
    <w:p w:rsidR="00231A09" w:rsidRDefault="00AD4BF1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>
        <w:rPr>
          <w:noProof/>
        </w:rPr>
        <w:drawing>
          <wp:inline distT="0" distB="0" distL="0" distR="0">
            <wp:extent cx="5067300" cy="3124200"/>
            <wp:effectExtent l="19050" t="0" r="0" b="0"/>
            <wp:docPr id="60" name="Рисунок 60" descr="http://www.rabkrin.com/media/rabkrin/news/4519/max_1358497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rabkrin.com/media/rabkrin/news/4519/max_135849783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09" w:rsidRDefault="00231A09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</w:p>
    <w:p w:rsidR="00231A09" w:rsidRDefault="00DE1485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5486400" cy="3200400"/>
            <wp:effectExtent l="19050" t="0" r="1905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31A09" w:rsidRDefault="00231A09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</w:p>
    <w:p w:rsidR="00EF77D5" w:rsidRPr="00581CBA" w:rsidRDefault="00E62420" w:rsidP="00EF77D5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581CBA">
        <w:rPr>
          <w:rFonts w:ascii="Times New Roman" w:hAnsi="Times New Roman" w:cs="Times New Roman"/>
          <w:sz w:val="28"/>
          <w:szCs w:val="28"/>
        </w:rPr>
        <w:t>Д</w:t>
      </w:r>
      <w:r w:rsidR="00EF77D5" w:rsidRPr="00581CBA">
        <w:rPr>
          <w:rFonts w:ascii="Times New Roman" w:hAnsi="Times New Roman" w:cs="Times New Roman"/>
          <w:sz w:val="28"/>
          <w:szCs w:val="28"/>
        </w:rPr>
        <w:t>ифференцированный норматив отчислений в местный бюджет от акцизов на автомобильный и прямогонный бензин, дизельное топливо, моторные масла для дизельных и (или) карбюраторных (</w:t>
      </w:r>
      <w:proofErr w:type="spellStart"/>
      <w:r w:rsidR="00EF77D5" w:rsidRPr="00581CBA">
        <w:rPr>
          <w:rFonts w:ascii="Times New Roman" w:hAnsi="Times New Roman" w:cs="Times New Roman"/>
          <w:sz w:val="28"/>
          <w:szCs w:val="28"/>
        </w:rPr>
        <w:t>инжекторных</w:t>
      </w:r>
      <w:proofErr w:type="spellEnd"/>
      <w:r w:rsidR="00EF77D5" w:rsidRPr="00581CBA">
        <w:rPr>
          <w:rFonts w:ascii="Times New Roman" w:hAnsi="Times New Roman" w:cs="Times New Roman"/>
          <w:sz w:val="28"/>
          <w:szCs w:val="28"/>
        </w:rPr>
        <w:t>) двигателей, производимые на территории Российской Федерации на 2016 год уменьшен с 0,12930 в 2015 году до 0,12240 процентов в 2016 году. Вместе с тем, в связи с увеличением с 1 января 2016 года ставок акцизов на автомобильный бензин всех классов и на дизельное топливо в бюджете Невьянского городского округа на 2016 год планируется рост доходов от акцизов.</w:t>
      </w:r>
    </w:p>
    <w:p w:rsidR="00231A09" w:rsidRDefault="00231A09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</w:p>
    <w:p w:rsidR="00231A09" w:rsidRDefault="00EF77D5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>
        <w:rPr>
          <w:b/>
          <w:i/>
          <w:noProof/>
          <w:sz w:val="36"/>
          <w:szCs w:val="36"/>
        </w:rPr>
        <w:t>Налоги на совокупный доход</w:t>
      </w:r>
    </w:p>
    <w:p w:rsidR="00231A09" w:rsidRDefault="004D6B28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>
        <w:rPr>
          <w:noProof/>
        </w:rPr>
        <w:drawing>
          <wp:inline distT="0" distB="0" distL="0" distR="0">
            <wp:extent cx="2524125" cy="1714500"/>
            <wp:effectExtent l="19050" t="0" r="9525" b="0"/>
            <wp:docPr id="69" name="Рисунок 69" descr="http://victory2011.ru/images/photos/medium/article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victory2011.ru/images/photos/medium/article173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B28" w:rsidRDefault="004D6B28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</w:p>
    <w:p w:rsidR="00231A09" w:rsidRPr="00231A09" w:rsidRDefault="00036EB1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5762625" cy="3648075"/>
            <wp:effectExtent l="19050" t="0" r="9525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E62420" w:rsidRPr="0070658D" w:rsidRDefault="00E62420" w:rsidP="00E62420">
      <w:pPr>
        <w:pStyle w:val="ConsPlusNormal"/>
        <w:spacing w:line="276" w:lineRule="auto"/>
        <w:ind w:firstLine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0658D">
        <w:rPr>
          <w:rFonts w:ascii="Times New Roman" w:hAnsi="Times New Roman" w:cs="Times New Roman"/>
          <w:sz w:val="28"/>
          <w:szCs w:val="28"/>
        </w:rPr>
        <w:t xml:space="preserve"> - в 2016 году впервые в местный бюджет будет поступать налог, взимаемый в связи с упрощенной системой налогообложения по нормативу 15 процентов от суммы налога, уплаченного на территории Невьянского городского округа. В местном бюджете на 2016 год прогноз доходов от </w:t>
      </w:r>
      <w:proofErr w:type="gramStart"/>
      <w:r w:rsidRPr="0070658D">
        <w:rPr>
          <w:rFonts w:ascii="Times New Roman" w:hAnsi="Times New Roman" w:cs="Times New Roman"/>
          <w:sz w:val="28"/>
          <w:szCs w:val="28"/>
        </w:rPr>
        <w:t>налога, взимаемого в связи с применением упрощенной системы налогообложения определен</w:t>
      </w:r>
      <w:proofErr w:type="gramEnd"/>
      <w:r w:rsidRPr="0070658D">
        <w:rPr>
          <w:rFonts w:ascii="Times New Roman" w:hAnsi="Times New Roman" w:cs="Times New Roman"/>
          <w:sz w:val="28"/>
          <w:szCs w:val="28"/>
        </w:rPr>
        <w:t xml:space="preserve"> в сумме 3690,0 тыс. руб., согласно прогнозу Министерства финансов Свердловской области</w:t>
      </w:r>
      <w:r w:rsidR="0070658D" w:rsidRPr="0070658D">
        <w:rPr>
          <w:rFonts w:ascii="Times New Roman" w:hAnsi="Times New Roman" w:cs="Times New Roman"/>
          <w:sz w:val="28"/>
          <w:szCs w:val="28"/>
        </w:rPr>
        <w:t>;</w:t>
      </w:r>
    </w:p>
    <w:p w:rsidR="00E62420" w:rsidRPr="0070658D" w:rsidRDefault="0070658D" w:rsidP="00E62420">
      <w:pPr>
        <w:pStyle w:val="ConsPlusNormal"/>
        <w:spacing w:line="276" w:lineRule="auto"/>
        <w:ind w:firstLine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0658D">
        <w:rPr>
          <w:rFonts w:ascii="Times New Roman" w:hAnsi="Times New Roman" w:cs="Times New Roman"/>
          <w:sz w:val="28"/>
          <w:szCs w:val="28"/>
        </w:rPr>
        <w:t>- с</w:t>
      </w:r>
      <w:r w:rsidR="00E62420" w:rsidRPr="0070658D">
        <w:rPr>
          <w:rFonts w:ascii="Times New Roman" w:hAnsi="Times New Roman" w:cs="Times New Roman"/>
          <w:sz w:val="28"/>
          <w:szCs w:val="28"/>
        </w:rPr>
        <w:t xml:space="preserve">нижение доходов </w:t>
      </w:r>
      <w:proofErr w:type="gramStart"/>
      <w:r w:rsidR="00E62420" w:rsidRPr="0070658D">
        <w:rPr>
          <w:rFonts w:ascii="Times New Roman" w:hAnsi="Times New Roman" w:cs="Times New Roman"/>
          <w:sz w:val="28"/>
          <w:szCs w:val="28"/>
        </w:rPr>
        <w:t xml:space="preserve">от единого </w:t>
      </w:r>
      <w:r w:rsidRPr="0070658D">
        <w:rPr>
          <w:rFonts w:ascii="Times New Roman" w:hAnsi="Times New Roman" w:cs="Times New Roman"/>
          <w:sz w:val="28"/>
          <w:szCs w:val="28"/>
        </w:rPr>
        <w:t>налога на вмененный доход обусловлено снижением количества налогоплательщиков в связи с переходом на уплату</w:t>
      </w:r>
      <w:proofErr w:type="gramEnd"/>
      <w:r w:rsidRPr="0070658D">
        <w:rPr>
          <w:rFonts w:ascii="Times New Roman" w:hAnsi="Times New Roman" w:cs="Times New Roman"/>
          <w:sz w:val="28"/>
          <w:szCs w:val="28"/>
        </w:rPr>
        <w:t xml:space="preserve"> налога, взимаемого в связи с применением патентной системы налогообложения;</w:t>
      </w:r>
    </w:p>
    <w:p w:rsidR="0070658D" w:rsidRPr="0070658D" w:rsidRDefault="0070658D" w:rsidP="00581CBA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0658D">
        <w:rPr>
          <w:rFonts w:ascii="Times New Roman" w:hAnsi="Times New Roman" w:cs="Times New Roman"/>
          <w:sz w:val="28"/>
          <w:szCs w:val="28"/>
        </w:rPr>
        <w:t xml:space="preserve"> - внесены изменения в </w:t>
      </w:r>
      <w:hyperlink r:id="rId41" w:history="1">
        <w:r w:rsidRPr="0070658D">
          <w:rPr>
            <w:rFonts w:ascii="Times New Roman" w:hAnsi="Times New Roman" w:cs="Times New Roman"/>
            <w:sz w:val="28"/>
            <w:szCs w:val="28"/>
          </w:rPr>
          <w:t>главу 26.5</w:t>
        </w:r>
      </w:hyperlink>
      <w:r w:rsidRPr="0070658D">
        <w:rPr>
          <w:rFonts w:ascii="Times New Roman" w:hAnsi="Times New Roman" w:cs="Times New Roman"/>
          <w:sz w:val="28"/>
          <w:szCs w:val="28"/>
        </w:rPr>
        <w:t xml:space="preserve"> Налогового кодекса Российской Федерации "Патентная система налогообложения", в соответствии с которой перечень видов деятельности, в отношении которых применяется патентная система налогообложения, расширен с 47 до 63.</w:t>
      </w:r>
    </w:p>
    <w:p w:rsidR="0070658D" w:rsidRPr="006C3205" w:rsidRDefault="006C3205" w:rsidP="00581CBA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b/>
          <w:i/>
          <w:sz w:val="36"/>
          <w:szCs w:val="36"/>
        </w:rPr>
      </w:pPr>
      <w:r w:rsidRPr="006C3205">
        <w:rPr>
          <w:rFonts w:ascii="Times New Roman" w:hAnsi="Times New Roman" w:cs="Times New Roman"/>
          <w:b/>
          <w:i/>
          <w:sz w:val="36"/>
          <w:szCs w:val="36"/>
        </w:rPr>
        <w:lastRenderedPageBreak/>
        <w:t>Доходы от использования имущества, находящегося в муниципальной собственности</w:t>
      </w:r>
    </w:p>
    <w:p w:rsidR="006C3205" w:rsidRDefault="00680A64" w:rsidP="00680A64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1981200" cy="1266825"/>
            <wp:effectExtent l="19050" t="0" r="0" b="0"/>
            <wp:docPr id="72" name="Рисунок 72" descr="http://4.bp.blogspot.com/-ohIJIpGllUA/UQ0TBIo3cEI/AAAAAAAAAQA/tZn5hZHbIQE/s1600/133916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4.bp.blogspot.com/-ohIJIpGllUA/UQ0TBIo3cEI/AAAAAAAAAQA/tZn5hZHbIQE/s1600/133916459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12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CBA" w:rsidRDefault="00581CBA" w:rsidP="00680A64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</w:p>
    <w:p w:rsidR="0070658D" w:rsidRDefault="006C3205" w:rsidP="00E62420">
      <w:pPr>
        <w:pStyle w:val="ConsPlusNormal"/>
        <w:spacing w:line="276" w:lineRule="auto"/>
        <w:ind w:firstLine="0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62650" cy="3076575"/>
            <wp:effectExtent l="19050" t="0" r="19050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581CBA" w:rsidRDefault="00581CBA" w:rsidP="00680A64">
      <w:pPr>
        <w:autoSpaceDE w:val="0"/>
        <w:autoSpaceDN w:val="0"/>
        <w:adjustRightInd w:val="0"/>
        <w:spacing w:after="0"/>
        <w:ind w:firstLine="540"/>
        <w:jc w:val="both"/>
        <w:rPr>
          <w:sz w:val="28"/>
          <w:szCs w:val="28"/>
        </w:rPr>
      </w:pPr>
    </w:p>
    <w:p w:rsidR="00177DD4" w:rsidRPr="00581CBA" w:rsidRDefault="00177DD4" w:rsidP="00680A64">
      <w:pPr>
        <w:autoSpaceDE w:val="0"/>
        <w:autoSpaceDN w:val="0"/>
        <w:adjustRightInd w:val="0"/>
        <w:spacing w:after="0"/>
        <w:ind w:firstLine="540"/>
        <w:jc w:val="both"/>
        <w:rPr>
          <w:sz w:val="28"/>
          <w:szCs w:val="28"/>
        </w:rPr>
      </w:pPr>
      <w:proofErr w:type="gramStart"/>
      <w:r w:rsidRPr="00581CBA">
        <w:rPr>
          <w:sz w:val="28"/>
          <w:szCs w:val="28"/>
        </w:rPr>
        <w:t xml:space="preserve">- в соответствии с изменениями, внесенными </w:t>
      </w:r>
      <w:hyperlink r:id="rId44" w:history="1">
        <w:r w:rsidRPr="00581CBA">
          <w:rPr>
            <w:sz w:val="28"/>
            <w:szCs w:val="28"/>
          </w:rPr>
          <w:t>главой V. 1</w:t>
        </w:r>
      </w:hyperlink>
      <w:r w:rsidR="00581CBA" w:rsidRPr="00581CBA">
        <w:rPr>
          <w:sz w:val="28"/>
          <w:szCs w:val="28"/>
        </w:rPr>
        <w:t xml:space="preserve"> </w:t>
      </w:r>
      <w:r w:rsidRPr="00581CBA">
        <w:rPr>
          <w:sz w:val="28"/>
          <w:szCs w:val="28"/>
        </w:rPr>
        <w:t>Земельного кодекса РФ, проведение аукционов на право заключения договора аренды земельных участков, государственная собственность на которые не разграничена, и (или) аукционов на право заключения договора аренды земельного участка для комплексного освоения или ведения дачного хозяйства с 1 марта 2015 года осуществляется по новым правилам.</w:t>
      </w:r>
      <w:proofErr w:type="gramEnd"/>
      <w:r w:rsidRPr="00581CBA">
        <w:rPr>
          <w:sz w:val="28"/>
          <w:szCs w:val="28"/>
        </w:rPr>
        <w:t xml:space="preserve"> Ранее участник покупал право на заключение договора аренды, на основании которого с ним заключался договор. В результате внесенных изменений, по результатам проведения аукциона участник оплачивает не приобретение права, а ежегодный размер арендной платы и (или) размер первого арендного платежа (цену предмета аукциона).</w:t>
      </w:r>
    </w:p>
    <w:p w:rsidR="00177DD4" w:rsidRPr="00581CBA" w:rsidRDefault="00177DD4" w:rsidP="00680A64">
      <w:pPr>
        <w:autoSpaceDE w:val="0"/>
        <w:autoSpaceDN w:val="0"/>
        <w:adjustRightInd w:val="0"/>
        <w:spacing w:after="0"/>
        <w:ind w:firstLine="540"/>
        <w:jc w:val="both"/>
        <w:rPr>
          <w:sz w:val="28"/>
          <w:szCs w:val="28"/>
        </w:rPr>
      </w:pPr>
      <w:r w:rsidRPr="00581CBA">
        <w:rPr>
          <w:sz w:val="28"/>
          <w:szCs w:val="28"/>
        </w:rPr>
        <w:t>Таким образом, исключен такой вид дохода, как денежные средства от продажи права на заключение договора аренды земельного участка, который в соответствии с законодательством включался в состав поступлений доходов от сдачи в аренду земельных участков и прогнозировался в доходах бюджета;</w:t>
      </w:r>
    </w:p>
    <w:p w:rsidR="00177DD4" w:rsidRDefault="00177DD4" w:rsidP="00177DD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81CBA">
        <w:rPr>
          <w:sz w:val="28"/>
          <w:szCs w:val="28"/>
        </w:rPr>
        <w:t>- уменьшение доходов обусловлено сокращением договоров аренды в связи с выкупом имущества</w:t>
      </w:r>
    </w:p>
    <w:p w:rsidR="00680A64" w:rsidRDefault="00680A64" w:rsidP="00680A64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b/>
          <w:i/>
          <w:sz w:val="36"/>
          <w:szCs w:val="36"/>
        </w:rPr>
      </w:pPr>
      <w:r w:rsidRPr="00680A64">
        <w:rPr>
          <w:rFonts w:ascii="Times New Roman" w:hAnsi="Times New Roman" w:cs="Times New Roman"/>
          <w:b/>
          <w:i/>
          <w:sz w:val="36"/>
          <w:szCs w:val="36"/>
        </w:rPr>
        <w:lastRenderedPageBreak/>
        <w:t>Штрафы, санкции, возмещение ущерба</w:t>
      </w:r>
    </w:p>
    <w:p w:rsidR="00EC3D3E" w:rsidRPr="00680A64" w:rsidRDefault="00EC3D3E" w:rsidP="00680A64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b/>
          <w:i/>
          <w:sz w:val="36"/>
          <w:szCs w:val="36"/>
        </w:rPr>
      </w:pPr>
    </w:p>
    <w:p w:rsidR="00680A64" w:rsidRDefault="00680A64" w:rsidP="00680A64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3981450" cy="2647950"/>
            <wp:effectExtent l="19050" t="0" r="0" b="0"/>
            <wp:docPr id="78" name="Рисунок 78" descr="http://kaluga.rusplt.ru/netcat_files/news/92347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kaluga.rusplt.ru/netcat_files/news/923474545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D3E" w:rsidRDefault="00EC3D3E" w:rsidP="00680A64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</w:p>
    <w:p w:rsidR="00EC3D3E" w:rsidRDefault="00EC3D3E" w:rsidP="00680A64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</w:p>
    <w:p w:rsidR="0070658D" w:rsidRDefault="00680A64" w:rsidP="00E62420">
      <w:pPr>
        <w:pStyle w:val="ConsPlusNormal"/>
        <w:spacing w:line="276" w:lineRule="auto"/>
        <w:ind w:firstLine="0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91200" cy="4019550"/>
            <wp:effectExtent l="19050" t="0" r="19050" b="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70658D" w:rsidRDefault="0070658D" w:rsidP="00E62420">
      <w:pPr>
        <w:pStyle w:val="ConsPlusNormal"/>
        <w:spacing w:line="276" w:lineRule="auto"/>
        <w:ind w:firstLine="0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EC3D3E" w:rsidRDefault="00EC3D3E" w:rsidP="00E62420">
      <w:pPr>
        <w:pStyle w:val="ConsPlusNormal"/>
        <w:spacing w:line="276" w:lineRule="auto"/>
        <w:ind w:firstLine="0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70658D" w:rsidRPr="00EC3D3E" w:rsidRDefault="00EC3D3E" w:rsidP="00E62420">
      <w:pPr>
        <w:pStyle w:val="ConsPlusNormal"/>
        <w:spacing w:line="276" w:lineRule="auto"/>
        <w:ind w:firstLine="0"/>
        <w:jc w:val="both"/>
        <w:outlineLvl w:val="2"/>
        <w:rPr>
          <w:rFonts w:ascii="Times New Roman" w:hAnsi="Times New Roman" w:cs="Times New Roman"/>
          <w:sz w:val="36"/>
          <w:szCs w:val="36"/>
        </w:rPr>
      </w:pPr>
      <w:r w:rsidRPr="00EC3D3E">
        <w:rPr>
          <w:rFonts w:ascii="Times New Roman" w:hAnsi="Times New Roman" w:cs="Times New Roman"/>
          <w:sz w:val="36"/>
          <w:szCs w:val="36"/>
        </w:rPr>
        <w:t>- увеличение доходов обусловлено увеличением размеров штрафов в соответствии с изменением  законодательства</w:t>
      </w:r>
    </w:p>
    <w:p w:rsidR="00E62420" w:rsidRPr="00EC3D3E" w:rsidRDefault="00E62420" w:rsidP="002E2581">
      <w:pPr>
        <w:autoSpaceDE w:val="0"/>
        <w:autoSpaceDN w:val="0"/>
        <w:adjustRightInd w:val="0"/>
        <w:spacing w:after="0" w:line="240" w:lineRule="auto"/>
        <w:ind w:left="540"/>
        <w:jc w:val="both"/>
        <w:rPr>
          <w:b/>
          <w:bCs/>
          <w:sz w:val="36"/>
          <w:szCs w:val="36"/>
          <w:lang w:eastAsia="ru-RU"/>
        </w:rPr>
      </w:pPr>
    </w:p>
    <w:p w:rsidR="00EC3D3E" w:rsidRDefault="00EC3D3E" w:rsidP="002E2581">
      <w:pPr>
        <w:autoSpaceDE w:val="0"/>
        <w:autoSpaceDN w:val="0"/>
        <w:adjustRightInd w:val="0"/>
        <w:spacing w:after="0" w:line="240" w:lineRule="auto"/>
        <w:ind w:left="540"/>
        <w:jc w:val="both"/>
        <w:rPr>
          <w:b/>
          <w:bCs/>
          <w:sz w:val="32"/>
          <w:szCs w:val="32"/>
          <w:lang w:eastAsia="ru-RU"/>
        </w:rPr>
      </w:pPr>
    </w:p>
    <w:p w:rsidR="00EC3D3E" w:rsidRPr="00581CBA" w:rsidRDefault="001B22CC" w:rsidP="001B22CC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  <w:r w:rsidRPr="00581CBA">
        <w:rPr>
          <w:b/>
          <w:bCs/>
          <w:i/>
          <w:sz w:val="32"/>
          <w:szCs w:val="32"/>
          <w:lang w:eastAsia="ru-RU"/>
        </w:rPr>
        <w:lastRenderedPageBreak/>
        <w:t>Безвозмездные поступления в бюджет Невьянского городского округа</w:t>
      </w:r>
    </w:p>
    <w:p w:rsidR="001B22CC" w:rsidRDefault="001B22CC" w:rsidP="001B22CC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</w:p>
    <w:p w:rsidR="001B22CC" w:rsidRPr="001B22CC" w:rsidRDefault="001B22CC" w:rsidP="001B22CC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  <w:r>
        <w:rPr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EC3D3E" w:rsidRDefault="00EC3D3E" w:rsidP="002E2581">
      <w:pPr>
        <w:autoSpaceDE w:val="0"/>
        <w:autoSpaceDN w:val="0"/>
        <w:adjustRightInd w:val="0"/>
        <w:spacing w:after="0" w:line="240" w:lineRule="auto"/>
        <w:ind w:left="540"/>
        <w:jc w:val="both"/>
        <w:rPr>
          <w:b/>
          <w:bCs/>
          <w:sz w:val="32"/>
          <w:szCs w:val="32"/>
          <w:lang w:eastAsia="ru-RU"/>
        </w:rPr>
      </w:pPr>
    </w:p>
    <w:p w:rsidR="00EC3D3E" w:rsidRDefault="00EC3D3E" w:rsidP="002E2581">
      <w:pPr>
        <w:autoSpaceDE w:val="0"/>
        <w:autoSpaceDN w:val="0"/>
        <w:adjustRightInd w:val="0"/>
        <w:spacing w:after="0" w:line="240" w:lineRule="auto"/>
        <w:ind w:left="540"/>
        <w:jc w:val="both"/>
        <w:rPr>
          <w:b/>
          <w:bCs/>
          <w:sz w:val="32"/>
          <w:szCs w:val="32"/>
          <w:lang w:eastAsia="ru-RU"/>
        </w:rPr>
      </w:pPr>
    </w:p>
    <w:p w:rsidR="00EC3D3E" w:rsidRPr="007D6111" w:rsidRDefault="007D6111" w:rsidP="007D6111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  <w:r w:rsidRPr="007D6111">
        <w:rPr>
          <w:b/>
          <w:bCs/>
          <w:i/>
          <w:sz w:val="32"/>
          <w:szCs w:val="32"/>
          <w:lang w:eastAsia="ru-RU"/>
        </w:rPr>
        <w:t>Структура безвозмездных поступлений от других бюджетов</w:t>
      </w:r>
      <w:r>
        <w:rPr>
          <w:b/>
          <w:bCs/>
          <w:i/>
          <w:sz w:val="32"/>
          <w:szCs w:val="32"/>
          <w:lang w:eastAsia="ru-RU"/>
        </w:rPr>
        <w:t xml:space="preserve"> в 2016 году</w:t>
      </w:r>
    </w:p>
    <w:p w:rsidR="00EC3D3E" w:rsidRDefault="00EC3D3E" w:rsidP="002E2581">
      <w:pPr>
        <w:autoSpaceDE w:val="0"/>
        <w:autoSpaceDN w:val="0"/>
        <w:adjustRightInd w:val="0"/>
        <w:spacing w:after="0" w:line="240" w:lineRule="auto"/>
        <w:ind w:left="540"/>
        <w:jc w:val="both"/>
        <w:rPr>
          <w:b/>
          <w:bCs/>
          <w:sz w:val="32"/>
          <w:szCs w:val="32"/>
          <w:lang w:eastAsia="ru-RU"/>
        </w:rPr>
      </w:pPr>
    </w:p>
    <w:p w:rsidR="00EC3D3E" w:rsidRDefault="007D6111" w:rsidP="002E2581">
      <w:pPr>
        <w:autoSpaceDE w:val="0"/>
        <w:autoSpaceDN w:val="0"/>
        <w:adjustRightInd w:val="0"/>
        <w:spacing w:after="0" w:line="240" w:lineRule="auto"/>
        <w:ind w:left="540"/>
        <w:jc w:val="both"/>
        <w:rPr>
          <w:b/>
          <w:bCs/>
          <w:sz w:val="32"/>
          <w:szCs w:val="32"/>
          <w:lang w:eastAsia="ru-RU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743575" cy="4181475"/>
            <wp:effectExtent l="19050" t="0" r="9525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FE2179" w:rsidRDefault="00FE2179" w:rsidP="00EB12F3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1550" cy="3409950"/>
            <wp:effectExtent l="19050" t="0" r="0" b="0"/>
            <wp:docPr id="81" name="Рисунок 81" descr="http://istra-adm.ru/userapi/news/36c1b94283405759dd5142e12dd6db4a/ccc6c37c119df1a3b9d2a5b66bd1fd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istra-adm.ru/userapi/news/36c1b94283405759dd5142e12dd6db4a/ccc6c37c119df1a3b9d2a5b66bd1fdb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79" w:rsidRDefault="00FE2179" w:rsidP="00EB12F3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</w:p>
    <w:p w:rsidR="00EC3D3E" w:rsidRPr="00EB12F3" w:rsidRDefault="00EB12F3" w:rsidP="00EB12F3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  <w:r w:rsidRPr="00EB12F3">
        <w:rPr>
          <w:b/>
          <w:bCs/>
          <w:i/>
          <w:sz w:val="32"/>
          <w:szCs w:val="32"/>
          <w:lang w:eastAsia="ru-RU"/>
        </w:rPr>
        <w:t>Оценка выпадающих доходов бюджета Невьянского городского округа в связи с предоставлением налоговых льгот и преференций на 2016 год</w:t>
      </w:r>
    </w:p>
    <w:p w:rsidR="00EC3D3E" w:rsidRDefault="00EC3D3E" w:rsidP="002E2581">
      <w:pPr>
        <w:autoSpaceDE w:val="0"/>
        <w:autoSpaceDN w:val="0"/>
        <w:adjustRightInd w:val="0"/>
        <w:spacing w:after="0" w:line="240" w:lineRule="auto"/>
        <w:ind w:left="540"/>
        <w:jc w:val="both"/>
        <w:rPr>
          <w:b/>
          <w:bCs/>
          <w:sz w:val="32"/>
          <w:szCs w:val="32"/>
          <w:lang w:eastAsia="ru-RU"/>
        </w:rPr>
      </w:pPr>
    </w:p>
    <w:tbl>
      <w:tblPr>
        <w:tblStyle w:val="aa"/>
        <w:tblW w:w="0" w:type="auto"/>
        <w:tblInd w:w="540" w:type="dxa"/>
        <w:tblLook w:val="04A0" w:firstRow="1" w:lastRow="0" w:firstColumn="1" w:lastColumn="0" w:noHBand="0" w:noVBand="1"/>
      </w:tblPr>
      <w:tblGrid>
        <w:gridCol w:w="6231"/>
        <w:gridCol w:w="3224"/>
      </w:tblGrid>
      <w:tr w:rsidR="00EB12F3" w:rsidTr="00EB12F3">
        <w:tc>
          <w:tcPr>
            <w:tcW w:w="6231" w:type="dxa"/>
          </w:tcPr>
          <w:p w:rsidR="00EB12F3" w:rsidRPr="00EB12F3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EB12F3">
              <w:rPr>
                <w:b/>
                <w:bCs/>
                <w:sz w:val="28"/>
                <w:szCs w:val="28"/>
                <w:lang w:eastAsia="ru-RU"/>
              </w:rPr>
              <w:t>Виды льгот и преференций по видам налогов</w:t>
            </w:r>
          </w:p>
        </w:tc>
        <w:tc>
          <w:tcPr>
            <w:tcW w:w="3224" w:type="dxa"/>
          </w:tcPr>
          <w:p w:rsidR="00EB12F3" w:rsidRPr="00EB12F3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EB12F3">
              <w:rPr>
                <w:b/>
                <w:bCs/>
                <w:sz w:val="28"/>
                <w:szCs w:val="28"/>
                <w:lang w:eastAsia="ru-RU"/>
              </w:rPr>
              <w:t>Ожидаемые потери бюджета в результате представления льгот на 2016 год в тысячах рублей</w:t>
            </w:r>
          </w:p>
        </w:tc>
      </w:tr>
      <w:tr w:rsidR="00EB12F3" w:rsidTr="00EB12F3">
        <w:tc>
          <w:tcPr>
            <w:tcW w:w="6231" w:type="dxa"/>
          </w:tcPr>
          <w:p w:rsidR="00EB12F3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Земельный налог</w:t>
            </w:r>
          </w:p>
        </w:tc>
        <w:tc>
          <w:tcPr>
            <w:tcW w:w="3224" w:type="dxa"/>
          </w:tcPr>
          <w:p w:rsidR="00EB12F3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EB12F3" w:rsidTr="00EB12F3">
        <w:tc>
          <w:tcPr>
            <w:tcW w:w="6231" w:type="dxa"/>
          </w:tcPr>
          <w:p w:rsidR="00EB12F3" w:rsidRPr="00EB12F3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i/>
                <w:sz w:val="32"/>
                <w:szCs w:val="32"/>
                <w:lang w:eastAsia="ru-RU"/>
              </w:rPr>
            </w:pPr>
            <w:r w:rsidRPr="00EB12F3">
              <w:rPr>
                <w:b/>
                <w:bCs/>
                <w:i/>
                <w:sz w:val="32"/>
                <w:szCs w:val="32"/>
                <w:lang w:eastAsia="ru-RU"/>
              </w:rPr>
              <w:t>Полное освобождение от уплаты налога</w:t>
            </w:r>
          </w:p>
        </w:tc>
        <w:tc>
          <w:tcPr>
            <w:tcW w:w="3224" w:type="dxa"/>
          </w:tcPr>
          <w:p w:rsidR="00EB12F3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FE2179" w:rsidTr="00EB12F3">
        <w:tc>
          <w:tcPr>
            <w:tcW w:w="6231" w:type="dxa"/>
          </w:tcPr>
          <w:p w:rsidR="00FE2179" w:rsidRPr="00FE2179" w:rsidRDefault="00FE2179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FE2179">
              <w:rPr>
                <w:b/>
                <w:bCs/>
                <w:sz w:val="28"/>
                <w:szCs w:val="28"/>
                <w:lang w:eastAsia="ru-RU"/>
              </w:rPr>
              <w:t>органы местного самоуправления</w:t>
            </w:r>
          </w:p>
        </w:tc>
        <w:tc>
          <w:tcPr>
            <w:tcW w:w="3224" w:type="dxa"/>
          </w:tcPr>
          <w:p w:rsidR="00FE2179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525</w:t>
            </w:r>
          </w:p>
        </w:tc>
      </w:tr>
      <w:tr w:rsidR="00FE2179" w:rsidTr="00EB12F3">
        <w:tc>
          <w:tcPr>
            <w:tcW w:w="6231" w:type="dxa"/>
          </w:tcPr>
          <w:p w:rsidR="00FE2179" w:rsidRPr="00FE2179" w:rsidRDefault="00FE2179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сельскохозяйственные организации и крестьянские (фермерские) хозяйства</w:t>
            </w:r>
          </w:p>
        </w:tc>
        <w:tc>
          <w:tcPr>
            <w:tcW w:w="3224" w:type="dxa"/>
          </w:tcPr>
          <w:p w:rsidR="00FE2179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253</w:t>
            </w:r>
          </w:p>
        </w:tc>
      </w:tr>
      <w:tr w:rsidR="00FE2179" w:rsidTr="00EB12F3">
        <w:tc>
          <w:tcPr>
            <w:tcW w:w="6231" w:type="dxa"/>
          </w:tcPr>
          <w:p w:rsidR="00FE2179" w:rsidRPr="00FE2179" w:rsidRDefault="00FE2179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физические лица</w:t>
            </w:r>
          </w:p>
        </w:tc>
        <w:tc>
          <w:tcPr>
            <w:tcW w:w="3224" w:type="dxa"/>
          </w:tcPr>
          <w:p w:rsidR="00FE2179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2782</w:t>
            </w:r>
          </w:p>
        </w:tc>
      </w:tr>
      <w:tr w:rsidR="00FE2179" w:rsidTr="00A55E05">
        <w:tc>
          <w:tcPr>
            <w:tcW w:w="6231" w:type="dxa"/>
            <w:shd w:val="clear" w:color="auto" w:fill="00B0F0"/>
          </w:tcPr>
          <w:p w:rsidR="00FE2179" w:rsidRPr="00FE2179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ИТОГО по земельному налогу</w:t>
            </w:r>
          </w:p>
        </w:tc>
        <w:tc>
          <w:tcPr>
            <w:tcW w:w="3224" w:type="dxa"/>
            <w:shd w:val="clear" w:color="auto" w:fill="00B0F0"/>
          </w:tcPr>
          <w:p w:rsidR="00FE2179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3560</w:t>
            </w:r>
          </w:p>
        </w:tc>
      </w:tr>
      <w:tr w:rsidR="00EB12F3" w:rsidTr="00EB12F3">
        <w:tc>
          <w:tcPr>
            <w:tcW w:w="6231" w:type="dxa"/>
          </w:tcPr>
          <w:p w:rsidR="00EB12F3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Налог на имущество физических лиц</w:t>
            </w:r>
          </w:p>
        </w:tc>
        <w:tc>
          <w:tcPr>
            <w:tcW w:w="3224" w:type="dxa"/>
          </w:tcPr>
          <w:p w:rsidR="00EB12F3" w:rsidRDefault="00EB12F3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EB12F3" w:rsidTr="00EB12F3">
        <w:tc>
          <w:tcPr>
            <w:tcW w:w="6231" w:type="dxa"/>
          </w:tcPr>
          <w:p w:rsidR="00EB12F3" w:rsidRPr="00EB12F3" w:rsidRDefault="00EB12F3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i/>
                <w:sz w:val="32"/>
                <w:szCs w:val="32"/>
                <w:lang w:eastAsia="ru-RU"/>
              </w:rPr>
            </w:pPr>
            <w:r w:rsidRPr="00EB12F3">
              <w:rPr>
                <w:b/>
                <w:bCs/>
                <w:i/>
                <w:sz w:val="32"/>
                <w:szCs w:val="32"/>
                <w:lang w:eastAsia="ru-RU"/>
              </w:rPr>
              <w:t xml:space="preserve">Полное освобождение от уплаты налога </w:t>
            </w:r>
          </w:p>
        </w:tc>
        <w:tc>
          <w:tcPr>
            <w:tcW w:w="3224" w:type="dxa"/>
          </w:tcPr>
          <w:p w:rsidR="00EB12F3" w:rsidRDefault="00EB12F3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FE2179" w:rsidTr="00EB12F3">
        <w:tc>
          <w:tcPr>
            <w:tcW w:w="6231" w:type="dxa"/>
          </w:tcPr>
          <w:p w:rsidR="00FE2179" w:rsidRPr="00FE2179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32"/>
                <w:szCs w:val="32"/>
                <w:lang w:eastAsia="ru-RU"/>
              </w:rPr>
            </w:pPr>
            <w:r>
              <w:rPr>
                <w:bCs/>
                <w:sz w:val="32"/>
                <w:szCs w:val="32"/>
                <w:lang w:eastAsia="ru-RU"/>
              </w:rPr>
              <w:t>многодетные семьи</w:t>
            </w:r>
          </w:p>
        </w:tc>
        <w:tc>
          <w:tcPr>
            <w:tcW w:w="3224" w:type="dxa"/>
          </w:tcPr>
          <w:p w:rsidR="00FE2179" w:rsidRDefault="00851FA6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32,3</w:t>
            </w:r>
          </w:p>
        </w:tc>
      </w:tr>
      <w:tr w:rsidR="00FE2179" w:rsidTr="00A55E05">
        <w:tc>
          <w:tcPr>
            <w:tcW w:w="6231" w:type="dxa"/>
            <w:shd w:val="clear" w:color="auto" w:fill="00B0F0"/>
          </w:tcPr>
          <w:p w:rsidR="00FE2179" w:rsidRPr="00EB12F3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i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ИТОГО по налогу на имущество физических лиц</w:t>
            </w:r>
          </w:p>
        </w:tc>
        <w:tc>
          <w:tcPr>
            <w:tcW w:w="3224" w:type="dxa"/>
            <w:shd w:val="clear" w:color="auto" w:fill="00B0F0"/>
          </w:tcPr>
          <w:p w:rsidR="00FE2179" w:rsidRDefault="00851FA6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32,3</w:t>
            </w:r>
          </w:p>
        </w:tc>
      </w:tr>
      <w:tr w:rsidR="00851FA6" w:rsidTr="00A55E05">
        <w:tc>
          <w:tcPr>
            <w:tcW w:w="6231" w:type="dxa"/>
            <w:shd w:val="clear" w:color="auto" w:fill="0070C0"/>
          </w:tcPr>
          <w:p w:rsidR="00851FA6" w:rsidRPr="00851FA6" w:rsidRDefault="00851FA6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i/>
                <w:sz w:val="28"/>
                <w:szCs w:val="28"/>
                <w:lang w:eastAsia="ru-RU"/>
              </w:rPr>
            </w:pPr>
            <w:r w:rsidRPr="00851FA6">
              <w:rPr>
                <w:b/>
                <w:bCs/>
                <w:i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3224" w:type="dxa"/>
            <w:shd w:val="clear" w:color="auto" w:fill="0070C0"/>
          </w:tcPr>
          <w:p w:rsidR="00851FA6" w:rsidRDefault="00851FA6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3592,3</w:t>
            </w:r>
          </w:p>
        </w:tc>
      </w:tr>
    </w:tbl>
    <w:p w:rsidR="00EB12F3" w:rsidRDefault="00EB12F3" w:rsidP="002E2581">
      <w:pPr>
        <w:autoSpaceDE w:val="0"/>
        <w:autoSpaceDN w:val="0"/>
        <w:adjustRightInd w:val="0"/>
        <w:spacing w:after="0" w:line="240" w:lineRule="auto"/>
        <w:ind w:left="540"/>
        <w:jc w:val="both"/>
        <w:rPr>
          <w:b/>
          <w:bCs/>
          <w:sz w:val="32"/>
          <w:szCs w:val="32"/>
          <w:lang w:eastAsia="ru-RU"/>
        </w:rPr>
      </w:pPr>
    </w:p>
    <w:p w:rsidR="00EC3D3E" w:rsidRDefault="00EC3D3E" w:rsidP="002E2581">
      <w:pPr>
        <w:autoSpaceDE w:val="0"/>
        <w:autoSpaceDN w:val="0"/>
        <w:adjustRightInd w:val="0"/>
        <w:spacing w:after="0" w:line="240" w:lineRule="auto"/>
        <w:ind w:left="540"/>
        <w:jc w:val="both"/>
        <w:rPr>
          <w:b/>
          <w:bCs/>
          <w:sz w:val="32"/>
          <w:szCs w:val="32"/>
          <w:lang w:eastAsia="ru-RU"/>
        </w:rPr>
      </w:pPr>
    </w:p>
    <w:p w:rsidR="002E2581" w:rsidRDefault="002E2581" w:rsidP="006963D1">
      <w:pPr>
        <w:jc w:val="center"/>
        <w:rPr>
          <w:rStyle w:val="FontStyle245"/>
        </w:rPr>
      </w:pPr>
    </w:p>
    <w:p w:rsidR="00B44514" w:rsidRPr="001159C7" w:rsidRDefault="00B44514" w:rsidP="006963D1">
      <w:pPr>
        <w:jc w:val="center"/>
        <w:rPr>
          <w:rStyle w:val="FontStyle247"/>
        </w:rPr>
      </w:pPr>
      <w:r>
        <w:rPr>
          <w:rStyle w:val="FontStyle245"/>
        </w:rPr>
        <w:br w:type="page"/>
      </w:r>
      <w:r>
        <w:rPr>
          <w:rStyle w:val="FontStyle245"/>
        </w:rPr>
        <w:lastRenderedPageBreak/>
        <w:t xml:space="preserve">Расходы бюджета – </w:t>
      </w:r>
      <w:r>
        <w:rPr>
          <w:rStyle w:val="FontStyle247"/>
        </w:rPr>
        <w:t>выплачиваемые</w:t>
      </w:r>
    </w:p>
    <w:p w:rsidR="00B44514" w:rsidRDefault="00B44514" w:rsidP="001159C7">
      <w:pPr>
        <w:pStyle w:val="Style43"/>
        <w:widowControl/>
        <w:spacing w:before="86"/>
        <w:ind w:firstLine="0"/>
        <w:jc w:val="center"/>
        <w:outlineLvl w:val="0"/>
        <w:rPr>
          <w:rStyle w:val="FontStyle247"/>
        </w:rPr>
      </w:pPr>
      <w:r>
        <w:rPr>
          <w:rStyle w:val="FontStyle247"/>
        </w:rPr>
        <w:t>из бюджета денежные средства</w:t>
      </w:r>
    </w:p>
    <w:p w:rsidR="00B44514" w:rsidRPr="009F3663" w:rsidRDefault="00B44514" w:rsidP="000F0330">
      <w:pPr>
        <w:pStyle w:val="Style20"/>
        <w:widowControl/>
        <w:spacing w:before="149" w:after="259" w:line="403" w:lineRule="exact"/>
        <w:jc w:val="both"/>
        <w:outlineLvl w:val="0"/>
        <w:rPr>
          <w:rStyle w:val="FontStyle183"/>
          <w:rFonts w:ascii="Times New Roman" w:hAnsi="Times New Roman"/>
          <w:sz w:val="28"/>
          <w:szCs w:val="28"/>
          <w:lang w:val="en-US"/>
        </w:rPr>
      </w:pPr>
      <w:r w:rsidRPr="009F3663">
        <w:rPr>
          <w:rStyle w:val="FontStyle183"/>
          <w:rFonts w:ascii="Times New Roman" w:hAnsi="Times New Roman"/>
          <w:sz w:val="28"/>
          <w:szCs w:val="28"/>
        </w:rPr>
        <w:t>Принципы формирования расходов:</w:t>
      </w:r>
    </w:p>
    <w:p w:rsidR="00B44514" w:rsidRPr="009F3663" w:rsidRDefault="00B44514" w:rsidP="001159C7">
      <w:pPr>
        <w:pStyle w:val="Style20"/>
        <w:widowControl/>
        <w:numPr>
          <w:ilvl w:val="0"/>
          <w:numId w:val="6"/>
        </w:numPr>
        <w:spacing w:line="403" w:lineRule="exact"/>
        <w:ind w:left="714" w:hanging="357"/>
        <w:jc w:val="both"/>
        <w:rPr>
          <w:rStyle w:val="FontStyle183"/>
          <w:rFonts w:ascii="Times New Roman" w:hAnsi="Times New Roman"/>
          <w:i/>
          <w:sz w:val="28"/>
          <w:szCs w:val="28"/>
        </w:rPr>
      </w:pPr>
      <w:r w:rsidRPr="009F3663">
        <w:rPr>
          <w:rStyle w:val="FontStyle183"/>
          <w:rFonts w:ascii="Times New Roman" w:hAnsi="Times New Roman"/>
          <w:i/>
          <w:sz w:val="28"/>
          <w:szCs w:val="28"/>
        </w:rPr>
        <w:t>По разделам (функциям государства)</w:t>
      </w:r>
    </w:p>
    <w:p w:rsidR="00B44514" w:rsidRPr="009F3663" w:rsidRDefault="00B44514" w:rsidP="001159C7">
      <w:pPr>
        <w:pStyle w:val="Style20"/>
        <w:widowControl/>
        <w:numPr>
          <w:ilvl w:val="0"/>
          <w:numId w:val="6"/>
        </w:numPr>
        <w:spacing w:line="403" w:lineRule="exact"/>
        <w:ind w:left="714" w:hanging="357"/>
        <w:jc w:val="both"/>
        <w:rPr>
          <w:rStyle w:val="FontStyle183"/>
          <w:rFonts w:ascii="Times New Roman" w:hAnsi="Times New Roman"/>
          <w:i/>
          <w:sz w:val="28"/>
          <w:szCs w:val="28"/>
        </w:rPr>
      </w:pPr>
      <w:r w:rsidRPr="009F3663">
        <w:rPr>
          <w:rStyle w:val="FontStyle183"/>
          <w:rFonts w:ascii="Times New Roman" w:hAnsi="Times New Roman"/>
          <w:i/>
          <w:sz w:val="28"/>
          <w:szCs w:val="28"/>
        </w:rPr>
        <w:t>По ведомствам</w:t>
      </w:r>
    </w:p>
    <w:p w:rsidR="00B44514" w:rsidRPr="009F3663" w:rsidRDefault="00B44514" w:rsidP="001159C7">
      <w:pPr>
        <w:pStyle w:val="Style20"/>
        <w:widowControl/>
        <w:numPr>
          <w:ilvl w:val="0"/>
          <w:numId w:val="6"/>
        </w:numPr>
        <w:spacing w:line="403" w:lineRule="exact"/>
        <w:ind w:left="714" w:hanging="357"/>
        <w:jc w:val="both"/>
        <w:rPr>
          <w:rStyle w:val="FontStyle183"/>
          <w:rFonts w:ascii="Times New Roman" w:hAnsi="Times New Roman"/>
          <w:i/>
          <w:sz w:val="28"/>
          <w:szCs w:val="28"/>
        </w:rPr>
      </w:pPr>
      <w:r w:rsidRPr="009F3663">
        <w:rPr>
          <w:rStyle w:val="FontStyle183"/>
          <w:rFonts w:ascii="Times New Roman" w:hAnsi="Times New Roman"/>
          <w:i/>
          <w:sz w:val="28"/>
          <w:szCs w:val="28"/>
        </w:rPr>
        <w:t>По муниципальным программам</w:t>
      </w:r>
    </w:p>
    <w:p w:rsidR="00B44514" w:rsidRPr="00562B85" w:rsidRDefault="00B44514" w:rsidP="001159C7">
      <w:pPr>
        <w:spacing w:after="0" w:line="240" w:lineRule="auto"/>
        <w:rPr>
          <w:sz w:val="28"/>
          <w:szCs w:val="28"/>
        </w:rPr>
      </w:pPr>
    </w:p>
    <w:tbl>
      <w:tblPr>
        <w:tblW w:w="0" w:type="auto"/>
        <w:tblInd w:w="-459" w:type="dxa"/>
        <w:tblLayout w:type="fixed"/>
        <w:tblLook w:val="0020" w:firstRow="1" w:lastRow="0" w:firstColumn="0" w:lastColumn="0" w:noHBand="0" w:noVBand="0"/>
      </w:tblPr>
      <w:tblGrid>
        <w:gridCol w:w="2694"/>
        <w:gridCol w:w="2551"/>
        <w:gridCol w:w="2693"/>
        <w:gridCol w:w="2517"/>
      </w:tblGrid>
      <w:tr w:rsidR="00B44514" w:rsidRPr="00272327" w:rsidTr="00CE58D2">
        <w:trPr>
          <w:trHeight w:val="20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5200" behindDoc="1" locked="0" layoutInCell="1" allowOverlap="1">
                  <wp:simplePos x="0" y="0"/>
                  <wp:positionH relativeFrom="column">
                    <wp:posOffset>458597</wp:posOffset>
                  </wp:positionH>
                  <wp:positionV relativeFrom="paragraph">
                    <wp:posOffset>117856</wp:posOffset>
                  </wp:positionV>
                  <wp:extent cx="656916" cy="525471"/>
                  <wp:effectExtent l="95250" t="95250" r="105084" b="103179"/>
                  <wp:wrapThrough wrapText="bothSides">
                    <wp:wrapPolygon edited="0">
                      <wp:start x="-3132" y="-3915"/>
                      <wp:lineTo x="-3132" y="25841"/>
                      <wp:lineTo x="23802" y="25841"/>
                      <wp:lineTo x="24429" y="25841"/>
                      <wp:lineTo x="25055" y="21926"/>
                      <wp:lineTo x="25055" y="7048"/>
                      <wp:lineTo x="24429" y="-2349"/>
                      <wp:lineTo x="23802" y="-3915"/>
                      <wp:lineTo x="-3132" y="-3915"/>
                    </wp:wrapPolygon>
                  </wp:wrapThrough>
                  <wp:docPr id="46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16" cy="5254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 w:line="240" w:lineRule="auto"/>
              <w:ind w:left="-108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Общегосударственные</w:t>
            </w:r>
          </w:p>
          <w:p w:rsidR="00B44514" w:rsidRPr="00272327" w:rsidRDefault="00B44514" w:rsidP="00CE5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вопросы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424942</wp:posOffset>
                  </wp:positionH>
                  <wp:positionV relativeFrom="paragraph">
                    <wp:posOffset>136017</wp:posOffset>
                  </wp:positionV>
                  <wp:extent cx="653098" cy="542434"/>
                  <wp:effectExtent l="76200" t="95250" r="127952" b="105266"/>
                  <wp:wrapThrough wrapText="bothSides">
                    <wp:wrapPolygon edited="0">
                      <wp:start x="-2520" y="-3793"/>
                      <wp:lineTo x="-2520" y="25792"/>
                      <wp:lineTo x="23312" y="25792"/>
                      <wp:lineTo x="23942" y="25792"/>
                      <wp:lineTo x="25832" y="21999"/>
                      <wp:lineTo x="25202" y="20482"/>
                      <wp:lineTo x="25202" y="8344"/>
                      <wp:lineTo x="25832" y="4551"/>
                      <wp:lineTo x="24572" y="-3034"/>
                      <wp:lineTo x="23312" y="-3793"/>
                      <wp:lineTo x="-2520" y="-3793"/>
                    </wp:wrapPolygon>
                  </wp:wrapThrough>
                  <wp:docPr id="45" name="Рисунок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098" cy="5424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ind w:left="-85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Культура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272327" w:rsidTr="00CE58D2">
        <w:trPr>
          <w:trHeight w:val="1573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6224" behindDoc="1" locked="0" layoutInCell="1" allowOverlap="1">
                  <wp:simplePos x="0" y="0"/>
                  <wp:positionH relativeFrom="column">
                    <wp:posOffset>457327</wp:posOffset>
                  </wp:positionH>
                  <wp:positionV relativeFrom="paragraph">
                    <wp:posOffset>198247</wp:posOffset>
                  </wp:positionV>
                  <wp:extent cx="666877" cy="558106"/>
                  <wp:effectExtent l="76200" t="95250" r="114173" b="89594"/>
                  <wp:wrapTight wrapText="bothSides">
                    <wp:wrapPolygon edited="0">
                      <wp:start x="-2468" y="-3686"/>
                      <wp:lineTo x="-2468" y="25067"/>
                      <wp:lineTo x="22830" y="25067"/>
                      <wp:lineTo x="23447" y="25067"/>
                      <wp:lineTo x="25298" y="21381"/>
                      <wp:lineTo x="24681" y="19907"/>
                      <wp:lineTo x="24681" y="8110"/>
                      <wp:lineTo x="25298" y="4424"/>
                      <wp:lineTo x="24064" y="-2949"/>
                      <wp:lineTo x="22830" y="-3686"/>
                      <wp:lineTo x="-2468" y="-3686"/>
                    </wp:wrapPolygon>
                  </wp:wrapTight>
                  <wp:docPr id="44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77" cy="5581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Национальная</w:t>
            </w:r>
          </w:p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оборона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416687</wp:posOffset>
                  </wp:positionH>
                  <wp:positionV relativeFrom="paragraph">
                    <wp:posOffset>196977</wp:posOffset>
                  </wp:positionV>
                  <wp:extent cx="663902" cy="567030"/>
                  <wp:effectExtent l="114300" t="76200" r="98098" b="80670"/>
                  <wp:wrapThrough wrapText="bothSides">
                    <wp:wrapPolygon edited="0">
                      <wp:start x="-3719" y="-2903"/>
                      <wp:lineTo x="-3719" y="24673"/>
                      <wp:lineTo x="24172" y="24673"/>
                      <wp:lineTo x="24792" y="21045"/>
                      <wp:lineTo x="24792" y="8708"/>
                      <wp:lineTo x="24172" y="-2177"/>
                      <wp:lineTo x="24172" y="-2903"/>
                      <wp:lineTo x="-3719" y="-2903"/>
                    </wp:wrapPolygon>
                  </wp:wrapThrough>
                  <wp:docPr id="43" name="Рисунок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02" cy="5670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ind w:left="-48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Здравоохранение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272327" w:rsidTr="00CE58D2">
        <w:trPr>
          <w:trHeight w:val="20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458597</wp:posOffset>
                  </wp:positionH>
                  <wp:positionV relativeFrom="paragraph">
                    <wp:posOffset>59436</wp:posOffset>
                  </wp:positionV>
                  <wp:extent cx="658597" cy="593003"/>
                  <wp:effectExtent l="133350" t="76200" r="103403" b="73747"/>
                  <wp:wrapThrough wrapText="bothSides">
                    <wp:wrapPolygon edited="0">
                      <wp:start x="-4373" y="-2776"/>
                      <wp:lineTo x="-4373" y="24286"/>
                      <wp:lineTo x="24991" y="24286"/>
                      <wp:lineTo x="24991" y="-2776"/>
                      <wp:lineTo x="-4373" y="-2776"/>
                    </wp:wrapPolygon>
                  </wp:wrapThrough>
                  <wp:docPr id="42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597" cy="5930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Национальная безопасность</w:t>
            </w:r>
          </w:p>
          <w:p w:rsidR="00B44514" w:rsidRPr="00272327" w:rsidRDefault="00B44514" w:rsidP="00CE58D2">
            <w:pPr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и правоохранительная</w:t>
            </w:r>
          </w:p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693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386842</wp:posOffset>
                  </wp:positionH>
                  <wp:positionV relativeFrom="paragraph">
                    <wp:posOffset>64897</wp:posOffset>
                  </wp:positionV>
                  <wp:extent cx="737580" cy="646945"/>
                  <wp:effectExtent l="114300" t="76200" r="100620" b="76955"/>
                  <wp:wrapThrough wrapText="bothSides">
                    <wp:wrapPolygon edited="0">
                      <wp:start x="-3347" y="-2544"/>
                      <wp:lineTo x="-3347" y="24169"/>
                      <wp:lineTo x="23989" y="24169"/>
                      <wp:lineTo x="24547" y="18445"/>
                      <wp:lineTo x="24547" y="7632"/>
                      <wp:lineTo x="23989" y="-1908"/>
                      <wp:lineTo x="23989" y="-2544"/>
                      <wp:lineTo x="-3347" y="-2544"/>
                    </wp:wrapPolygon>
                  </wp:wrapThrough>
                  <wp:docPr id="41" name="Рисунок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580" cy="6469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Социальная</w:t>
            </w:r>
          </w:p>
          <w:p w:rsidR="00B44514" w:rsidRPr="00272327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политика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272327" w:rsidTr="00CE58D2">
        <w:trPr>
          <w:trHeight w:val="20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431292</wp:posOffset>
                  </wp:positionH>
                  <wp:positionV relativeFrom="paragraph">
                    <wp:posOffset>207137</wp:posOffset>
                  </wp:positionV>
                  <wp:extent cx="681855" cy="638337"/>
                  <wp:effectExtent l="133350" t="76200" r="99195" b="85563"/>
                  <wp:wrapThrough wrapText="bothSides">
                    <wp:wrapPolygon edited="0">
                      <wp:start x="-4224" y="-2578"/>
                      <wp:lineTo x="-4224" y="24495"/>
                      <wp:lineTo x="24742" y="24495"/>
                      <wp:lineTo x="24742" y="-2578"/>
                      <wp:lineTo x="-4224" y="-2578"/>
                    </wp:wrapPolygon>
                  </wp:wrapThrough>
                  <wp:docPr id="40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55" cy="6383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</w:p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Национальная</w:t>
            </w:r>
          </w:p>
          <w:p w:rsidR="00B44514" w:rsidRPr="00272327" w:rsidRDefault="00B44514" w:rsidP="00CE58D2">
            <w:pPr>
              <w:spacing w:after="0"/>
              <w:ind w:left="-73" w:right="-108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экономика</w:t>
            </w:r>
          </w:p>
          <w:p w:rsidR="00B44514" w:rsidRPr="00272327" w:rsidRDefault="00B44514" w:rsidP="00CE58D2">
            <w:pPr>
              <w:spacing w:after="0"/>
              <w:ind w:left="-284"/>
              <w:jc w:val="center"/>
              <w:rPr>
                <w:sz w:val="24"/>
                <w:szCs w:val="24"/>
              </w:rPr>
            </w:pP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386842</wp:posOffset>
                  </wp:positionH>
                  <wp:positionV relativeFrom="paragraph">
                    <wp:posOffset>201422</wp:posOffset>
                  </wp:positionV>
                  <wp:extent cx="741615" cy="648096"/>
                  <wp:effectExtent l="114300" t="76200" r="96585" b="75804"/>
                  <wp:wrapThrough wrapText="bothSides">
                    <wp:wrapPolygon edited="0">
                      <wp:start x="-3329" y="-2540"/>
                      <wp:lineTo x="-3329" y="24126"/>
                      <wp:lineTo x="23858" y="24126"/>
                      <wp:lineTo x="24413" y="18412"/>
                      <wp:lineTo x="24413" y="7619"/>
                      <wp:lineTo x="23858" y="-1905"/>
                      <wp:lineTo x="23858" y="-2540"/>
                      <wp:lineTo x="-3329" y="-2540"/>
                    </wp:wrapPolygon>
                  </wp:wrapThrough>
                  <wp:docPr id="39" name="Рисунок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15" cy="6480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Физическая</w:t>
            </w:r>
          </w:p>
          <w:p w:rsidR="00B44514" w:rsidRPr="00272327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культура</w:t>
            </w:r>
          </w:p>
          <w:p w:rsidR="00B44514" w:rsidRPr="00272327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и спорт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272327" w:rsidTr="00CE58D2">
        <w:trPr>
          <w:trHeight w:val="1468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ind w:right="-143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458597</wp:posOffset>
                  </wp:positionH>
                  <wp:positionV relativeFrom="paragraph">
                    <wp:posOffset>107061</wp:posOffset>
                  </wp:positionV>
                  <wp:extent cx="656916" cy="611817"/>
                  <wp:effectExtent l="133350" t="76200" r="105084" b="73983"/>
                  <wp:wrapThrough wrapText="bothSides">
                    <wp:wrapPolygon edited="0">
                      <wp:start x="-4385" y="-2690"/>
                      <wp:lineTo x="-4385" y="24212"/>
                      <wp:lineTo x="25055" y="24212"/>
                      <wp:lineTo x="25055" y="-2690"/>
                      <wp:lineTo x="-4385" y="-2690"/>
                    </wp:wrapPolygon>
                  </wp:wrapThrough>
                  <wp:docPr id="37" name="Рисунок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16" cy="6118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  <w:proofErr w:type="spellStart"/>
            <w:r w:rsidRPr="00272327">
              <w:rPr>
                <w:sz w:val="24"/>
                <w:szCs w:val="24"/>
              </w:rPr>
              <w:t>Жилищно</w:t>
            </w:r>
            <w:proofErr w:type="spellEnd"/>
            <w:r w:rsidRPr="00272327">
              <w:rPr>
                <w:sz w:val="24"/>
                <w:szCs w:val="24"/>
              </w:rPr>
              <w:t xml:space="preserve"> –</w:t>
            </w:r>
          </w:p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коммунальное</w:t>
            </w:r>
          </w:p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хозяйство</w:t>
            </w:r>
          </w:p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430657</wp:posOffset>
                  </wp:positionH>
                  <wp:positionV relativeFrom="paragraph">
                    <wp:posOffset>101346</wp:posOffset>
                  </wp:positionV>
                  <wp:extent cx="697923" cy="622671"/>
                  <wp:effectExtent l="114300" t="76200" r="102177" b="82179"/>
                  <wp:wrapThrough wrapText="bothSides">
                    <wp:wrapPolygon edited="0">
                      <wp:start x="-3537" y="-2643"/>
                      <wp:lineTo x="-3537" y="24451"/>
                      <wp:lineTo x="24173" y="24451"/>
                      <wp:lineTo x="24762" y="19164"/>
                      <wp:lineTo x="24762" y="7930"/>
                      <wp:lineTo x="24173" y="-1982"/>
                      <wp:lineTo x="24173" y="-2643"/>
                      <wp:lineTo x="-3537" y="-2643"/>
                    </wp:wrapPolygon>
                  </wp:wrapThrough>
                  <wp:docPr id="36" name="Рисунок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923" cy="6226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ind w:left="-36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Средства</w:t>
            </w:r>
          </w:p>
          <w:p w:rsidR="00B44514" w:rsidRPr="00272327" w:rsidRDefault="00B44514" w:rsidP="00CE58D2">
            <w:pPr>
              <w:spacing w:after="0"/>
              <w:ind w:left="-36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массовой</w:t>
            </w:r>
          </w:p>
          <w:p w:rsidR="00B44514" w:rsidRPr="00272327" w:rsidRDefault="00B44514" w:rsidP="00CE58D2">
            <w:pPr>
              <w:spacing w:after="0"/>
              <w:ind w:left="-36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информации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272327" w:rsidTr="00CE58D2">
        <w:trPr>
          <w:trHeight w:val="20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ind w:right="-143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376301</wp:posOffset>
                  </wp:positionH>
                  <wp:positionV relativeFrom="paragraph">
                    <wp:posOffset>193802</wp:posOffset>
                  </wp:positionV>
                  <wp:extent cx="754634" cy="644271"/>
                  <wp:effectExtent l="114300" t="76200" r="102616" b="79629"/>
                  <wp:wrapThrough wrapText="bothSides">
                    <wp:wrapPolygon edited="0">
                      <wp:start x="-3272" y="-2555"/>
                      <wp:lineTo x="-3272" y="24270"/>
                      <wp:lineTo x="23992" y="24270"/>
                      <wp:lineTo x="24537" y="18522"/>
                      <wp:lineTo x="24537" y="7664"/>
                      <wp:lineTo x="23992" y="-1916"/>
                      <wp:lineTo x="23992" y="-2555"/>
                      <wp:lineTo x="-3272" y="-2555"/>
                    </wp:wrapPolygon>
                  </wp:wrapThrough>
                  <wp:docPr id="35" name="Рисунок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634" cy="6442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</w:p>
          <w:p w:rsidR="00B44514" w:rsidRPr="00272327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Охрана</w:t>
            </w:r>
          </w:p>
          <w:p w:rsidR="00B44514" w:rsidRPr="00272327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окружающей</w:t>
            </w:r>
          </w:p>
          <w:p w:rsidR="00B44514" w:rsidRPr="00272327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среды</w:t>
            </w:r>
          </w:p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742950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Обслуживание  государственного и муниципального долга</w:t>
            </w:r>
          </w:p>
        </w:tc>
      </w:tr>
      <w:tr w:rsidR="00B44514" w:rsidRPr="00272327" w:rsidTr="00CE58D2">
        <w:trPr>
          <w:trHeight w:val="1323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ind w:right="-143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125857</wp:posOffset>
                  </wp:positionV>
                  <wp:extent cx="730244" cy="674432"/>
                  <wp:effectExtent l="95250" t="76200" r="107956" b="87568"/>
                  <wp:wrapThrough wrapText="bothSides">
                    <wp:wrapPolygon edited="0">
                      <wp:start x="-2817" y="-2440"/>
                      <wp:lineTo x="-2817" y="24405"/>
                      <wp:lineTo x="23666" y="24405"/>
                      <wp:lineTo x="24793" y="17693"/>
                      <wp:lineTo x="24793" y="7321"/>
                      <wp:lineTo x="24230" y="-610"/>
                      <wp:lineTo x="23666" y="-2440"/>
                      <wp:lineTo x="-2817" y="-2440"/>
                    </wp:wrapPolygon>
                  </wp:wrapThrough>
                  <wp:docPr id="34" name="Рисунок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44" cy="6744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Образование</w:t>
            </w:r>
          </w:p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F67DB7" w:rsidRDefault="00F67DB7" w:rsidP="00F67DB7">
      <w:pPr>
        <w:pStyle w:val="1"/>
        <w:sectPr w:rsidR="00F67DB7" w:rsidSect="00F67DB7">
          <w:pgSz w:w="11906" w:h="16838" w:code="9"/>
          <w:pgMar w:top="1134" w:right="851" w:bottom="851" w:left="1276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F67DB7" w:rsidRDefault="00F120B9" w:rsidP="00F67DB7">
      <w:pPr>
        <w:pStyle w:val="1"/>
        <w:sectPr w:rsidR="00F67DB7" w:rsidSect="00F67DB7">
          <w:pgSz w:w="16838" w:h="11906" w:orient="landscape" w:code="9"/>
          <w:pgMar w:top="1276" w:right="1134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725025" cy="5838825"/>
            <wp:effectExtent l="0" t="0" r="0" b="0"/>
            <wp:docPr id="20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F67DB7" w:rsidRPr="00E66179" w:rsidRDefault="006B07F1" w:rsidP="00F67DB7">
      <w:pPr>
        <w:pStyle w:val="1"/>
        <w:rPr>
          <w:color w:val="auto"/>
          <w:sz w:val="32"/>
          <w:szCs w:val="32"/>
        </w:rPr>
      </w:pPr>
      <w:r>
        <w:rPr>
          <w:b w:val="0"/>
          <w:bCs w:val="0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26035</wp:posOffset>
            </wp:positionV>
            <wp:extent cx="2381250" cy="1962150"/>
            <wp:effectExtent l="19050" t="0" r="0" b="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7DB7">
        <w:rPr>
          <w:color w:val="auto"/>
          <w:sz w:val="32"/>
          <w:szCs w:val="32"/>
        </w:rPr>
        <w:t>ОБРАЗОВАНИЕ</w:t>
      </w:r>
    </w:p>
    <w:p w:rsidR="00B44514" w:rsidRPr="006963D1" w:rsidRDefault="00596CE4" w:rsidP="00F67DB7">
      <w:pPr>
        <w:rPr>
          <w:sz w:val="32"/>
          <w:szCs w:val="32"/>
        </w:rPr>
      </w:pPr>
      <w:r>
        <w:rPr>
          <w:sz w:val="32"/>
          <w:szCs w:val="32"/>
        </w:rPr>
        <w:t>768,8</w:t>
      </w:r>
      <w:r w:rsidR="00B44514">
        <w:rPr>
          <w:sz w:val="32"/>
          <w:szCs w:val="32"/>
        </w:rPr>
        <w:t xml:space="preserve"> млн. руб. – расходы </w:t>
      </w:r>
      <w:proofErr w:type="gramStart"/>
      <w:r w:rsidR="00B44514">
        <w:rPr>
          <w:sz w:val="32"/>
          <w:szCs w:val="32"/>
        </w:rPr>
        <w:t>на</w:t>
      </w:r>
      <w:proofErr w:type="gramEnd"/>
    </w:p>
    <w:p w:rsidR="00B44514" w:rsidRDefault="00B44514" w:rsidP="00F67DB7">
      <w:pPr>
        <w:rPr>
          <w:sz w:val="32"/>
          <w:szCs w:val="32"/>
        </w:rPr>
      </w:pPr>
      <w:r>
        <w:rPr>
          <w:sz w:val="32"/>
          <w:szCs w:val="32"/>
        </w:rPr>
        <w:t>образование в 201</w:t>
      </w:r>
      <w:r w:rsidR="00596CE4">
        <w:rPr>
          <w:sz w:val="32"/>
          <w:szCs w:val="32"/>
        </w:rPr>
        <w:t>6</w:t>
      </w:r>
      <w:r>
        <w:rPr>
          <w:sz w:val="32"/>
          <w:szCs w:val="32"/>
        </w:rPr>
        <w:t xml:space="preserve"> году </w:t>
      </w:r>
    </w:p>
    <w:p w:rsidR="00B44514" w:rsidRDefault="00B44514" w:rsidP="001159C7">
      <w:pPr>
        <w:rPr>
          <w:sz w:val="32"/>
          <w:szCs w:val="32"/>
        </w:rPr>
      </w:pPr>
    </w:p>
    <w:p w:rsidR="00B44514" w:rsidRDefault="00B44514" w:rsidP="001159C7">
      <w:pPr>
        <w:rPr>
          <w:sz w:val="32"/>
          <w:szCs w:val="32"/>
        </w:rPr>
      </w:pPr>
    </w:p>
    <w:p w:rsidR="000A425C" w:rsidRDefault="00596CE4" w:rsidP="001159C7">
      <w:pPr>
        <w:jc w:val="right"/>
        <w:rPr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209665" cy="2038350"/>
            <wp:effectExtent l="0" t="0" r="635" b="0"/>
            <wp:docPr id="52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1823D1" w:rsidRDefault="001823D1" w:rsidP="001159C7">
      <w:pPr>
        <w:jc w:val="right"/>
        <w:rPr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12"/>
        <w:gridCol w:w="1890"/>
        <w:gridCol w:w="1890"/>
        <w:gridCol w:w="1890"/>
      </w:tblGrid>
      <w:tr w:rsidR="0040460B" w:rsidRPr="00272327" w:rsidTr="0040460B">
        <w:trPr>
          <w:trHeight w:val="549"/>
        </w:trPr>
        <w:tc>
          <w:tcPr>
            <w:tcW w:w="4112" w:type="dxa"/>
          </w:tcPr>
          <w:p w:rsidR="001823D1" w:rsidRPr="00FB00A3" w:rsidRDefault="001823D1" w:rsidP="001823D1">
            <w:pPr>
              <w:spacing w:after="0"/>
              <w:jc w:val="center"/>
              <w:rPr>
                <w:i/>
                <w:sz w:val="28"/>
                <w:szCs w:val="28"/>
              </w:rPr>
            </w:pPr>
          </w:p>
          <w:p w:rsidR="0040460B" w:rsidRPr="00FB00A3" w:rsidRDefault="0040460B" w:rsidP="001823D1">
            <w:pPr>
              <w:spacing w:after="0"/>
              <w:jc w:val="center"/>
              <w:rPr>
                <w:i/>
                <w:sz w:val="28"/>
                <w:szCs w:val="28"/>
              </w:rPr>
            </w:pPr>
            <w:r w:rsidRPr="00FB00A3">
              <w:rPr>
                <w:i/>
                <w:sz w:val="28"/>
                <w:szCs w:val="28"/>
              </w:rPr>
              <w:t>Направление расходов</w:t>
            </w:r>
          </w:p>
        </w:tc>
        <w:tc>
          <w:tcPr>
            <w:tcW w:w="1890" w:type="dxa"/>
          </w:tcPr>
          <w:p w:rsidR="0040460B" w:rsidRPr="00FB00A3" w:rsidRDefault="0040460B" w:rsidP="001823D1">
            <w:pPr>
              <w:spacing w:after="0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2014</w:t>
            </w:r>
          </w:p>
          <w:p w:rsidR="0040460B" w:rsidRPr="00FB00A3" w:rsidRDefault="0040460B" w:rsidP="001823D1">
            <w:pPr>
              <w:spacing w:after="0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(факт)</w:t>
            </w:r>
          </w:p>
          <w:p w:rsidR="001823D1" w:rsidRPr="00FB00A3" w:rsidRDefault="001823D1" w:rsidP="001823D1">
            <w:pPr>
              <w:spacing w:after="0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тыс. руб.</w:t>
            </w:r>
          </w:p>
        </w:tc>
        <w:tc>
          <w:tcPr>
            <w:tcW w:w="1890" w:type="dxa"/>
          </w:tcPr>
          <w:p w:rsidR="0040460B" w:rsidRPr="00FB00A3" w:rsidRDefault="0040460B" w:rsidP="001823D1">
            <w:pPr>
              <w:spacing w:after="0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2015</w:t>
            </w:r>
          </w:p>
          <w:p w:rsidR="0040460B" w:rsidRPr="00FB00A3" w:rsidRDefault="0040460B" w:rsidP="001823D1">
            <w:pPr>
              <w:spacing w:after="0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(оценка)</w:t>
            </w:r>
          </w:p>
          <w:p w:rsidR="001823D1" w:rsidRPr="00FB00A3" w:rsidRDefault="001823D1" w:rsidP="001823D1">
            <w:pPr>
              <w:spacing w:after="0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тыс. руб.</w:t>
            </w:r>
          </w:p>
        </w:tc>
        <w:tc>
          <w:tcPr>
            <w:tcW w:w="1890" w:type="dxa"/>
          </w:tcPr>
          <w:p w:rsidR="0040460B" w:rsidRPr="00FB00A3" w:rsidRDefault="0040460B" w:rsidP="001823D1">
            <w:pPr>
              <w:spacing w:after="0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2016</w:t>
            </w:r>
          </w:p>
          <w:p w:rsidR="0040460B" w:rsidRPr="00FB00A3" w:rsidRDefault="0040460B" w:rsidP="001823D1">
            <w:pPr>
              <w:spacing w:after="0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(оценка)</w:t>
            </w:r>
          </w:p>
          <w:p w:rsidR="001823D1" w:rsidRPr="00FB00A3" w:rsidRDefault="001823D1" w:rsidP="001823D1">
            <w:pPr>
              <w:spacing w:after="0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тыс. руб.</w:t>
            </w:r>
          </w:p>
        </w:tc>
      </w:tr>
      <w:tr w:rsidR="0040460B" w:rsidRPr="00272327" w:rsidTr="0040460B">
        <w:tc>
          <w:tcPr>
            <w:tcW w:w="4112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Дошкольное образование</w:t>
            </w:r>
          </w:p>
        </w:tc>
        <w:tc>
          <w:tcPr>
            <w:tcW w:w="1890" w:type="dxa"/>
          </w:tcPr>
          <w:p w:rsidR="0040460B" w:rsidRPr="00FB00A3" w:rsidRDefault="0040460B" w:rsidP="001F0D2E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247267,9</w:t>
            </w:r>
          </w:p>
        </w:tc>
        <w:tc>
          <w:tcPr>
            <w:tcW w:w="1890" w:type="dxa"/>
          </w:tcPr>
          <w:p w:rsidR="0040460B" w:rsidRPr="00FB00A3" w:rsidRDefault="00574417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267702,5</w:t>
            </w:r>
          </w:p>
        </w:tc>
        <w:tc>
          <w:tcPr>
            <w:tcW w:w="1890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281327,66</w:t>
            </w:r>
          </w:p>
        </w:tc>
      </w:tr>
      <w:tr w:rsidR="0040460B" w:rsidRPr="00272327" w:rsidTr="0040460B">
        <w:tc>
          <w:tcPr>
            <w:tcW w:w="4112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Общее образование, в том числе</w:t>
            </w:r>
          </w:p>
        </w:tc>
        <w:tc>
          <w:tcPr>
            <w:tcW w:w="1890" w:type="dxa"/>
          </w:tcPr>
          <w:p w:rsidR="0040460B" w:rsidRPr="00FB00A3" w:rsidRDefault="0040460B" w:rsidP="001F0D2E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387938,1</w:t>
            </w:r>
          </w:p>
        </w:tc>
        <w:tc>
          <w:tcPr>
            <w:tcW w:w="1890" w:type="dxa"/>
          </w:tcPr>
          <w:p w:rsidR="0040460B" w:rsidRPr="00FB00A3" w:rsidRDefault="001823D1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437810,8</w:t>
            </w:r>
          </w:p>
        </w:tc>
        <w:tc>
          <w:tcPr>
            <w:tcW w:w="1890" w:type="dxa"/>
          </w:tcPr>
          <w:p w:rsidR="0040460B" w:rsidRPr="00FB00A3" w:rsidRDefault="0040460B" w:rsidP="00E616AE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444256,99</w:t>
            </w:r>
          </w:p>
        </w:tc>
      </w:tr>
      <w:tr w:rsidR="0040460B" w:rsidRPr="00272327" w:rsidTr="0040460B">
        <w:tc>
          <w:tcPr>
            <w:tcW w:w="4112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Школы</w:t>
            </w:r>
          </w:p>
        </w:tc>
        <w:tc>
          <w:tcPr>
            <w:tcW w:w="1890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303599,6</w:t>
            </w:r>
          </w:p>
        </w:tc>
        <w:tc>
          <w:tcPr>
            <w:tcW w:w="1890" w:type="dxa"/>
          </w:tcPr>
          <w:p w:rsidR="0040460B" w:rsidRPr="00FB00A3" w:rsidRDefault="001823D1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321</w:t>
            </w:r>
            <w:r w:rsidR="00574417" w:rsidRPr="00FB00A3">
              <w:rPr>
                <w:sz w:val="28"/>
                <w:szCs w:val="28"/>
              </w:rPr>
              <w:t>839,1</w:t>
            </w:r>
          </w:p>
        </w:tc>
        <w:tc>
          <w:tcPr>
            <w:tcW w:w="1890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335549,01</w:t>
            </w:r>
          </w:p>
        </w:tc>
      </w:tr>
      <w:tr w:rsidR="0040460B" w:rsidRPr="00272327" w:rsidTr="0040460B">
        <w:tc>
          <w:tcPr>
            <w:tcW w:w="4112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Учреждения дополнительного образования</w:t>
            </w:r>
          </w:p>
        </w:tc>
        <w:tc>
          <w:tcPr>
            <w:tcW w:w="1890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84338,5</w:t>
            </w:r>
          </w:p>
        </w:tc>
        <w:tc>
          <w:tcPr>
            <w:tcW w:w="1890" w:type="dxa"/>
          </w:tcPr>
          <w:p w:rsidR="0040460B" w:rsidRPr="00FB00A3" w:rsidRDefault="001823D1" w:rsidP="002E4B28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115971,7</w:t>
            </w:r>
          </w:p>
        </w:tc>
        <w:tc>
          <w:tcPr>
            <w:tcW w:w="1890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108707,98</w:t>
            </w:r>
          </w:p>
        </w:tc>
      </w:tr>
      <w:tr w:rsidR="0040460B" w:rsidRPr="00272327" w:rsidTr="0040460B">
        <w:tc>
          <w:tcPr>
            <w:tcW w:w="4112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Молодежная политика и оздоровление детей</w:t>
            </w:r>
          </w:p>
        </w:tc>
        <w:tc>
          <w:tcPr>
            <w:tcW w:w="1890" w:type="dxa"/>
          </w:tcPr>
          <w:p w:rsidR="0040460B" w:rsidRPr="00FB00A3" w:rsidRDefault="0040460B" w:rsidP="001F0D2E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16507,6</w:t>
            </w:r>
          </w:p>
        </w:tc>
        <w:tc>
          <w:tcPr>
            <w:tcW w:w="1890" w:type="dxa"/>
          </w:tcPr>
          <w:p w:rsidR="0040460B" w:rsidRPr="00FB00A3" w:rsidRDefault="00574417" w:rsidP="00E616AE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18734,3</w:t>
            </w:r>
          </w:p>
        </w:tc>
        <w:tc>
          <w:tcPr>
            <w:tcW w:w="1890" w:type="dxa"/>
          </w:tcPr>
          <w:p w:rsidR="0040460B" w:rsidRPr="00FB00A3" w:rsidRDefault="0040460B" w:rsidP="00E616AE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18714,75</w:t>
            </w:r>
          </w:p>
        </w:tc>
      </w:tr>
      <w:tr w:rsidR="0040460B" w:rsidRPr="00272327" w:rsidTr="0040460B">
        <w:tc>
          <w:tcPr>
            <w:tcW w:w="4112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Другие вопросы в области образования</w:t>
            </w:r>
          </w:p>
        </w:tc>
        <w:tc>
          <w:tcPr>
            <w:tcW w:w="1890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25015,4</w:t>
            </w:r>
          </w:p>
        </w:tc>
        <w:tc>
          <w:tcPr>
            <w:tcW w:w="1890" w:type="dxa"/>
          </w:tcPr>
          <w:p w:rsidR="0040460B" w:rsidRPr="00FB00A3" w:rsidRDefault="0040460B" w:rsidP="00E616AE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23</w:t>
            </w:r>
            <w:r w:rsidR="00574417" w:rsidRPr="00FB00A3">
              <w:rPr>
                <w:sz w:val="28"/>
                <w:szCs w:val="28"/>
              </w:rPr>
              <w:t>673,3</w:t>
            </w:r>
          </w:p>
        </w:tc>
        <w:tc>
          <w:tcPr>
            <w:tcW w:w="1890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24337,57</w:t>
            </w:r>
          </w:p>
        </w:tc>
      </w:tr>
      <w:tr w:rsidR="0040460B" w:rsidRPr="00272327" w:rsidTr="0040460B">
        <w:tc>
          <w:tcPr>
            <w:tcW w:w="4112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ВСЕГО</w:t>
            </w:r>
          </w:p>
        </w:tc>
        <w:tc>
          <w:tcPr>
            <w:tcW w:w="1890" w:type="dxa"/>
          </w:tcPr>
          <w:p w:rsidR="0040460B" w:rsidRPr="00FB00A3" w:rsidRDefault="0040460B" w:rsidP="00CE58D2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676729,0</w:t>
            </w:r>
          </w:p>
        </w:tc>
        <w:tc>
          <w:tcPr>
            <w:tcW w:w="1890" w:type="dxa"/>
          </w:tcPr>
          <w:p w:rsidR="0040460B" w:rsidRPr="00FB00A3" w:rsidRDefault="001823D1" w:rsidP="001F0D2E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747920,9</w:t>
            </w:r>
          </w:p>
        </w:tc>
        <w:tc>
          <w:tcPr>
            <w:tcW w:w="1890" w:type="dxa"/>
          </w:tcPr>
          <w:p w:rsidR="0040460B" w:rsidRPr="00FB00A3" w:rsidRDefault="0040460B" w:rsidP="001F0D2E">
            <w:pPr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768636,97</w:t>
            </w:r>
          </w:p>
        </w:tc>
      </w:tr>
    </w:tbl>
    <w:p w:rsidR="00B44514" w:rsidRPr="00612878" w:rsidRDefault="00B44514" w:rsidP="000F0330">
      <w:pPr>
        <w:jc w:val="center"/>
        <w:outlineLvl w:val="0"/>
        <w:rPr>
          <w:b/>
          <w:sz w:val="36"/>
          <w:szCs w:val="36"/>
        </w:rPr>
      </w:pPr>
      <w:r>
        <w:rPr>
          <w:sz w:val="28"/>
          <w:szCs w:val="28"/>
        </w:rPr>
        <w:br w:type="page"/>
      </w:r>
      <w:r w:rsidRPr="00612878">
        <w:rPr>
          <w:b/>
          <w:sz w:val="36"/>
          <w:szCs w:val="36"/>
        </w:rPr>
        <w:lastRenderedPageBreak/>
        <w:t xml:space="preserve">На территории Невьянского городского округа </w:t>
      </w:r>
    </w:p>
    <w:p w:rsidR="00B44514" w:rsidRPr="00612878" w:rsidRDefault="00B44514" w:rsidP="001159C7">
      <w:pPr>
        <w:jc w:val="center"/>
        <w:rPr>
          <w:b/>
          <w:sz w:val="36"/>
          <w:szCs w:val="36"/>
        </w:rPr>
      </w:pPr>
      <w:r w:rsidRPr="00612878">
        <w:rPr>
          <w:b/>
          <w:sz w:val="36"/>
          <w:szCs w:val="36"/>
        </w:rPr>
        <w:t>осуществля</w:t>
      </w:r>
      <w:r>
        <w:rPr>
          <w:b/>
          <w:sz w:val="36"/>
          <w:szCs w:val="36"/>
        </w:rPr>
        <w:t>ю</w:t>
      </w:r>
      <w:r w:rsidRPr="00612878">
        <w:rPr>
          <w:b/>
          <w:sz w:val="36"/>
          <w:szCs w:val="36"/>
        </w:rPr>
        <w:t xml:space="preserve">т свою деятельность </w:t>
      </w:r>
    </w:p>
    <w:p w:rsidR="00B44514" w:rsidRDefault="00B44514" w:rsidP="001159C7">
      <w:pPr>
        <w:jc w:val="center"/>
        <w:rPr>
          <w:b/>
          <w:sz w:val="36"/>
          <w:szCs w:val="36"/>
        </w:rPr>
      </w:pPr>
      <w:r w:rsidRPr="00612878">
        <w:rPr>
          <w:b/>
          <w:sz w:val="36"/>
          <w:szCs w:val="36"/>
        </w:rPr>
        <w:t>3</w:t>
      </w:r>
      <w:r w:rsidR="00B92E5F">
        <w:rPr>
          <w:b/>
          <w:sz w:val="36"/>
          <w:szCs w:val="36"/>
        </w:rPr>
        <w:t>3</w:t>
      </w:r>
      <w:r w:rsidR="00DD0D96">
        <w:rPr>
          <w:b/>
          <w:sz w:val="36"/>
          <w:szCs w:val="36"/>
        </w:rPr>
        <w:t xml:space="preserve"> </w:t>
      </w:r>
      <w:proofErr w:type="gramStart"/>
      <w:r w:rsidRPr="00612878">
        <w:rPr>
          <w:b/>
          <w:sz w:val="36"/>
          <w:szCs w:val="36"/>
        </w:rPr>
        <w:t>образовательных</w:t>
      </w:r>
      <w:proofErr w:type="gramEnd"/>
      <w:r w:rsidRPr="00612878">
        <w:rPr>
          <w:b/>
          <w:sz w:val="36"/>
          <w:szCs w:val="36"/>
        </w:rPr>
        <w:t xml:space="preserve"> учреждени</w:t>
      </w:r>
      <w:r>
        <w:rPr>
          <w:b/>
          <w:sz w:val="36"/>
          <w:szCs w:val="36"/>
        </w:rPr>
        <w:t>я и</w:t>
      </w:r>
    </w:p>
    <w:p w:rsidR="00B44514" w:rsidRDefault="00B44514" w:rsidP="001159C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1  учреждение в области молодежной политики</w:t>
      </w:r>
    </w:p>
    <w:p w:rsidR="00E90F7F" w:rsidRDefault="00E90F7F" w:rsidP="000F0330">
      <w:pPr>
        <w:jc w:val="both"/>
        <w:outlineLvl w:val="0"/>
        <w:rPr>
          <w:b/>
          <w:sz w:val="36"/>
          <w:szCs w:val="36"/>
        </w:rPr>
      </w:pPr>
    </w:p>
    <w:p w:rsidR="00E90F7F" w:rsidRDefault="00E90F7F" w:rsidP="000F0330">
      <w:pPr>
        <w:jc w:val="both"/>
        <w:outlineLvl w:val="0"/>
        <w:rPr>
          <w:b/>
          <w:sz w:val="36"/>
          <w:szCs w:val="36"/>
        </w:rPr>
      </w:pPr>
    </w:p>
    <w:p w:rsidR="00B44514" w:rsidRDefault="00B44514" w:rsidP="000F0330">
      <w:pPr>
        <w:jc w:val="both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Образовательные учреждения:</w:t>
      </w:r>
    </w:p>
    <w:p w:rsidR="00B44514" w:rsidRPr="0022592E" w:rsidRDefault="00B44514" w:rsidP="0022592E">
      <w:pPr>
        <w:pStyle w:val="af"/>
        <w:numPr>
          <w:ilvl w:val="0"/>
          <w:numId w:val="7"/>
        </w:numPr>
        <w:jc w:val="both"/>
        <w:rPr>
          <w:b/>
          <w:sz w:val="36"/>
          <w:szCs w:val="36"/>
        </w:rPr>
      </w:pPr>
      <w:r w:rsidRPr="0022592E">
        <w:rPr>
          <w:b/>
          <w:sz w:val="36"/>
          <w:szCs w:val="36"/>
        </w:rPr>
        <w:t>дошкольны</w:t>
      </w:r>
      <w:r>
        <w:rPr>
          <w:b/>
          <w:sz w:val="36"/>
          <w:szCs w:val="36"/>
        </w:rPr>
        <w:t>е</w:t>
      </w:r>
      <w:r w:rsidRPr="0022592E">
        <w:rPr>
          <w:b/>
          <w:sz w:val="36"/>
          <w:szCs w:val="36"/>
        </w:rPr>
        <w:t xml:space="preserve"> учреждени</w:t>
      </w:r>
      <w:r>
        <w:rPr>
          <w:b/>
          <w:sz w:val="36"/>
          <w:szCs w:val="36"/>
        </w:rPr>
        <w:t>я</w:t>
      </w:r>
      <w:r w:rsidRPr="0022592E">
        <w:rPr>
          <w:b/>
          <w:sz w:val="36"/>
          <w:szCs w:val="36"/>
        </w:rPr>
        <w:t xml:space="preserve"> (детски</w:t>
      </w:r>
      <w:r>
        <w:rPr>
          <w:b/>
          <w:sz w:val="36"/>
          <w:szCs w:val="36"/>
        </w:rPr>
        <w:t>е</w:t>
      </w:r>
      <w:r w:rsidRPr="0022592E">
        <w:rPr>
          <w:b/>
          <w:sz w:val="36"/>
          <w:szCs w:val="36"/>
        </w:rPr>
        <w:t xml:space="preserve"> сад</w:t>
      </w:r>
      <w:r>
        <w:rPr>
          <w:b/>
          <w:sz w:val="36"/>
          <w:szCs w:val="36"/>
        </w:rPr>
        <w:t>ы</w:t>
      </w:r>
      <w:r w:rsidRPr="0022592E">
        <w:rPr>
          <w:b/>
          <w:sz w:val="36"/>
          <w:szCs w:val="36"/>
        </w:rPr>
        <w:t xml:space="preserve">)  </w:t>
      </w:r>
      <w:r w:rsidRPr="00E66179">
        <w:rPr>
          <w:sz w:val="36"/>
          <w:szCs w:val="36"/>
        </w:rPr>
        <w:t xml:space="preserve">–   </w:t>
      </w:r>
      <w:r>
        <w:rPr>
          <w:sz w:val="36"/>
          <w:szCs w:val="36"/>
          <w:lang w:val="en-US"/>
        </w:rPr>
        <w:t>10</w:t>
      </w:r>
    </w:p>
    <w:p w:rsidR="00B44514" w:rsidRPr="00E66179" w:rsidRDefault="00B44514" w:rsidP="0022592E">
      <w:pPr>
        <w:pStyle w:val="af"/>
        <w:numPr>
          <w:ilvl w:val="0"/>
          <w:numId w:val="7"/>
        </w:numPr>
        <w:jc w:val="both"/>
        <w:rPr>
          <w:sz w:val="36"/>
          <w:szCs w:val="36"/>
        </w:rPr>
      </w:pPr>
      <w:r w:rsidRPr="0022592E">
        <w:rPr>
          <w:b/>
          <w:sz w:val="36"/>
          <w:szCs w:val="36"/>
        </w:rPr>
        <w:t>обще</w:t>
      </w:r>
      <w:r>
        <w:rPr>
          <w:b/>
          <w:sz w:val="36"/>
          <w:szCs w:val="36"/>
        </w:rPr>
        <w:t>образовательные</w:t>
      </w:r>
      <w:r w:rsidRPr="0022592E">
        <w:rPr>
          <w:b/>
          <w:sz w:val="36"/>
          <w:szCs w:val="36"/>
        </w:rPr>
        <w:t xml:space="preserve"> (школ</w:t>
      </w:r>
      <w:r>
        <w:rPr>
          <w:b/>
          <w:sz w:val="36"/>
          <w:szCs w:val="36"/>
        </w:rPr>
        <w:t>ы</w:t>
      </w:r>
      <w:r w:rsidRPr="0022592E">
        <w:rPr>
          <w:b/>
          <w:sz w:val="36"/>
          <w:szCs w:val="36"/>
        </w:rPr>
        <w:t xml:space="preserve">)                     </w:t>
      </w:r>
      <w:r w:rsidRPr="00E66179">
        <w:rPr>
          <w:sz w:val="36"/>
          <w:szCs w:val="36"/>
        </w:rPr>
        <w:t>– 14</w:t>
      </w:r>
    </w:p>
    <w:p w:rsidR="00B44514" w:rsidRPr="0022592E" w:rsidRDefault="00B44514" w:rsidP="0022592E">
      <w:pPr>
        <w:pStyle w:val="af"/>
        <w:numPr>
          <w:ilvl w:val="0"/>
          <w:numId w:val="7"/>
        </w:numPr>
        <w:spacing w:after="0"/>
        <w:jc w:val="both"/>
        <w:rPr>
          <w:b/>
          <w:sz w:val="36"/>
          <w:szCs w:val="36"/>
        </w:rPr>
      </w:pPr>
      <w:r w:rsidRPr="0022592E">
        <w:rPr>
          <w:b/>
          <w:sz w:val="36"/>
          <w:szCs w:val="36"/>
        </w:rPr>
        <w:t>учреждени</w:t>
      </w:r>
      <w:r>
        <w:rPr>
          <w:b/>
          <w:sz w:val="36"/>
          <w:szCs w:val="36"/>
        </w:rPr>
        <w:t>я</w:t>
      </w:r>
      <w:r w:rsidRPr="0022592E">
        <w:rPr>
          <w:b/>
          <w:sz w:val="36"/>
          <w:szCs w:val="36"/>
        </w:rPr>
        <w:t xml:space="preserve"> дополнительного</w:t>
      </w:r>
    </w:p>
    <w:p w:rsidR="00B44514" w:rsidRDefault="00B44514" w:rsidP="001159C7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образования                                                       </w:t>
      </w:r>
      <w:r w:rsidRPr="00E66179">
        <w:rPr>
          <w:sz w:val="36"/>
          <w:szCs w:val="36"/>
        </w:rPr>
        <w:t>–   9</w:t>
      </w:r>
    </w:p>
    <w:p w:rsidR="00B44514" w:rsidRDefault="00B44514" w:rsidP="00EB2C35">
      <w:pPr>
        <w:jc w:val="both"/>
        <w:rPr>
          <w:b/>
          <w:i/>
          <w:sz w:val="32"/>
          <w:szCs w:val="32"/>
        </w:rPr>
      </w:pPr>
    </w:p>
    <w:p w:rsidR="00E90F7F" w:rsidRDefault="00E90F7F" w:rsidP="00EB2C35">
      <w:pPr>
        <w:jc w:val="both"/>
        <w:rPr>
          <w:b/>
          <w:i/>
          <w:sz w:val="32"/>
          <w:szCs w:val="32"/>
        </w:rPr>
      </w:pPr>
    </w:p>
    <w:p w:rsidR="00E90F7F" w:rsidRDefault="00E90F7F" w:rsidP="00EB2C35">
      <w:pPr>
        <w:jc w:val="both"/>
        <w:rPr>
          <w:b/>
          <w:i/>
          <w:sz w:val="32"/>
          <w:szCs w:val="32"/>
        </w:rPr>
      </w:pPr>
    </w:p>
    <w:p w:rsidR="00B44514" w:rsidRPr="0022592E" w:rsidRDefault="00B44514" w:rsidP="0022592E">
      <w:pPr>
        <w:ind w:left="-426"/>
        <w:jc w:val="both"/>
        <w:rPr>
          <w:b/>
          <w:i/>
          <w:sz w:val="32"/>
          <w:szCs w:val="32"/>
        </w:rPr>
      </w:pPr>
      <w:r w:rsidRPr="0022592E">
        <w:rPr>
          <w:b/>
          <w:i/>
          <w:sz w:val="32"/>
          <w:szCs w:val="32"/>
        </w:rPr>
        <w:t>Расходы на 1 жителя в 201</w:t>
      </w:r>
      <w:r w:rsidR="00B266F5">
        <w:rPr>
          <w:b/>
          <w:i/>
          <w:sz w:val="32"/>
          <w:szCs w:val="32"/>
        </w:rPr>
        <w:t>5</w:t>
      </w:r>
      <w:r w:rsidRPr="0022592E">
        <w:rPr>
          <w:b/>
          <w:i/>
          <w:sz w:val="32"/>
          <w:szCs w:val="32"/>
        </w:rPr>
        <w:t xml:space="preserve"> году:</w:t>
      </w:r>
      <w:r>
        <w:rPr>
          <w:b/>
          <w:i/>
          <w:sz w:val="32"/>
          <w:szCs w:val="32"/>
        </w:rPr>
        <w:t xml:space="preserve">      Расходы на 1 жителя в 201</w:t>
      </w:r>
      <w:r w:rsidR="00B266F5">
        <w:rPr>
          <w:b/>
          <w:i/>
          <w:sz w:val="32"/>
          <w:szCs w:val="32"/>
        </w:rPr>
        <w:t>6</w:t>
      </w:r>
      <w:r w:rsidRPr="0022592E">
        <w:rPr>
          <w:b/>
          <w:i/>
          <w:sz w:val="32"/>
          <w:szCs w:val="32"/>
        </w:rPr>
        <w:t xml:space="preserve"> году:</w:t>
      </w:r>
    </w:p>
    <w:p w:rsidR="00B44514" w:rsidRPr="0022592E" w:rsidRDefault="00B266F5" w:rsidP="00EB2C35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17</w:t>
      </w:r>
      <w:r w:rsidR="00DD0D96">
        <w:rPr>
          <w:b/>
          <w:i/>
          <w:sz w:val="36"/>
          <w:szCs w:val="36"/>
        </w:rPr>
        <w:t>681</w:t>
      </w:r>
      <w:r w:rsidR="00B44514" w:rsidRPr="0022592E">
        <w:rPr>
          <w:b/>
          <w:i/>
          <w:sz w:val="36"/>
          <w:szCs w:val="36"/>
        </w:rPr>
        <w:t xml:space="preserve"> рублей                                        </w:t>
      </w:r>
      <w:r>
        <w:rPr>
          <w:b/>
          <w:i/>
          <w:sz w:val="36"/>
          <w:szCs w:val="36"/>
        </w:rPr>
        <w:t>18171</w:t>
      </w:r>
      <w:r w:rsidR="00B44514" w:rsidRPr="0022592E">
        <w:rPr>
          <w:b/>
          <w:i/>
          <w:sz w:val="36"/>
          <w:szCs w:val="36"/>
        </w:rPr>
        <w:t xml:space="preserve"> рубл</w:t>
      </w:r>
      <w:r>
        <w:rPr>
          <w:b/>
          <w:i/>
          <w:sz w:val="36"/>
          <w:szCs w:val="36"/>
        </w:rPr>
        <w:t>ь</w:t>
      </w:r>
    </w:p>
    <w:p w:rsidR="00B44514" w:rsidRDefault="00B44514" w:rsidP="00E66179">
      <w:pPr>
        <w:jc w:val="center"/>
        <w:rPr>
          <w:b/>
          <w:sz w:val="36"/>
          <w:szCs w:val="36"/>
        </w:rPr>
      </w:pPr>
    </w:p>
    <w:p w:rsidR="00B44514" w:rsidRPr="0052382A" w:rsidRDefault="00B44514" w:rsidP="001159C7">
      <w:pPr>
        <w:jc w:val="center"/>
        <w:rPr>
          <w:b/>
          <w:sz w:val="36"/>
          <w:szCs w:val="36"/>
        </w:rPr>
      </w:pPr>
      <w:bookmarkStart w:id="0" w:name="_GoBack"/>
      <w:bookmarkEnd w:id="0"/>
    </w:p>
    <w:p w:rsidR="00B44514" w:rsidRPr="00612878" w:rsidRDefault="00B44514" w:rsidP="00345E8D">
      <w:pPr>
        <w:jc w:val="center"/>
        <w:outlineLvl w:val="0"/>
        <w:rPr>
          <w:b/>
          <w:sz w:val="32"/>
          <w:szCs w:val="32"/>
        </w:rPr>
      </w:pPr>
      <w:r>
        <w:rPr>
          <w:b/>
          <w:sz w:val="36"/>
          <w:szCs w:val="36"/>
        </w:rPr>
        <w:br w:type="page"/>
      </w:r>
      <w:r w:rsidR="00812DDA">
        <w:rPr>
          <w:noProof/>
          <w:lang w:eastAsia="ru-RU"/>
        </w:rPr>
        <w:lastRenderedPageBreak/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-78740</wp:posOffset>
            </wp:positionV>
            <wp:extent cx="2714625" cy="1809750"/>
            <wp:effectExtent l="0" t="0" r="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2878">
        <w:rPr>
          <w:b/>
          <w:sz w:val="32"/>
          <w:szCs w:val="32"/>
        </w:rPr>
        <w:t>КУЛЬТУРА</w:t>
      </w:r>
    </w:p>
    <w:p w:rsidR="00345E8D" w:rsidRDefault="00345E8D" w:rsidP="001159C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</w:t>
      </w:r>
      <w:r w:rsidR="00B44514" w:rsidRPr="00612878">
        <w:rPr>
          <w:b/>
          <w:sz w:val="32"/>
          <w:szCs w:val="32"/>
        </w:rPr>
        <w:t>асходы</w:t>
      </w:r>
      <w:r w:rsidR="00B44514">
        <w:rPr>
          <w:b/>
          <w:sz w:val="32"/>
          <w:szCs w:val="32"/>
        </w:rPr>
        <w:t xml:space="preserve"> на</w:t>
      </w:r>
      <w:r w:rsidR="00B44514" w:rsidRPr="00612878">
        <w:rPr>
          <w:b/>
          <w:sz w:val="32"/>
          <w:szCs w:val="32"/>
        </w:rPr>
        <w:t xml:space="preserve"> культуру в 201</w:t>
      </w:r>
      <w:r>
        <w:rPr>
          <w:b/>
          <w:sz w:val="32"/>
          <w:szCs w:val="32"/>
        </w:rPr>
        <w:t>6</w:t>
      </w:r>
      <w:r w:rsidR="00B44514" w:rsidRPr="00612878">
        <w:rPr>
          <w:b/>
          <w:sz w:val="32"/>
          <w:szCs w:val="32"/>
        </w:rPr>
        <w:t xml:space="preserve"> году</w:t>
      </w:r>
      <w:r>
        <w:rPr>
          <w:b/>
          <w:sz w:val="32"/>
          <w:szCs w:val="32"/>
        </w:rPr>
        <w:t xml:space="preserve"> –</w:t>
      </w:r>
    </w:p>
    <w:p w:rsidR="00B44514" w:rsidRDefault="00345E8D" w:rsidP="001159C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66,7 млн. рублей</w:t>
      </w:r>
    </w:p>
    <w:p w:rsidR="00B44514" w:rsidRDefault="00B44514" w:rsidP="001159C7">
      <w:pPr>
        <w:jc w:val="center"/>
        <w:rPr>
          <w:sz w:val="28"/>
          <w:szCs w:val="28"/>
        </w:rPr>
      </w:pPr>
    </w:p>
    <w:p w:rsidR="00B44514" w:rsidRDefault="00B44514" w:rsidP="001159C7">
      <w:pPr>
        <w:jc w:val="center"/>
        <w:rPr>
          <w:sz w:val="28"/>
          <w:szCs w:val="28"/>
        </w:rPr>
      </w:pPr>
    </w:p>
    <w:p w:rsidR="00B44514" w:rsidRDefault="00B44514" w:rsidP="0022592E">
      <w:pPr>
        <w:jc w:val="right"/>
        <w:rPr>
          <w:sz w:val="28"/>
          <w:szCs w:val="28"/>
        </w:rPr>
      </w:pPr>
    </w:p>
    <w:p w:rsidR="00381D11" w:rsidRDefault="00F120B9" w:rsidP="00381D11">
      <w:pPr>
        <w:keepNext/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38800" cy="2438400"/>
            <wp:effectExtent l="0" t="0" r="0" b="0"/>
            <wp:docPr id="23" name="Объект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FB00A3" w:rsidRDefault="00FB00A3" w:rsidP="00381D11">
      <w:pPr>
        <w:keepNext/>
        <w:jc w:val="center"/>
      </w:pPr>
    </w:p>
    <w:tbl>
      <w:tblPr>
        <w:tblW w:w="9686" w:type="dxa"/>
        <w:tblInd w:w="-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25"/>
        <w:gridCol w:w="1701"/>
        <w:gridCol w:w="1701"/>
        <w:gridCol w:w="1559"/>
      </w:tblGrid>
      <w:tr w:rsidR="00FB00A3" w:rsidRPr="00272327" w:rsidTr="00345E8D">
        <w:tc>
          <w:tcPr>
            <w:tcW w:w="4725" w:type="dxa"/>
          </w:tcPr>
          <w:p w:rsidR="00FB00A3" w:rsidRPr="00272327" w:rsidRDefault="00FB00A3" w:rsidP="00CE58D2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Направление расходов</w:t>
            </w:r>
          </w:p>
        </w:tc>
        <w:tc>
          <w:tcPr>
            <w:tcW w:w="1701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2014 год</w:t>
            </w:r>
          </w:p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(факт)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701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2015год</w:t>
            </w:r>
          </w:p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(оценка)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559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2016 год</w:t>
            </w:r>
          </w:p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(прогноз)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</w:tr>
      <w:tr w:rsidR="00345E8D" w:rsidRPr="00272327" w:rsidTr="00345E8D">
        <w:trPr>
          <w:trHeight w:val="1372"/>
        </w:trPr>
        <w:tc>
          <w:tcPr>
            <w:tcW w:w="4725" w:type="dxa"/>
          </w:tcPr>
          <w:p w:rsidR="00345E8D" w:rsidRPr="00650FD2" w:rsidRDefault="00345E8D" w:rsidP="00185643">
            <w:pPr>
              <w:rPr>
                <w:sz w:val="24"/>
                <w:szCs w:val="24"/>
              </w:rPr>
            </w:pPr>
            <w:r w:rsidRPr="00650FD2">
              <w:rPr>
                <w:sz w:val="24"/>
                <w:szCs w:val="24"/>
              </w:rPr>
              <w:t>Обеспечение и обеспечение деятельности учреждений культуры и искусства   культурно – досуговой  сферы</w:t>
            </w:r>
          </w:p>
        </w:tc>
        <w:tc>
          <w:tcPr>
            <w:tcW w:w="1701" w:type="dxa"/>
          </w:tcPr>
          <w:p w:rsidR="00345E8D" w:rsidRPr="00B43875" w:rsidRDefault="00B43875" w:rsidP="00C92C88">
            <w:pPr>
              <w:jc w:val="center"/>
              <w:rPr>
                <w:sz w:val="24"/>
                <w:szCs w:val="24"/>
              </w:rPr>
            </w:pPr>
            <w:r w:rsidRPr="00B43875">
              <w:rPr>
                <w:sz w:val="24"/>
                <w:szCs w:val="24"/>
              </w:rPr>
              <w:t>36715,9</w:t>
            </w:r>
          </w:p>
        </w:tc>
        <w:tc>
          <w:tcPr>
            <w:tcW w:w="1701" w:type="dxa"/>
          </w:tcPr>
          <w:p w:rsidR="00345E8D" w:rsidRPr="00B43875" w:rsidRDefault="00B43875" w:rsidP="00CE58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34757,7</w:t>
            </w:r>
          </w:p>
        </w:tc>
        <w:tc>
          <w:tcPr>
            <w:tcW w:w="1559" w:type="dxa"/>
          </w:tcPr>
          <w:p w:rsidR="00345E8D" w:rsidRPr="00650FD2" w:rsidRDefault="00D451A0" w:rsidP="00C92C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38138,16</w:t>
            </w:r>
          </w:p>
        </w:tc>
      </w:tr>
      <w:tr w:rsidR="00345E8D" w:rsidRPr="00272327" w:rsidTr="00345E8D">
        <w:trPr>
          <w:trHeight w:val="667"/>
        </w:trPr>
        <w:tc>
          <w:tcPr>
            <w:tcW w:w="4725" w:type="dxa"/>
          </w:tcPr>
          <w:p w:rsidR="00345E8D" w:rsidRPr="00650FD2" w:rsidRDefault="00345E8D" w:rsidP="00185643">
            <w:pPr>
              <w:rPr>
                <w:sz w:val="24"/>
                <w:szCs w:val="24"/>
              </w:rPr>
            </w:pPr>
            <w:r w:rsidRPr="00650FD2">
              <w:rPr>
                <w:sz w:val="24"/>
                <w:szCs w:val="24"/>
              </w:rPr>
              <w:t>Организация библиотечного обслуживания  населения</w:t>
            </w:r>
          </w:p>
        </w:tc>
        <w:tc>
          <w:tcPr>
            <w:tcW w:w="1701" w:type="dxa"/>
          </w:tcPr>
          <w:p w:rsidR="00345E8D" w:rsidRPr="00B43875" w:rsidRDefault="00B43875" w:rsidP="00C92C88">
            <w:pPr>
              <w:jc w:val="center"/>
              <w:rPr>
                <w:sz w:val="24"/>
                <w:szCs w:val="24"/>
              </w:rPr>
            </w:pPr>
            <w:r w:rsidRPr="00B43875">
              <w:rPr>
                <w:sz w:val="24"/>
                <w:szCs w:val="24"/>
              </w:rPr>
              <w:t>10143,6</w:t>
            </w:r>
          </w:p>
        </w:tc>
        <w:tc>
          <w:tcPr>
            <w:tcW w:w="1701" w:type="dxa"/>
          </w:tcPr>
          <w:p w:rsidR="00345E8D" w:rsidRPr="00B43875" w:rsidRDefault="00B43875" w:rsidP="00C92C88">
            <w:pPr>
              <w:jc w:val="center"/>
              <w:rPr>
                <w:sz w:val="24"/>
                <w:szCs w:val="24"/>
              </w:rPr>
            </w:pPr>
            <w:r w:rsidRPr="00B43875">
              <w:rPr>
                <w:sz w:val="24"/>
                <w:szCs w:val="24"/>
              </w:rPr>
              <w:t>11326,1</w:t>
            </w:r>
          </w:p>
        </w:tc>
        <w:tc>
          <w:tcPr>
            <w:tcW w:w="1559" w:type="dxa"/>
          </w:tcPr>
          <w:p w:rsidR="00345E8D" w:rsidRPr="007C45C5" w:rsidRDefault="00D451A0" w:rsidP="00C92C8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11867,87</w:t>
            </w:r>
          </w:p>
        </w:tc>
      </w:tr>
      <w:tr w:rsidR="00345E8D" w:rsidRPr="00272327" w:rsidTr="00345E8D">
        <w:tc>
          <w:tcPr>
            <w:tcW w:w="4725" w:type="dxa"/>
          </w:tcPr>
          <w:p w:rsidR="00345E8D" w:rsidRPr="00650FD2" w:rsidRDefault="00345E8D" w:rsidP="00185643">
            <w:pPr>
              <w:jc w:val="both"/>
              <w:rPr>
                <w:sz w:val="24"/>
                <w:szCs w:val="24"/>
              </w:rPr>
            </w:pPr>
            <w:r w:rsidRPr="00650FD2">
              <w:rPr>
                <w:sz w:val="24"/>
                <w:szCs w:val="24"/>
              </w:rPr>
              <w:t>Обеспечение деятельности учреждений  культуры</w:t>
            </w:r>
          </w:p>
        </w:tc>
        <w:tc>
          <w:tcPr>
            <w:tcW w:w="1701" w:type="dxa"/>
          </w:tcPr>
          <w:p w:rsidR="00345E8D" w:rsidRPr="00B43875" w:rsidRDefault="00B43875" w:rsidP="00C92C88">
            <w:pPr>
              <w:jc w:val="center"/>
              <w:rPr>
                <w:sz w:val="24"/>
                <w:szCs w:val="24"/>
              </w:rPr>
            </w:pPr>
            <w:r w:rsidRPr="00B43875">
              <w:rPr>
                <w:sz w:val="24"/>
                <w:szCs w:val="24"/>
              </w:rPr>
              <w:t>7240,1</w:t>
            </w:r>
          </w:p>
        </w:tc>
        <w:tc>
          <w:tcPr>
            <w:tcW w:w="1701" w:type="dxa"/>
          </w:tcPr>
          <w:p w:rsidR="00345E8D" w:rsidRPr="00B43875" w:rsidRDefault="00B43875" w:rsidP="00C92C88">
            <w:pPr>
              <w:jc w:val="center"/>
              <w:rPr>
                <w:sz w:val="24"/>
                <w:szCs w:val="24"/>
              </w:rPr>
            </w:pPr>
            <w:r w:rsidRPr="00B43875">
              <w:rPr>
                <w:sz w:val="24"/>
                <w:szCs w:val="24"/>
              </w:rPr>
              <w:t>11758,6</w:t>
            </w:r>
          </w:p>
        </w:tc>
        <w:tc>
          <w:tcPr>
            <w:tcW w:w="1559" w:type="dxa"/>
          </w:tcPr>
          <w:p w:rsidR="00345E8D" w:rsidRPr="00650FD2" w:rsidRDefault="00D451A0" w:rsidP="00C92C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12649,56</w:t>
            </w:r>
          </w:p>
        </w:tc>
      </w:tr>
      <w:tr w:rsidR="00345E8D" w:rsidRPr="00272327" w:rsidTr="00345E8D">
        <w:tc>
          <w:tcPr>
            <w:tcW w:w="4725" w:type="dxa"/>
          </w:tcPr>
          <w:p w:rsidR="00345E8D" w:rsidRPr="00650FD2" w:rsidRDefault="00345E8D" w:rsidP="00CE58D2">
            <w:pPr>
              <w:jc w:val="center"/>
              <w:rPr>
                <w:sz w:val="24"/>
                <w:szCs w:val="24"/>
              </w:rPr>
            </w:pPr>
            <w:r w:rsidRPr="00650FD2">
              <w:rPr>
                <w:sz w:val="24"/>
                <w:szCs w:val="24"/>
              </w:rPr>
              <w:t>Прочие мероприятия в сфере культуры (капитальный ремонт зданий и помещений, общегородские мероприятия, проведение мероприятий с участием главы и другие)</w:t>
            </w:r>
          </w:p>
        </w:tc>
        <w:tc>
          <w:tcPr>
            <w:tcW w:w="1701" w:type="dxa"/>
          </w:tcPr>
          <w:p w:rsidR="00345E8D" w:rsidRPr="00B43875" w:rsidRDefault="00B43875" w:rsidP="00C92C88">
            <w:pPr>
              <w:jc w:val="center"/>
              <w:rPr>
                <w:sz w:val="24"/>
                <w:szCs w:val="24"/>
              </w:rPr>
            </w:pPr>
            <w:r w:rsidRPr="00B43875">
              <w:rPr>
                <w:sz w:val="24"/>
                <w:szCs w:val="24"/>
              </w:rPr>
              <w:t>6844,3</w:t>
            </w:r>
          </w:p>
        </w:tc>
        <w:tc>
          <w:tcPr>
            <w:tcW w:w="1701" w:type="dxa"/>
          </w:tcPr>
          <w:p w:rsidR="00345E8D" w:rsidRPr="00B43875" w:rsidRDefault="00B43875" w:rsidP="00C92C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6161,2</w:t>
            </w:r>
          </w:p>
        </w:tc>
        <w:tc>
          <w:tcPr>
            <w:tcW w:w="1559" w:type="dxa"/>
          </w:tcPr>
          <w:p w:rsidR="00345E8D" w:rsidRPr="00650FD2" w:rsidRDefault="00D451A0" w:rsidP="00C92C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4004,1</w:t>
            </w:r>
          </w:p>
        </w:tc>
      </w:tr>
      <w:tr w:rsidR="00345E8D" w:rsidRPr="00272327" w:rsidTr="00345E8D">
        <w:tc>
          <w:tcPr>
            <w:tcW w:w="4725" w:type="dxa"/>
          </w:tcPr>
          <w:p w:rsidR="00345E8D" w:rsidRPr="00272327" w:rsidRDefault="00345E8D" w:rsidP="006D1FE5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</w:tcPr>
          <w:p w:rsidR="00345E8D" w:rsidRPr="00B43875" w:rsidRDefault="00B43875" w:rsidP="006D1FE5">
            <w:pPr>
              <w:jc w:val="center"/>
              <w:rPr>
                <w:b/>
                <w:sz w:val="24"/>
                <w:szCs w:val="24"/>
              </w:rPr>
            </w:pPr>
            <w:r w:rsidRPr="00B43875">
              <w:rPr>
                <w:b/>
                <w:sz w:val="24"/>
                <w:szCs w:val="24"/>
              </w:rPr>
              <w:t>60943,9</w:t>
            </w:r>
          </w:p>
        </w:tc>
        <w:tc>
          <w:tcPr>
            <w:tcW w:w="1701" w:type="dxa"/>
          </w:tcPr>
          <w:p w:rsidR="00345E8D" w:rsidRPr="00650FD2" w:rsidRDefault="00B43875" w:rsidP="006D1FE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64003,6</w:t>
            </w:r>
          </w:p>
        </w:tc>
        <w:tc>
          <w:tcPr>
            <w:tcW w:w="1559" w:type="dxa"/>
          </w:tcPr>
          <w:p w:rsidR="00345E8D" w:rsidRPr="00650FD2" w:rsidRDefault="00D451A0" w:rsidP="00B4387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B43875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656,69</w:t>
            </w:r>
          </w:p>
        </w:tc>
      </w:tr>
    </w:tbl>
    <w:p w:rsidR="00B44514" w:rsidRPr="00612878" w:rsidRDefault="00B44514" w:rsidP="008260B9">
      <w:pPr>
        <w:jc w:val="center"/>
        <w:rPr>
          <w:b/>
          <w:sz w:val="36"/>
          <w:szCs w:val="36"/>
        </w:rPr>
      </w:pPr>
      <w:r w:rsidRPr="001159C7">
        <w:rPr>
          <w:sz w:val="24"/>
          <w:szCs w:val="24"/>
        </w:rPr>
        <w:br w:type="page"/>
      </w:r>
      <w:r w:rsidRPr="00612878">
        <w:rPr>
          <w:b/>
          <w:sz w:val="36"/>
          <w:szCs w:val="36"/>
        </w:rPr>
        <w:lastRenderedPageBreak/>
        <w:t>На территории Невьянского городского округа</w:t>
      </w:r>
    </w:p>
    <w:p w:rsidR="00B44514" w:rsidRPr="00612878" w:rsidRDefault="00B44514" w:rsidP="008260B9">
      <w:pPr>
        <w:jc w:val="center"/>
        <w:rPr>
          <w:b/>
          <w:sz w:val="36"/>
          <w:szCs w:val="36"/>
        </w:rPr>
      </w:pPr>
      <w:r w:rsidRPr="00612878">
        <w:rPr>
          <w:b/>
          <w:sz w:val="36"/>
          <w:szCs w:val="36"/>
        </w:rPr>
        <w:t>осуществля</w:t>
      </w:r>
      <w:r>
        <w:rPr>
          <w:b/>
          <w:sz w:val="36"/>
          <w:szCs w:val="36"/>
        </w:rPr>
        <w:t>ют</w:t>
      </w:r>
      <w:r w:rsidRPr="00612878">
        <w:rPr>
          <w:b/>
          <w:sz w:val="36"/>
          <w:szCs w:val="36"/>
        </w:rPr>
        <w:t xml:space="preserve"> свою деятельность</w:t>
      </w:r>
    </w:p>
    <w:p w:rsidR="00B44514" w:rsidRDefault="00B44514" w:rsidP="008260B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3 </w:t>
      </w:r>
      <w:proofErr w:type="gramStart"/>
      <w:r>
        <w:rPr>
          <w:b/>
          <w:sz w:val="36"/>
          <w:szCs w:val="36"/>
        </w:rPr>
        <w:t>муниципальных</w:t>
      </w:r>
      <w:proofErr w:type="gramEnd"/>
      <w:r w:rsidRPr="00612878">
        <w:rPr>
          <w:b/>
          <w:sz w:val="36"/>
          <w:szCs w:val="36"/>
        </w:rPr>
        <w:t xml:space="preserve"> учреждени</w:t>
      </w:r>
      <w:r>
        <w:rPr>
          <w:b/>
          <w:sz w:val="36"/>
          <w:szCs w:val="36"/>
        </w:rPr>
        <w:t>я культуры</w:t>
      </w:r>
    </w:p>
    <w:p w:rsidR="00B44514" w:rsidRDefault="00B44514" w:rsidP="000F0330">
      <w:pPr>
        <w:jc w:val="both"/>
        <w:outlineLvl w:val="0"/>
        <w:rPr>
          <w:b/>
          <w:sz w:val="28"/>
          <w:szCs w:val="28"/>
        </w:rPr>
      </w:pPr>
    </w:p>
    <w:p w:rsidR="00B44514" w:rsidRPr="00476DB6" w:rsidRDefault="00B44514" w:rsidP="000F0330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МБУК «</w:t>
      </w:r>
      <w:r w:rsidRPr="00476DB6">
        <w:rPr>
          <w:b/>
          <w:sz w:val="28"/>
          <w:szCs w:val="28"/>
        </w:rPr>
        <w:t>Культурно – досуговый  центр Невьянского городского округа</w:t>
      </w:r>
      <w:r>
        <w:rPr>
          <w:b/>
          <w:sz w:val="28"/>
          <w:szCs w:val="28"/>
        </w:rPr>
        <w:t>»</w:t>
      </w:r>
    </w:p>
    <w:p w:rsidR="00B44514" w:rsidRPr="00476DB6" w:rsidRDefault="00B44514" w:rsidP="000F0330">
      <w:pPr>
        <w:jc w:val="both"/>
        <w:outlineLvl w:val="0"/>
        <w:rPr>
          <w:b/>
          <w:sz w:val="32"/>
          <w:szCs w:val="32"/>
        </w:rPr>
      </w:pPr>
      <w:r w:rsidRPr="00476DB6">
        <w:rPr>
          <w:b/>
          <w:sz w:val="32"/>
          <w:szCs w:val="32"/>
        </w:rPr>
        <w:t>МКУ «Централизованная библиотечная система»</w:t>
      </w:r>
    </w:p>
    <w:p w:rsidR="00B44514" w:rsidRPr="00476DB6" w:rsidRDefault="00B44514" w:rsidP="000F0330">
      <w:pPr>
        <w:jc w:val="both"/>
        <w:outlineLvl w:val="0"/>
        <w:rPr>
          <w:b/>
          <w:sz w:val="32"/>
          <w:szCs w:val="32"/>
        </w:rPr>
      </w:pPr>
      <w:r w:rsidRPr="00476DB6">
        <w:rPr>
          <w:b/>
          <w:sz w:val="32"/>
          <w:szCs w:val="32"/>
        </w:rPr>
        <w:t>МКУ</w:t>
      </w:r>
      <w:r>
        <w:rPr>
          <w:b/>
          <w:sz w:val="32"/>
          <w:szCs w:val="32"/>
        </w:rPr>
        <w:t xml:space="preserve"> «</w:t>
      </w:r>
      <w:r w:rsidRPr="00476DB6">
        <w:rPr>
          <w:b/>
          <w:sz w:val="32"/>
          <w:szCs w:val="32"/>
        </w:rPr>
        <w:t xml:space="preserve">Управление культуры </w:t>
      </w:r>
      <w:r>
        <w:rPr>
          <w:b/>
          <w:sz w:val="32"/>
          <w:szCs w:val="32"/>
        </w:rPr>
        <w:t>Н</w:t>
      </w:r>
      <w:r w:rsidRPr="00476DB6">
        <w:rPr>
          <w:b/>
          <w:sz w:val="32"/>
          <w:szCs w:val="32"/>
        </w:rPr>
        <w:t>евьянского городского округа»</w:t>
      </w:r>
    </w:p>
    <w:p w:rsidR="00B44514" w:rsidRDefault="00B44514" w:rsidP="001159C7">
      <w:pPr>
        <w:jc w:val="both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78"/>
        <w:gridCol w:w="1276"/>
        <w:gridCol w:w="1418"/>
        <w:gridCol w:w="1275"/>
      </w:tblGrid>
      <w:tr w:rsidR="00D451A0" w:rsidRPr="00272327" w:rsidTr="00D451A0">
        <w:tc>
          <w:tcPr>
            <w:tcW w:w="5778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Показатель</w:t>
            </w:r>
          </w:p>
        </w:tc>
        <w:tc>
          <w:tcPr>
            <w:tcW w:w="1276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2014</w:t>
            </w:r>
          </w:p>
        </w:tc>
        <w:tc>
          <w:tcPr>
            <w:tcW w:w="1418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2015</w:t>
            </w:r>
          </w:p>
        </w:tc>
        <w:tc>
          <w:tcPr>
            <w:tcW w:w="1275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2016</w:t>
            </w:r>
          </w:p>
        </w:tc>
      </w:tr>
      <w:tr w:rsidR="00D451A0" w:rsidRPr="00272327" w:rsidTr="00D451A0">
        <w:tc>
          <w:tcPr>
            <w:tcW w:w="5778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Число посещений муниципальных библиотек,</w:t>
            </w:r>
          </w:p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 xml:space="preserve"> тыс. человек</w:t>
            </w:r>
          </w:p>
        </w:tc>
        <w:tc>
          <w:tcPr>
            <w:tcW w:w="1276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102,7</w:t>
            </w:r>
          </w:p>
        </w:tc>
        <w:tc>
          <w:tcPr>
            <w:tcW w:w="1418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103,0</w:t>
            </w:r>
          </w:p>
        </w:tc>
        <w:tc>
          <w:tcPr>
            <w:tcW w:w="1275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103,2</w:t>
            </w:r>
          </w:p>
        </w:tc>
      </w:tr>
      <w:tr w:rsidR="00D451A0" w:rsidRPr="00272327" w:rsidTr="00D451A0">
        <w:tc>
          <w:tcPr>
            <w:tcW w:w="5778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Проведение культурно-массовых мероприятий, (ед.)</w:t>
            </w:r>
          </w:p>
        </w:tc>
        <w:tc>
          <w:tcPr>
            <w:tcW w:w="1276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2800</w:t>
            </w:r>
          </w:p>
        </w:tc>
        <w:tc>
          <w:tcPr>
            <w:tcW w:w="1418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2800</w:t>
            </w:r>
          </w:p>
        </w:tc>
        <w:tc>
          <w:tcPr>
            <w:tcW w:w="1275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2800</w:t>
            </w:r>
          </w:p>
        </w:tc>
      </w:tr>
      <w:tr w:rsidR="00D451A0" w:rsidRPr="00272327" w:rsidTr="00D451A0">
        <w:tc>
          <w:tcPr>
            <w:tcW w:w="5778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Доля детей, посещающих</w:t>
            </w:r>
          </w:p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 xml:space="preserve"> культурно - досуговые </w:t>
            </w:r>
          </w:p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учреждения и творческие кружки на постоянной основе, от общего числа детей в возрасте до 18 лет, процентов</w:t>
            </w:r>
          </w:p>
        </w:tc>
        <w:tc>
          <w:tcPr>
            <w:tcW w:w="1276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16,2</w:t>
            </w:r>
          </w:p>
        </w:tc>
        <w:tc>
          <w:tcPr>
            <w:tcW w:w="1418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16,2</w:t>
            </w:r>
          </w:p>
        </w:tc>
        <w:tc>
          <w:tcPr>
            <w:tcW w:w="1275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16,2</w:t>
            </w:r>
          </w:p>
        </w:tc>
      </w:tr>
      <w:tr w:rsidR="00D451A0" w:rsidRPr="00272327" w:rsidTr="00D451A0">
        <w:tc>
          <w:tcPr>
            <w:tcW w:w="5778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Доля детей,</w:t>
            </w:r>
          </w:p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proofErr w:type="gramStart"/>
            <w:r w:rsidRPr="00272327">
              <w:rPr>
                <w:sz w:val="32"/>
                <w:szCs w:val="32"/>
              </w:rPr>
              <w:t>посещающих</w:t>
            </w:r>
            <w:proofErr w:type="gramEnd"/>
            <w:r w:rsidRPr="00272327">
              <w:rPr>
                <w:sz w:val="32"/>
                <w:szCs w:val="32"/>
              </w:rPr>
              <w:t xml:space="preserve"> киносеансы  в </w:t>
            </w:r>
          </w:p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культурно - досуговых</w:t>
            </w:r>
          </w:p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proofErr w:type="gramStart"/>
            <w:r w:rsidRPr="00272327">
              <w:rPr>
                <w:sz w:val="32"/>
                <w:szCs w:val="32"/>
              </w:rPr>
              <w:t>учреждениях</w:t>
            </w:r>
            <w:proofErr w:type="gramEnd"/>
            <w:r w:rsidRPr="00272327">
              <w:rPr>
                <w:sz w:val="32"/>
                <w:szCs w:val="32"/>
              </w:rPr>
              <w:t>, от общего числа детей  в возрасте до 18 лет, процентов</w:t>
            </w:r>
          </w:p>
        </w:tc>
        <w:tc>
          <w:tcPr>
            <w:tcW w:w="1276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4,0</w:t>
            </w:r>
          </w:p>
        </w:tc>
        <w:tc>
          <w:tcPr>
            <w:tcW w:w="1418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5,0</w:t>
            </w:r>
          </w:p>
        </w:tc>
        <w:tc>
          <w:tcPr>
            <w:tcW w:w="1275" w:type="dxa"/>
          </w:tcPr>
          <w:p w:rsidR="00D451A0" w:rsidRPr="00272327" w:rsidRDefault="00D451A0" w:rsidP="0027232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72327">
              <w:rPr>
                <w:sz w:val="32"/>
                <w:szCs w:val="32"/>
              </w:rPr>
              <w:t>5,0</w:t>
            </w:r>
          </w:p>
        </w:tc>
      </w:tr>
    </w:tbl>
    <w:p w:rsidR="00B44514" w:rsidRPr="00476DB6" w:rsidRDefault="00B44514" w:rsidP="001159C7">
      <w:pPr>
        <w:jc w:val="both"/>
        <w:rPr>
          <w:b/>
          <w:sz w:val="32"/>
          <w:szCs w:val="32"/>
        </w:rPr>
      </w:pPr>
    </w:p>
    <w:p w:rsidR="00B44514" w:rsidRPr="0022592E" w:rsidRDefault="00B44514" w:rsidP="000F0330">
      <w:pPr>
        <w:ind w:left="-426"/>
        <w:jc w:val="both"/>
        <w:outlineLvl w:val="0"/>
        <w:rPr>
          <w:b/>
          <w:i/>
          <w:sz w:val="32"/>
          <w:szCs w:val="32"/>
        </w:rPr>
      </w:pPr>
      <w:r w:rsidRPr="0022592E">
        <w:rPr>
          <w:b/>
          <w:i/>
          <w:sz w:val="32"/>
          <w:szCs w:val="32"/>
        </w:rPr>
        <w:t>Расходы на 1 жителя в 201</w:t>
      </w:r>
      <w:r w:rsidR="00D451A0">
        <w:rPr>
          <w:b/>
          <w:i/>
          <w:sz w:val="32"/>
          <w:szCs w:val="32"/>
        </w:rPr>
        <w:t>5</w:t>
      </w:r>
      <w:r w:rsidRPr="0022592E">
        <w:rPr>
          <w:b/>
          <w:i/>
          <w:sz w:val="32"/>
          <w:szCs w:val="32"/>
        </w:rPr>
        <w:t xml:space="preserve"> году:      Расходы на 1 жителя в 201</w:t>
      </w:r>
      <w:r w:rsidR="00D451A0">
        <w:rPr>
          <w:b/>
          <w:i/>
          <w:sz w:val="32"/>
          <w:szCs w:val="32"/>
        </w:rPr>
        <w:t>6</w:t>
      </w:r>
      <w:r w:rsidRPr="0022592E">
        <w:rPr>
          <w:b/>
          <w:i/>
          <w:sz w:val="32"/>
          <w:szCs w:val="32"/>
        </w:rPr>
        <w:t xml:space="preserve"> году:</w:t>
      </w:r>
    </w:p>
    <w:p w:rsidR="00B44514" w:rsidRPr="0022592E" w:rsidRDefault="00B44514" w:rsidP="0022592E">
      <w:pPr>
        <w:rPr>
          <w:b/>
          <w:i/>
          <w:sz w:val="36"/>
          <w:szCs w:val="36"/>
        </w:rPr>
      </w:pPr>
      <w:r w:rsidRPr="0022592E">
        <w:rPr>
          <w:b/>
          <w:i/>
          <w:sz w:val="32"/>
          <w:szCs w:val="32"/>
        </w:rPr>
        <w:t xml:space="preserve">        </w:t>
      </w:r>
      <w:r w:rsidR="00B43875">
        <w:rPr>
          <w:b/>
          <w:i/>
          <w:sz w:val="32"/>
          <w:szCs w:val="32"/>
        </w:rPr>
        <w:t>1513</w:t>
      </w:r>
      <w:r w:rsidRPr="0022592E">
        <w:rPr>
          <w:b/>
          <w:i/>
          <w:sz w:val="32"/>
          <w:szCs w:val="32"/>
        </w:rPr>
        <w:t xml:space="preserve"> рубл</w:t>
      </w:r>
      <w:r w:rsidR="00B43875">
        <w:rPr>
          <w:b/>
          <w:i/>
          <w:sz w:val="32"/>
          <w:szCs w:val="32"/>
        </w:rPr>
        <w:t xml:space="preserve">ей                                                  </w:t>
      </w:r>
      <w:r w:rsidR="00D451A0">
        <w:rPr>
          <w:b/>
          <w:i/>
          <w:sz w:val="32"/>
          <w:szCs w:val="32"/>
        </w:rPr>
        <w:t>15</w:t>
      </w:r>
      <w:r w:rsidR="00D34675">
        <w:rPr>
          <w:b/>
          <w:i/>
          <w:sz w:val="32"/>
          <w:szCs w:val="32"/>
        </w:rPr>
        <w:t>76</w:t>
      </w:r>
      <w:r w:rsidRPr="0022592E">
        <w:rPr>
          <w:b/>
          <w:i/>
          <w:sz w:val="32"/>
          <w:szCs w:val="32"/>
        </w:rPr>
        <w:t xml:space="preserve"> рубл</w:t>
      </w:r>
      <w:r w:rsidR="00D34675">
        <w:rPr>
          <w:b/>
          <w:i/>
          <w:sz w:val="32"/>
          <w:szCs w:val="32"/>
        </w:rPr>
        <w:t>ей</w:t>
      </w:r>
    </w:p>
    <w:p w:rsidR="00B44514" w:rsidRDefault="00B44514" w:rsidP="001159C7">
      <w:pPr>
        <w:spacing w:after="0"/>
        <w:ind w:left="-284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B44514" w:rsidRPr="00FB4E85" w:rsidRDefault="00041ED3" w:rsidP="000F0330">
      <w:pPr>
        <w:jc w:val="center"/>
        <w:outlineLvl w:val="0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-2540</wp:posOffset>
            </wp:positionV>
            <wp:extent cx="2581275" cy="1590675"/>
            <wp:effectExtent l="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514" w:rsidRPr="00FB4E85">
        <w:rPr>
          <w:b/>
          <w:sz w:val="28"/>
          <w:szCs w:val="28"/>
        </w:rPr>
        <w:t>СОЦИАЛЬНАЯ ПОЛИТИКА</w:t>
      </w:r>
    </w:p>
    <w:p w:rsidR="00B44514" w:rsidRDefault="00B44514" w:rsidP="000F0330">
      <w:pPr>
        <w:jc w:val="both"/>
        <w:outlineLvl w:val="0"/>
        <w:rPr>
          <w:b/>
          <w:sz w:val="28"/>
          <w:szCs w:val="28"/>
        </w:rPr>
      </w:pPr>
      <w:r w:rsidRPr="0022592E">
        <w:rPr>
          <w:b/>
          <w:sz w:val="28"/>
          <w:szCs w:val="28"/>
        </w:rPr>
        <w:t xml:space="preserve">Расходы на социальную политику </w:t>
      </w:r>
    </w:p>
    <w:p w:rsidR="00B44514" w:rsidRPr="0022592E" w:rsidRDefault="00B44514" w:rsidP="001159C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в 201</w:t>
      </w:r>
      <w:r w:rsidR="00041ED3">
        <w:rPr>
          <w:b/>
          <w:sz w:val="28"/>
          <w:szCs w:val="28"/>
        </w:rPr>
        <w:t>6</w:t>
      </w:r>
      <w:r w:rsidRPr="0022592E">
        <w:rPr>
          <w:b/>
          <w:sz w:val="28"/>
          <w:szCs w:val="28"/>
        </w:rPr>
        <w:t xml:space="preserve">году  - </w:t>
      </w:r>
      <w:r>
        <w:rPr>
          <w:b/>
          <w:sz w:val="28"/>
          <w:szCs w:val="28"/>
        </w:rPr>
        <w:t>10</w:t>
      </w:r>
      <w:r w:rsidR="00041ED3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,</w:t>
      </w:r>
      <w:r w:rsidR="00041ED3">
        <w:rPr>
          <w:b/>
          <w:sz w:val="28"/>
          <w:szCs w:val="28"/>
        </w:rPr>
        <w:t>7</w:t>
      </w:r>
      <w:r w:rsidRPr="0022592E">
        <w:rPr>
          <w:b/>
          <w:sz w:val="28"/>
          <w:szCs w:val="28"/>
        </w:rPr>
        <w:t xml:space="preserve"> млн.руб.</w:t>
      </w:r>
    </w:p>
    <w:p w:rsidR="00B44514" w:rsidRPr="00FB4E85" w:rsidRDefault="00B44514" w:rsidP="001159C7">
      <w:pPr>
        <w:jc w:val="right"/>
        <w:rPr>
          <w:sz w:val="28"/>
          <w:szCs w:val="28"/>
        </w:rPr>
      </w:pPr>
    </w:p>
    <w:p w:rsidR="00B44514" w:rsidRPr="00FB4E85" w:rsidRDefault="00B44514" w:rsidP="001159C7">
      <w:pPr>
        <w:jc w:val="right"/>
        <w:rPr>
          <w:sz w:val="28"/>
          <w:szCs w:val="28"/>
        </w:rPr>
      </w:pPr>
    </w:p>
    <w:p w:rsidR="00B44514" w:rsidRDefault="00F120B9" w:rsidP="001159C7">
      <w:pPr>
        <w:jc w:val="both"/>
        <w:rPr>
          <w:sz w:val="28"/>
          <w:szCs w:val="28"/>
        </w:rPr>
      </w:pPr>
      <w:r w:rsidRPr="00241077">
        <w:rPr>
          <w:noProof/>
          <w:sz w:val="24"/>
          <w:szCs w:val="24"/>
          <w:lang w:eastAsia="ru-RU"/>
        </w:rPr>
        <w:drawing>
          <wp:inline distT="0" distB="0" distL="0" distR="0">
            <wp:extent cx="6067425" cy="2724150"/>
            <wp:effectExtent l="0" t="0" r="0" b="0"/>
            <wp:docPr id="24" name="Объект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FB00A3" w:rsidRDefault="00FB00A3" w:rsidP="001159C7">
      <w:pPr>
        <w:jc w:val="both"/>
        <w:rPr>
          <w:sz w:val="28"/>
          <w:szCs w:val="28"/>
        </w:rPr>
      </w:pPr>
    </w:p>
    <w:tbl>
      <w:tblPr>
        <w:tblW w:w="0" w:type="auto"/>
        <w:tblInd w:w="-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98"/>
        <w:gridCol w:w="1653"/>
        <w:gridCol w:w="1654"/>
        <w:gridCol w:w="1654"/>
      </w:tblGrid>
      <w:tr w:rsidR="00FB00A3" w:rsidRPr="00272327" w:rsidTr="00041ED3">
        <w:tc>
          <w:tcPr>
            <w:tcW w:w="4898" w:type="dxa"/>
          </w:tcPr>
          <w:p w:rsidR="00FB00A3" w:rsidRPr="00272327" w:rsidRDefault="00FB00A3" w:rsidP="00241077">
            <w:pPr>
              <w:spacing w:after="0"/>
              <w:jc w:val="both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Направление расходов</w:t>
            </w:r>
          </w:p>
        </w:tc>
        <w:tc>
          <w:tcPr>
            <w:tcW w:w="1653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2014 год</w:t>
            </w:r>
          </w:p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(факт)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654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2015год</w:t>
            </w:r>
          </w:p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(оценка)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654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2016 год</w:t>
            </w:r>
          </w:p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(прогноз)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</w:tr>
      <w:tr w:rsidR="00041ED3" w:rsidRPr="00272327" w:rsidTr="00041ED3">
        <w:tc>
          <w:tcPr>
            <w:tcW w:w="4898" w:type="dxa"/>
          </w:tcPr>
          <w:p w:rsidR="00041ED3" w:rsidRPr="00272327" w:rsidRDefault="00041ED3" w:rsidP="00CE58D2">
            <w:pPr>
              <w:jc w:val="both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Обеспечение деятельности учреждений в области социальной политики</w:t>
            </w:r>
          </w:p>
        </w:tc>
        <w:tc>
          <w:tcPr>
            <w:tcW w:w="1653" w:type="dxa"/>
          </w:tcPr>
          <w:p w:rsidR="00041ED3" w:rsidRPr="00272327" w:rsidRDefault="00A4402B" w:rsidP="00CE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5837,7</w:t>
            </w:r>
          </w:p>
        </w:tc>
        <w:tc>
          <w:tcPr>
            <w:tcW w:w="1654" w:type="dxa"/>
          </w:tcPr>
          <w:p w:rsidR="00041ED3" w:rsidRPr="00272327" w:rsidRDefault="00D34675" w:rsidP="00CE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6567,1</w:t>
            </w:r>
          </w:p>
        </w:tc>
        <w:tc>
          <w:tcPr>
            <w:tcW w:w="1654" w:type="dxa"/>
          </w:tcPr>
          <w:p w:rsidR="00041ED3" w:rsidRPr="00272327" w:rsidRDefault="00041ED3" w:rsidP="00CE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9569,2</w:t>
            </w:r>
          </w:p>
        </w:tc>
      </w:tr>
      <w:tr w:rsidR="00041ED3" w:rsidRPr="00272327" w:rsidTr="00041ED3">
        <w:tc>
          <w:tcPr>
            <w:tcW w:w="4898" w:type="dxa"/>
          </w:tcPr>
          <w:p w:rsidR="00041ED3" w:rsidRPr="00272327" w:rsidRDefault="00041ED3" w:rsidP="00CE58D2">
            <w:pPr>
              <w:jc w:val="both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Выплаты социального характера</w:t>
            </w:r>
          </w:p>
        </w:tc>
        <w:tc>
          <w:tcPr>
            <w:tcW w:w="1653" w:type="dxa"/>
          </w:tcPr>
          <w:p w:rsidR="00041ED3" w:rsidRPr="00272327" w:rsidRDefault="00A4402B" w:rsidP="00CE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94304,2</w:t>
            </w:r>
          </w:p>
        </w:tc>
        <w:tc>
          <w:tcPr>
            <w:tcW w:w="1654" w:type="dxa"/>
          </w:tcPr>
          <w:p w:rsidR="00041ED3" w:rsidRPr="00272327" w:rsidRDefault="00D34675" w:rsidP="00CE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115035,6</w:t>
            </w:r>
          </w:p>
        </w:tc>
        <w:tc>
          <w:tcPr>
            <w:tcW w:w="1654" w:type="dxa"/>
          </w:tcPr>
          <w:p w:rsidR="00041ED3" w:rsidRPr="00272327" w:rsidRDefault="00241077" w:rsidP="00CE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96130,55</w:t>
            </w:r>
          </w:p>
        </w:tc>
      </w:tr>
      <w:tr w:rsidR="00041ED3" w:rsidRPr="00272327" w:rsidTr="00241077">
        <w:trPr>
          <w:trHeight w:val="571"/>
        </w:trPr>
        <w:tc>
          <w:tcPr>
            <w:tcW w:w="4898" w:type="dxa"/>
          </w:tcPr>
          <w:p w:rsidR="00041ED3" w:rsidRPr="00272327" w:rsidRDefault="00041ED3" w:rsidP="00CE58D2">
            <w:pPr>
              <w:jc w:val="both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ВСЕГО</w:t>
            </w:r>
          </w:p>
        </w:tc>
        <w:tc>
          <w:tcPr>
            <w:tcW w:w="1653" w:type="dxa"/>
          </w:tcPr>
          <w:p w:rsidR="00241077" w:rsidRPr="00272327" w:rsidRDefault="00241077" w:rsidP="002410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100141,9</w:t>
            </w:r>
          </w:p>
        </w:tc>
        <w:tc>
          <w:tcPr>
            <w:tcW w:w="1654" w:type="dxa"/>
          </w:tcPr>
          <w:p w:rsidR="00041ED3" w:rsidRPr="00272327" w:rsidRDefault="00D34675" w:rsidP="00CE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121602,7</w:t>
            </w:r>
          </w:p>
        </w:tc>
        <w:tc>
          <w:tcPr>
            <w:tcW w:w="1654" w:type="dxa"/>
          </w:tcPr>
          <w:p w:rsidR="00041ED3" w:rsidRPr="00272327" w:rsidRDefault="00241077" w:rsidP="00CE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105699,75</w:t>
            </w:r>
          </w:p>
        </w:tc>
      </w:tr>
    </w:tbl>
    <w:p w:rsidR="00B44514" w:rsidRDefault="00B44514" w:rsidP="001159C7">
      <w:pPr>
        <w:jc w:val="both"/>
        <w:rPr>
          <w:sz w:val="28"/>
          <w:szCs w:val="28"/>
        </w:rPr>
      </w:pPr>
    </w:p>
    <w:p w:rsidR="00D34675" w:rsidRDefault="00D34675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13651F" w:rsidRDefault="0013651F" w:rsidP="0013651F">
      <w:pPr>
        <w:jc w:val="both"/>
        <w:outlineLvl w:val="0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2667000" cy="177165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514">
        <w:rPr>
          <w:b/>
          <w:sz w:val="28"/>
          <w:szCs w:val="28"/>
        </w:rPr>
        <w:t>Ф</w:t>
      </w:r>
      <w:r>
        <w:rPr>
          <w:b/>
          <w:sz w:val="28"/>
          <w:szCs w:val="28"/>
        </w:rPr>
        <w:t>ИЗИЧЕСКАЯ КУЛЬТУРА И СПОРТ</w:t>
      </w:r>
    </w:p>
    <w:p w:rsidR="00B44514" w:rsidRPr="0013651F" w:rsidRDefault="00B44514" w:rsidP="0013651F">
      <w:pPr>
        <w:jc w:val="both"/>
        <w:outlineLvl w:val="0"/>
        <w:rPr>
          <w:b/>
          <w:sz w:val="28"/>
          <w:szCs w:val="28"/>
        </w:rPr>
      </w:pPr>
      <w:r w:rsidRPr="00FB4E85">
        <w:rPr>
          <w:sz w:val="28"/>
          <w:szCs w:val="28"/>
        </w:rPr>
        <w:t>Расходы на физическую культуру  и спорт в 201</w:t>
      </w:r>
      <w:r w:rsidR="0013651F">
        <w:rPr>
          <w:sz w:val="28"/>
          <w:szCs w:val="28"/>
        </w:rPr>
        <w:t>6</w:t>
      </w:r>
      <w:r w:rsidRPr="00FB4E85">
        <w:rPr>
          <w:sz w:val="28"/>
          <w:szCs w:val="28"/>
        </w:rPr>
        <w:t xml:space="preserve"> году</w:t>
      </w:r>
      <w:r>
        <w:rPr>
          <w:sz w:val="28"/>
          <w:szCs w:val="28"/>
        </w:rPr>
        <w:t xml:space="preserve"> – 18,</w:t>
      </w:r>
      <w:r w:rsidR="0013651F">
        <w:rPr>
          <w:sz w:val="28"/>
          <w:szCs w:val="28"/>
        </w:rPr>
        <w:t>5</w:t>
      </w:r>
      <w:r>
        <w:rPr>
          <w:sz w:val="28"/>
          <w:szCs w:val="28"/>
        </w:rPr>
        <w:t xml:space="preserve"> млн. рублей</w:t>
      </w:r>
    </w:p>
    <w:p w:rsidR="0013651F" w:rsidRDefault="0013651F" w:rsidP="001159C7">
      <w:pPr>
        <w:rPr>
          <w:sz w:val="28"/>
          <w:szCs w:val="28"/>
        </w:rPr>
      </w:pPr>
    </w:p>
    <w:p w:rsidR="0013651F" w:rsidRDefault="0013651F" w:rsidP="001159C7">
      <w:pPr>
        <w:rPr>
          <w:sz w:val="28"/>
          <w:szCs w:val="28"/>
        </w:rPr>
      </w:pPr>
    </w:p>
    <w:p w:rsidR="0013651F" w:rsidRDefault="0013651F" w:rsidP="001159C7">
      <w:pPr>
        <w:rPr>
          <w:sz w:val="28"/>
          <w:szCs w:val="28"/>
        </w:rPr>
      </w:pPr>
    </w:p>
    <w:p w:rsidR="00B44514" w:rsidRPr="007027EA" w:rsidRDefault="00F120B9" w:rsidP="001159C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2095500"/>
            <wp:effectExtent l="0" t="0" r="0" b="0"/>
            <wp:docPr id="25" name="Объект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B44514" w:rsidRDefault="00B44514" w:rsidP="001159C7">
      <w:pPr>
        <w:jc w:val="both"/>
        <w:rPr>
          <w:sz w:val="28"/>
          <w:szCs w:val="28"/>
        </w:rPr>
      </w:pPr>
    </w:p>
    <w:p w:rsidR="0013651F" w:rsidRDefault="0013651F" w:rsidP="001159C7">
      <w:pPr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03"/>
        <w:gridCol w:w="1559"/>
        <w:gridCol w:w="1701"/>
        <w:gridCol w:w="1984"/>
      </w:tblGrid>
      <w:tr w:rsidR="00FB00A3" w:rsidRPr="00272327" w:rsidTr="0013651F">
        <w:tc>
          <w:tcPr>
            <w:tcW w:w="4503" w:type="dxa"/>
          </w:tcPr>
          <w:p w:rsidR="00FB00A3" w:rsidRPr="00272327" w:rsidRDefault="00FB00A3" w:rsidP="00FB00A3">
            <w:pPr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Направление расходов</w:t>
            </w:r>
          </w:p>
        </w:tc>
        <w:tc>
          <w:tcPr>
            <w:tcW w:w="1559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2014 год</w:t>
            </w:r>
          </w:p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(факт)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701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2015год</w:t>
            </w:r>
          </w:p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(оценка)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984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2016 год</w:t>
            </w:r>
          </w:p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(прогноз)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</w:tr>
      <w:tr w:rsidR="0013651F" w:rsidRPr="00272327" w:rsidTr="0013651F">
        <w:tc>
          <w:tcPr>
            <w:tcW w:w="4503" w:type="dxa"/>
          </w:tcPr>
          <w:p w:rsidR="0013651F" w:rsidRPr="00272327" w:rsidRDefault="0013651F" w:rsidP="00CE58D2">
            <w:pPr>
              <w:jc w:val="both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 xml:space="preserve">Обеспечение деятельности  учреждений </w:t>
            </w:r>
          </w:p>
        </w:tc>
        <w:tc>
          <w:tcPr>
            <w:tcW w:w="1559" w:type="dxa"/>
          </w:tcPr>
          <w:p w:rsidR="0013651F" w:rsidRPr="007F1E45" w:rsidRDefault="00A4402B" w:rsidP="00134B03">
            <w:pPr>
              <w:jc w:val="center"/>
              <w:rPr>
                <w:sz w:val="28"/>
                <w:szCs w:val="28"/>
              </w:rPr>
            </w:pPr>
            <w:r w:rsidRPr="007F1E45">
              <w:rPr>
                <w:sz w:val="28"/>
                <w:szCs w:val="28"/>
              </w:rPr>
              <w:t>9323,3</w:t>
            </w:r>
          </w:p>
        </w:tc>
        <w:tc>
          <w:tcPr>
            <w:tcW w:w="1701" w:type="dxa"/>
          </w:tcPr>
          <w:p w:rsidR="0013651F" w:rsidRPr="007F1E45" w:rsidRDefault="00F23C4E" w:rsidP="00134B03">
            <w:pPr>
              <w:jc w:val="center"/>
              <w:rPr>
                <w:sz w:val="28"/>
                <w:szCs w:val="28"/>
              </w:rPr>
            </w:pPr>
            <w:r w:rsidRPr="007F1E45">
              <w:rPr>
                <w:sz w:val="28"/>
                <w:szCs w:val="28"/>
              </w:rPr>
              <w:t>14032,9</w:t>
            </w:r>
          </w:p>
        </w:tc>
        <w:tc>
          <w:tcPr>
            <w:tcW w:w="1984" w:type="dxa"/>
          </w:tcPr>
          <w:p w:rsidR="0013651F" w:rsidRPr="00272327" w:rsidRDefault="00345E8D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16512,34</w:t>
            </w:r>
          </w:p>
        </w:tc>
      </w:tr>
      <w:tr w:rsidR="0013651F" w:rsidRPr="00272327" w:rsidTr="0013651F">
        <w:tc>
          <w:tcPr>
            <w:tcW w:w="4503" w:type="dxa"/>
          </w:tcPr>
          <w:p w:rsidR="0013651F" w:rsidRPr="00272327" w:rsidRDefault="0013651F" w:rsidP="00CE58D2">
            <w:pPr>
              <w:jc w:val="both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Проведение спортивных соревнований</w:t>
            </w:r>
          </w:p>
        </w:tc>
        <w:tc>
          <w:tcPr>
            <w:tcW w:w="1559" w:type="dxa"/>
          </w:tcPr>
          <w:p w:rsidR="0013651F" w:rsidRPr="007F1E45" w:rsidRDefault="0013651F" w:rsidP="00134B03">
            <w:pPr>
              <w:jc w:val="center"/>
              <w:rPr>
                <w:sz w:val="28"/>
                <w:szCs w:val="28"/>
              </w:rPr>
            </w:pPr>
            <w:r w:rsidRPr="007F1E45">
              <w:rPr>
                <w:sz w:val="28"/>
                <w:szCs w:val="28"/>
              </w:rPr>
              <w:t>1500,0</w:t>
            </w:r>
          </w:p>
        </w:tc>
        <w:tc>
          <w:tcPr>
            <w:tcW w:w="1701" w:type="dxa"/>
          </w:tcPr>
          <w:p w:rsidR="0013651F" w:rsidRPr="007F1E45" w:rsidRDefault="0013651F" w:rsidP="00134B03">
            <w:pPr>
              <w:jc w:val="center"/>
              <w:rPr>
                <w:sz w:val="28"/>
                <w:szCs w:val="28"/>
              </w:rPr>
            </w:pPr>
            <w:r w:rsidRPr="007F1E45">
              <w:rPr>
                <w:sz w:val="28"/>
                <w:szCs w:val="28"/>
              </w:rPr>
              <w:t>1500,0</w:t>
            </w:r>
          </w:p>
        </w:tc>
        <w:tc>
          <w:tcPr>
            <w:tcW w:w="1984" w:type="dxa"/>
          </w:tcPr>
          <w:p w:rsidR="0013651F" w:rsidRPr="00272327" w:rsidRDefault="0013651F" w:rsidP="00134B03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1500,0</w:t>
            </w:r>
          </w:p>
        </w:tc>
      </w:tr>
      <w:tr w:rsidR="0013651F" w:rsidRPr="00272327" w:rsidTr="0013651F">
        <w:tc>
          <w:tcPr>
            <w:tcW w:w="4503" w:type="dxa"/>
          </w:tcPr>
          <w:p w:rsidR="0013651F" w:rsidRPr="00272327" w:rsidRDefault="0013651F" w:rsidP="00345E8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Развитие материально-технической базы муниципальных организаций </w:t>
            </w:r>
            <w:r w:rsidR="00345E8D">
              <w:rPr>
                <w:sz w:val="28"/>
                <w:szCs w:val="28"/>
              </w:rPr>
              <w:t xml:space="preserve">физической культуры и спорта </w:t>
            </w:r>
            <w:r>
              <w:rPr>
                <w:sz w:val="28"/>
                <w:szCs w:val="28"/>
              </w:rPr>
              <w:t>и (или) т</w:t>
            </w:r>
            <w:r w:rsidRPr="00272327">
              <w:rPr>
                <w:sz w:val="28"/>
                <w:szCs w:val="28"/>
              </w:rPr>
              <w:t>екущий</w:t>
            </w:r>
            <w:r w:rsidR="00345E8D">
              <w:rPr>
                <w:sz w:val="28"/>
                <w:szCs w:val="28"/>
              </w:rPr>
              <w:t xml:space="preserve">, </w:t>
            </w:r>
            <w:r w:rsidRPr="00272327">
              <w:rPr>
                <w:sz w:val="28"/>
                <w:szCs w:val="28"/>
              </w:rPr>
              <w:t xml:space="preserve">капитальный ремонт </w:t>
            </w:r>
          </w:p>
        </w:tc>
        <w:tc>
          <w:tcPr>
            <w:tcW w:w="1559" w:type="dxa"/>
          </w:tcPr>
          <w:p w:rsidR="0013651F" w:rsidRPr="007F1E45" w:rsidRDefault="007F1E45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3417,5</w:t>
            </w:r>
          </w:p>
          <w:p w:rsidR="007F1E45" w:rsidRPr="007F1E45" w:rsidRDefault="007F1E45" w:rsidP="00134B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3651F" w:rsidRPr="007F1E45" w:rsidRDefault="00F23C4E" w:rsidP="00134B03">
            <w:pPr>
              <w:jc w:val="center"/>
              <w:rPr>
                <w:sz w:val="28"/>
                <w:szCs w:val="28"/>
              </w:rPr>
            </w:pPr>
            <w:r w:rsidRPr="007F1E45">
              <w:rPr>
                <w:sz w:val="28"/>
                <w:szCs w:val="28"/>
              </w:rPr>
              <w:t>4174,0</w:t>
            </w:r>
          </w:p>
        </w:tc>
        <w:tc>
          <w:tcPr>
            <w:tcW w:w="1984" w:type="dxa"/>
          </w:tcPr>
          <w:p w:rsidR="0013651F" w:rsidRPr="00272327" w:rsidRDefault="00345E8D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500,0</w:t>
            </w:r>
          </w:p>
        </w:tc>
      </w:tr>
      <w:tr w:rsidR="0013651F" w:rsidRPr="00272327" w:rsidTr="0013651F">
        <w:tc>
          <w:tcPr>
            <w:tcW w:w="4503" w:type="dxa"/>
          </w:tcPr>
          <w:p w:rsidR="0013651F" w:rsidRPr="00272327" w:rsidRDefault="0013651F" w:rsidP="00CE58D2">
            <w:pPr>
              <w:jc w:val="both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ВСЕГО</w:t>
            </w:r>
          </w:p>
        </w:tc>
        <w:tc>
          <w:tcPr>
            <w:tcW w:w="1559" w:type="dxa"/>
          </w:tcPr>
          <w:p w:rsidR="0013651F" w:rsidRPr="007F1E45" w:rsidRDefault="00345E8D" w:rsidP="00134B03">
            <w:pPr>
              <w:jc w:val="center"/>
              <w:rPr>
                <w:sz w:val="28"/>
                <w:szCs w:val="28"/>
              </w:rPr>
            </w:pPr>
            <w:r w:rsidRPr="007F1E45">
              <w:rPr>
                <w:sz w:val="28"/>
                <w:szCs w:val="28"/>
              </w:rPr>
              <w:t>14240,8</w:t>
            </w:r>
          </w:p>
        </w:tc>
        <w:tc>
          <w:tcPr>
            <w:tcW w:w="1701" w:type="dxa"/>
          </w:tcPr>
          <w:p w:rsidR="0013651F" w:rsidRPr="007F1E45" w:rsidRDefault="00F23C4E" w:rsidP="00134B03">
            <w:pPr>
              <w:jc w:val="center"/>
              <w:rPr>
                <w:sz w:val="28"/>
                <w:szCs w:val="28"/>
              </w:rPr>
            </w:pPr>
            <w:r w:rsidRPr="007F1E45">
              <w:rPr>
                <w:sz w:val="28"/>
                <w:szCs w:val="28"/>
              </w:rPr>
              <w:t>19706,9</w:t>
            </w:r>
          </w:p>
        </w:tc>
        <w:tc>
          <w:tcPr>
            <w:tcW w:w="1984" w:type="dxa"/>
          </w:tcPr>
          <w:p w:rsidR="0013651F" w:rsidRPr="00272327" w:rsidRDefault="00345E8D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18512,34</w:t>
            </w:r>
          </w:p>
        </w:tc>
      </w:tr>
    </w:tbl>
    <w:p w:rsidR="0013651F" w:rsidRDefault="0013651F" w:rsidP="001159C7">
      <w:pPr>
        <w:jc w:val="both"/>
        <w:rPr>
          <w:sz w:val="28"/>
          <w:szCs w:val="28"/>
        </w:rPr>
      </w:pPr>
    </w:p>
    <w:p w:rsidR="0013651F" w:rsidRDefault="0013651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44514" w:rsidRDefault="00B44514" w:rsidP="001159C7">
      <w:pPr>
        <w:jc w:val="both"/>
        <w:rPr>
          <w:sz w:val="28"/>
          <w:szCs w:val="28"/>
        </w:rPr>
      </w:pPr>
    </w:p>
    <w:p w:rsidR="00B44514" w:rsidRPr="0022592E" w:rsidRDefault="00B44514" w:rsidP="00B465FC">
      <w:pPr>
        <w:jc w:val="center"/>
        <w:outlineLvl w:val="0"/>
        <w:rPr>
          <w:b/>
          <w:sz w:val="36"/>
          <w:szCs w:val="36"/>
        </w:rPr>
      </w:pPr>
      <w:r w:rsidRPr="0022592E">
        <w:rPr>
          <w:b/>
          <w:sz w:val="36"/>
          <w:szCs w:val="36"/>
        </w:rPr>
        <w:t>Основные показатели развития физической культуры и спорта</w:t>
      </w:r>
    </w:p>
    <w:p w:rsidR="00B44514" w:rsidRPr="0022592E" w:rsidRDefault="00B44514" w:rsidP="001159C7">
      <w:pPr>
        <w:jc w:val="center"/>
        <w:rPr>
          <w:b/>
          <w:sz w:val="36"/>
          <w:szCs w:val="36"/>
        </w:rPr>
      </w:pPr>
      <w:r w:rsidRPr="0022592E">
        <w:rPr>
          <w:b/>
          <w:sz w:val="36"/>
          <w:szCs w:val="36"/>
        </w:rPr>
        <w:t>на территории Невьянского городского округа</w:t>
      </w:r>
    </w:p>
    <w:p w:rsidR="00B44514" w:rsidRDefault="00B44514" w:rsidP="001159C7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6"/>
        <w:gridCol w:w="1653"/>
        <w:gridCol w:w="1654"/>
        <w:gridCol w:w="1654"/>
      </w:tblGrid>
      <w:tr w:rsidR="007F1E45" w:rsidRPr="00272327" w:rsidTr="007F1E45">
        <w:tc>
          <w:tcPr>
            <w:tcW w:w="4786" w:type="dxa"/>
          </w:tcPr>
          <w:p w:rsidR="007F1E45" w:rsidRPr="00272327" w:rsidRDefault="007F1E45" w:rsidP="00CE58D2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Показатель</w:t>
            </w:r>
          </w:p>
        </w:tc>
        <w:tc>
          <w:tcPr>
            <w:tcW w:w="1653" w:type="dxa"/>
          </w:tcPr>
          <w:p w:rsidR="007F1E45" w:rsidRPr="00272327" w:rsidRDefault="007F1E45" w:rsidP="00CE58D2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2014</w:t>
            </w:r>
          </w:p>
        </w:tc>
        <w:tc>
          <w:tcPr>
            <w:tcW w:w="1654" w:type="dxa"/>
          </w:tcPr>
          <w:p w:rsidR="007F1E45" w:rsidRPr="00272327" w:rsidRDefault="007F1E45" w:rsidP="00CE58D2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2015</w:t>
            </w:r>
          </w:p>
        </w:tc>
        <w:tc>
          <w:tcPr>
            <w:tcW w:w="1654" w:type="dxa"/>
          </w:tcPr>
          <w:p w:rsidR="007F1E45" w:rsidRPr="00272327" w:rsidRDefault="007F1E45" w:rsidP="00CE58D2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2016</w:t>
            </w:r>
          </w:p>
        </w:tc>
      </w:tr>
      <w:tr w:rsidR="007F1E45" w:rsidRPr="00272327" w:rsidTr="007F1E45">
        <w:tc>
          <w:tcPr>
            <w:tcW w:w="4786" w:type="dxa"/>
          </w:tcPr>
          <w:p w:rsidR="007F1E45" w:rsidRPr="00272327" w:rsidRDefault="007F1E45" w:rsidP="00066377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Доля жителей Невьянского городского округа, систематически занимающихся физической культурой и спортом, в общей численности населения Невьянского городского округа,(%)</w:t>
            </w:r>
          </w:p>
        </w:tc>
        <w:tc>
          <w:tcPr>
            <w:tcW w:w="1653" w:type="dxa"/>
          </w:tcPr>
          <w:p w:rsidR="007F1E45" w:rsidRPr="00272327" w:rsidRDefault="007F1E45" w:rsidP="009E35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25,3</w:t>
            </w:r>
          </w:p>
        </w:tc>
        <w:tc>
          <w:tcPr>
            <w:tcW w:w="1654" w:type="dxa"/>
          </w:tcPr>
          <w:p w:rsidR="007F1E45" w:rsidRPr="00272327" w:rsidRDefault="007F1E45" w:rsidP="00CE58D2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25,0</w:t>
            </w:r>
          </w:p>
        </w:tc>
        <w:tc>
          <w:tcPr>
            <w:tcW w:w="1654" w:type="dxa"/>
          </w:tcPr>
          <w:p w:rsidR="007F1E45" w:rsidRPr="00272327" w:rsidRDefault="007F1E45" w:rsidP="00FB0D56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7</w:t>
            </w:r>
            <w:r w:rsidRPr="00272327">
              <w:rPr>
                <w:sz w:val="28"/>
                <w:szCs w:val="28"/>
              </w:rPr>
              <w:t>,0</w:t>
            </w:r>
          </w:p>
        </w:tc>
      </w:tr>
      <w:tr w:rsidR="007F1E45" w:rsidRPr="00272327" w:rsidTr="007F1E45">
        <w:tc>
          <w:tcPr>
            <w:tcW w:w="4786" w:type="dxa"/>
          </w:tcPr>
          <w:p w:rsidR="007F1E45" w:rsidRPr="00272327" w:rsidRDefault="007F1E45" w:rsidP="00CE58D2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 xml:space="preserve">Количество спортивно – массовых и </w:t>
            </w:r>
            <w:proofErr w:type="spellStart"/>
            <w:r w:rsidRPr="00272327">
              <w:rPr>
                <w:sz w:val="28"/>
                <w:szCs w:val="28"/>
              </w:rPr>
              <w:t>физкультурно</w:t>
            </w:r>
            <w:proofErr w:type="spellEnd"/>
            <w:r w:rsidRPr="00272327">
              <w:rPr>
                <w:sz w:val="28"/>
                <w:szCs w:val="28"/>
              </w:rPr>
              <w:t xml:space="preserve"> – оздоровительных мероприятий, (ед.)</w:t>
            </w:r>
          </w:p>
        </w:tc>
        <w:tc>
          <w:tcPr>
            <w:tcW w:w="1653" w:type="dxa"/>
          </w:tcPr>
          <w:p w:rsidR="007F1E45" w:rsidRPr="00272327" w:rsidRDefault="007F1E45" w:rsidP="00CE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1654" w:type="dxa"/>
          </w:tcPr>
          <w:p w:rsidR="007F1E45" w:rsidRPr="00272327" w:rsidRDefault="007F1E45" w:rsidP="00FB0D56">
            <w:pPr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654" w:type="dxa"/>
          </w:tcPr>
          <w:p w:rsidR="007F1E45" w:rsidRPr="00272327" w:rsidRDefault="007F1E45" w:rsidP="00CE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</w:tr>
      <w:tr w:rsidR="007F1E45" w:rsidRPr="00272327" w:rsidTr="007F1E45">
        <w:tc>
          <w:tcPr>
            <w:tcW w:w="4786" w:type="dxa"/>
          </w:tcPr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 xml:space="preserve">Обеспеченность спортивными сооружениями </w:t>
            </w: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(% от нормы):</w:t>
            </w: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Плоскостные сооружения;</w:t>
            </w:r>
          </w:p>
          <w:p w:rsidR="007F1E45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Спортивные залы;</w:t>
            </w: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653" w:type="dxa"/>
          </w:tcPr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3</w:t>
            </w:r>
            <w:r w:rsidRPr="0027232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  <w:p w:rsidR="007F1E45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</w:t>
            </w:r>
            <w:r w:rsidRPr="0027232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654" w:type="dxa"/>
          </w:tcPr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3</w:t>
            </w:r>
            <w:r w:rsidRPr="0027232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  <w:p w:rsidR="007F1E45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</w:t>
            </w:r>
            <w:r w:rsidRPr="0027232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654" w:type="dxa"/>
          </w:tcPr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3</w:t>
            </w:r>
            <w:r w:rsidRPr="0027232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  <w:p w:rsidR="007F1E45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F1E45" w:rsidRPr="00272327" w:rsidRDefault="007F1E45" w:rsidP="007F1E45">
            <w:pPr>
              <w:spacing w:after="0"/>
              <w:jc w:val="center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</w:t>
            </w:r>
            <w:r w:rsidRPr="0027232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</w:tr>
    </w:tbl>
    <w:p w:rsidR="00B44514" w:rsidRDefault="00B44514" w:rsidP="001159C7">
      <w:pPr>
        <w:jc w:val="center"/>
        <w:rPr>
          <w:sz w:val="28"/>
          <w:szCs w:val="28"/>
        </w:rPr>
      </w:pPr>
    </w:p>
    <w:p w:rsidR="00B44514" w:rsidRPr="00B16826" w:rsidRDefault="00B44514" w:rsidP="00134B03">
      <w:pPr>
        <w:tabs>
          <w:tab w:val="left" w:pos="1395"/>
        </w:tabs>
        <w:jc w:val="center"/>
        <w:rPr>
          <w:b/>
          <w:sz w:val="28"/>
          <w:szCs w:val="28"/>
        </w:rPr>
      </w:pPr>
      <w:r w:rsidRPr="0022592E">
        <w:rPr>
          <w:b/>
          <w:i/>
          <w:sz w:val="28"/>
          <w:szCs w:val="28"/>
        </w:rPr>
        <w:br w:type="page"/>
      </w:r>
      <w:r w:rsidR="009068B4">
        <w:rPr>
          <w:noProof/>
          <w:lang w:eastAsia="ru-RU"/>
        </w:rPr>
        <w:lastRenderedPageBreak/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149860</wp:posOffset>
            </wp:positionV>
            <wp:extent cx="2484755" cy="1819275"/>
            <wp:effectExtent l="0" t="0" r="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6826">
        <w:rPr>
          <w:b/>
          <w:sz w:val="28"/>
          <w:szCs w:val="28"/>
        </w:rPr>
        <w:t>ЖИЛИЩНО – КОММУНАЛЬНОЕ                                                              ХОЗЯЙСТВО</w:t>
      </w:r>
    </w:p>
    <w:p w:rsidR="00B44514" w:rsidRPr="00B16826" w:rsidRDefault="00B44514" w:rsidP="001159C7">
      <w:pPr>
        <w:jc w:val="both"/>
        <w:rPr>
          <w:sz w:val="28"/>
          <w:szCs w:val="28"/>
        </w:rPr>
      </w:pPr>
      <w:r w:rsidRPr="00B16826">
        <w:rPr>
          <w:sz w:val="28"/>
          <w:szCs w:val="28"/>
        </w:rPr>
        <w:t xml:space="preserve">Расходы на </w:t>
      </w:r>
      <w:proofErr w:type="spellStart"/>
      <w:r w:rsidRPr="00B16826">
        <w:rPr>
          <w:sz w:val="28"/>
          <w:szCs w:val="28"/>
        </w:rPr>
        <w:t>жилищно</w:t>
      </w:r>
      <w:proofErr w:type="spellEnd"/>
      <w:r w:rsidRPr="00B16826">
        <w:rPr>
          <w:sz w:val="28"/>
          <w:szCs w:val="28"/>
        </w:rPr>
        <w:t xml:space="preserve"> – </w:t>
      </w:r>
      <w:proofErr w:type="gramStart"/>
      <w:r w:rsidRPr="00B16826">
        <w:rPr>
          <w:sz w:val="28"/>
          <w:szCs w:val="28"/>
        </w:rPr>
        <w:t>коммунальное</w:t>
      </w:r>
      <w:proofErr w:type="gramEnd"/>
    </w:p>
    <w:p w:rsidR="00B44514" w:rsidRDefault="00B44514" w:rsidP="001159C7">
      <w:pPr>
        <w:jc w:val="both"/>
        <w:rPr>
          <w:sz w:val="28"/>
          <w:szCs w:val="28"/>
        </w:rPr>
      </w:pPr>
      <w:r>
        <w:rPr>
          <w:sz w:val="28"/>
          <w:szCs w:val="28"/>
        </w:rPr>
        <w:t>хозяйство в 201</w:t>
      </w:r>
      <w:r w:rsidR="009068B4">
        <w:rPr>
          <w:sz w:val="28"/>
          <w:szCs w:val="28"/>
        </w:rPr>
        <w:t>6</w:t>
      </w:r>
      <w:r w:rsidRPr="00B16826">
        <w:rPr>
          <w:sz w:val="28"/>
          <w:szCs w:val="28"/>
        </w:rPr>
        <w:t xml:space="preserve"> году  - </w:t>
      </w:r>
      <w:r w:rsidR="009068B4">
        <w:rPr>
          <w:sz w:val="28"/>
          <w:szCs w:val="28"/>
        </w:rPr>
        <w:t>193</w:t>
      </w:r>
      <w:r>
        <w:rPr>
          <w:sz w:val="28"/>
          <w:szCs w:val="28"/>
        </w:rPr>
        <w:t>,</w:t>
      </w:r>
      <w:r w:rsidR="009068B4">
        <w:rPr>
          <w:sz w:val="28"/>
          <w:szCs w:val="28"/>
        </w:rPr>
        <w:t>4</w:t>
      </w:r>
      <w:r w:rsidRPr="00B16826">
        <w:rPr>
          <w:sz w:val="28"/>
          <w:szCs w:val="28"/>
        </w:rPr>
        <w:t xml:space="preserve"> млн. рублей</w:t>
      </w:r>
    </w:p>
    <w:p w:rsidR="00453100" w:rsidRDefault="00453100" w:rsidP="001159C7">
      <w:pPr>
        <w:jc w:val="both"/>
        <w:rPr>
          <w:sz w:val="28"/>
          <w:szCs w:val="28"/>
        </w:rPr>
      </w:pPr>
    </w:p>
    <w:p w:rsidR="009068B4" w:rsidRPr="00B16826" w:rsidRDefault="009068B4" w:rsidP="001159C7">
      <w:pPr>
        <w:jc w:val="both"/>
        <w:rPr>
          <w:sz w:val="28"/>
          <w:szCs w:val="28"/>
        </w:rPr>
      </w:pPr>
    </w:p>
    <w:p w:rsidR="00B44514" w:rsidRDefault="00B44514" w:rsidP="001159C7">
      <w:pPr>
        <w:jc w:val="both"/>
      </w:pPr>
    </w:p>
    <w:p w:rsidR="00453100" w:rsidRDefault="009068B4" w:rsidP="00434B6F">
      <w:pPr>
        <w:jc w:val="right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91275" cy="3228975"/>
            <wp:effectExtent l="19050" t="0" r="9525" b="0"/>
            <wp:docPr id="26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B44514" w:rsidRPr="00B16826" w:rsidRDefault="00B44514" w:rsidP="00434B6F">
      <w:pPr>
        <w:jc w:val="right"/>
      </w:pPr>
      <w:r>
        <w:t>тыс. рублей</w:t>
      </w:r>
    </w:p>
    <w:tbl>
      <w:tblPr>
        <w:tblW w:w="9969" w:type="dxa"/>
        <w:tblInd w:w="-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08"/>
        <w:gridCol w:w="1653"/>
        <w:gridCol w:w="1654"/>
        <w:gridCol w:w="1654"/>
      </w:tblGrid>
      <w:tr w:rsidR="00FB00A3" w:rsidRPr="00272327" w:rsidTr="00453100">
        <w:tc>
          <w:tcPr>
            <w:tcW w:w="5008" w:type="dxa"/>
          </w:tcPr>
          <w:p w:rsidR="00FB00A3" w:rsidRPr="00272327" w:rsidRDefault="00FB00A3" w:rsidP="00906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Подраздел</w:t>
            </w:r>
          </w:p>
        </w:tc>
        <w:tc>
          <w:tcPr>
            <w:tcW w:w="1653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2014 год</w:t>
            </w:r>
          </w:p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(факт)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654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2015год</w:t>
            </w:r>
          </w:p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(оценка)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654" w:type="dxa"/>
          </w:tcPr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2016 год</w:t>
            </w:r>
          </w:p>
          <w:p w:rsidR="00FB00A3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(прогноз)</w:t>
            </w:r>
          </w:p>
          <w:p w:rsidR="00FB00A3" w:rsidRPr="006E6C88" w:rsidRDefault="00FB00A3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</w:tr>
      <w:tr w:rsidR="00453100" w:rsidRPr="00272327" w:rsidTr="00453100">
        <w:tc>
          <w:tcPr>
            <w:tcW w:w="5008" w:type="dxa"/>
          </w:tcPr>
          <w:p w:rsidR="00453100" w:rsidRPr="00272327" w:rsidRDefault="00453100" w:rsidP="00CE58D2">
            <w:pPr>
              <w:jc w:val="both"/>
              <w:rPr>
                <w:sz w:val="28"/>
                <w:szCs w:val="28"/>
              </w:rPr>
            </w:pPr>
            <w:proofErr w:type="spellStart"/>
            <w:r w:rsidRPr="00272327">
              <w:rPr>
                <w:sz w:val="28"/>
                <w:szCs w:val="28"/>
              </w:rPr>
              <w:t>Жилищно</w:t>
            </w:r>
            <w:proofErr w:type="spellEnd"/>
            <w:r w:rsidRPr="00272327">
              <w:rPr>
                <w:sz w:val="28"/>
                <w:szCs w:val="28"/>
              </w:rPr>
              <w:t xml:space="preserve"> - коммунальное хозяйство, всего</w:t>
            </w:r>
            <w:r w:rsidR="009068B4">
              <w:rPr>
                <w:sz w:val="28"/>
                <w:szCs w:val="28"/>
              </w:rPr>
              <w:t>, в том числе:</w:t>
            </w:r>
          </w:p>
        </w:tc>
        <w:tc>
          <w:tcPr>
            <w:tcW w:w="1653" w:type="dxa"/>
          </w:tcPr>
          <w:p w:rsidR="00453100" w:rsidRPr="008C6CDB" w:rsidRDefault="00E85309" w:rsidP="00134B03">
            <w:pPr>
              <w:jc w:val="center"/>
              <w:rPr>
                <w:sz w:val="28"/>
                <w:szCs w:val="28"/>
              </w:rPr>
            </w:pPr>
            <w:r w:rsidRPr="008C6CDB">
              <w:rPr>
                <w:sz w:val="28"/>
                <w:szCs w:val="28"/>
              </w:rPr>
              <w:t>245951,0</w:t>
            </w:r>
          </w:p>
        </w:tc>
        <w:tc>
          <w:tcPr>
            <w:tcW w:w="1654" w:type="dxa"/>
          </w:tcPr>
          <w:p w:rsidR="00453100" w:rsidRPr="00E85309" w:rsidRDefault="007F1E45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177956,5</w:t>
            </w:r>
          </w:p>
        </w:tc>
        <w:tc>
          <w:tcPr>
            <w:tcW w:w="1654" w:type="dxa"/>
          </w:tcPr>
          <w:p w:rsidR="00453100" w:rsidRPr="00272327" w:rsidRDefault="00E85309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193395,70</w:t>
            </w:r>
          </w:p>
        </w:tc>
      </w:tr>
      <w:tr w:rsidR="00453100" w:rsidRPr="00272327" w:rsidTr="00453100">
        <w:tc>
          <w:tcPr>
            <w:tcW w:w="5008" w:type="dxa"/>
          </w:tcPr>
          <w:p w:rsidR="00453100" w:rsidRPr="00272327" w:rsidRDefault="00453100" w:rsidP="00CE58D2">
            <w:pPr>
              <w:jc w:val="both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Жилищное хозяйство</w:t>
            </w:r>
          </w:p>
        </w:tc>
        <w:tc>
          <w:tcPr>
            <w:tcW w:w="1653" w:type="dxa"/>
          </w:tcPr>
          <w:p w:rsidR="00453100" w:rsidRPr="008C6CDB" w:rsidRDefault="008C6CDB" w:rsidP="00134B03">
            <w:pPr>
              <w:jc w:val="center"/>
              <w:rPr>
                <w:sz w:val="28"/>
                <w:szCs w:val="28"/>
              </w:rPr>
            </w:pPr>
            <w:r w:rsidRPr="008C6CDB">
              <w:rPr>
                <w:sz w:val="28"/>
                <w:szCs w:val="28"/>
              </w:rPr>
              <w:t>75367,6</w:t>
            </w:r>
          </w:p>
        </w:tc>
        <w:tc>
          <w:tcPr>
            <w:tcW w:w="1654" w:type="dxa"/>
          </w:tcPr>
          <w:p w:rsidR="00453100" w:rsidRPr="00E85309" w:rsidRDefault="007F1E45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54010,2</w:t>
            </w:r>
          </w:p>
        </w:tc>
        <w:tc>
          <w:tcPr>
            <w:tcW w:w="1654" w:type="dxa"/>
          </w:tcPr>
          <w:p w:rsidR="00453100" w:rsidRPr="00272327" w:rsidRDefault="00E85309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55425,37</w:t>
            </w:r>
          </w:p>
        </w:tc>
      </w:tr>
      <w:tr w:rsidR="00453100" w:rsidRPr="00272327" w:rsidTr="00453100">
        <w:tc>
          <w:tcPr>
            <w:tcW w:w="5008" w:type="dxa"/>
          </w:tcPr>
          <w:p w:rsidR="00453100" w:rsidRPr="00272327" w:rsidRDefault="00453100" w:rsidP="00CE58D2">
            <w:pPr>
              <w:jc w:val="both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Коммунальное хозяйство</w:t>
            </w:r>
          </w:p>
        </w:tc>
        <w:tc>
          <w:tcPr>
            <w:tcW w:w="1653" w:type="dxa"/>
          </w:tcPr>
          <w:p w:rsidR="00453100" w:rsidRPr="008C6CDB" w:rsidRDefault="008C6CDB" w:rsidP="00134B03">
            <w:pPr>
              <w:jc w:val="center"/>
              <w:rPr>
                <w:sz w:val="28"/>
                <w:szCs w:val="28"/>
              </w:rPr>
            </w:pPr>
            <w:r w:rsidRPr="008C6CDB">
              <w:rPr>
                <w:sz w:val="28"/>
                <w:szCs w:val="28"/>
              </w:rPr>
              <w:t>128324,2</w:t>
            </w:r>
          </w:p>
        </w:tc>
        <w:tc>
          <w:tcPr>
            <w:tcW w:w="1654" w:type="dxa"/>
          </w:tcPr>
          <w:p w:rsidR="00453100" w:rsidRPr="00E85309" w:rsidRDefault="007F1E45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83315,1</w:t>
            </w:r>
          </w:p>
        </w:tc>
        <w:tc>
          <w:tcPr>
            <w:tcW w:w="1654" w:type="dxa"/>
          </w:tcPr>
          <w:p w:rsidR="00453100" w:rsidRPr="00272327" w:rsidRDefault="00E85309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95004,16</w:t>
            </w:r>
          </w:p>
        </w:tc>
      </w:tr>
      <w:tr w:rsidR="00453100" w:rsidRPr="00272327" w:rsidTr="00453100">
        <w:tc>
          <w:tcPr>
            <w:tcW w:w="5008" w:type="dxa"/>
          </w:tcPr>
          <w:p w:rsidR="00453100" w:rsidRPr="00272327" w:rsidRDefault="00453100" w:rsidP="00CE58D2">
            <w:pPr>
              <w:jc w:val="both"/>
              <w:rPr>
                <w:sz w:val="28"/>
                <w:szCs w:val="28"/>
              </w:rPr>
            </w:pPr>
            <w:r w:rsidRPr="00272327">
              <w:rPr>
                <w:sz w:val="28"/>
                <w:szCs w:val="28"/>
              </w:rPr>
              <w:t>Благоустройство</w:t>
            </w:r>
          </w:p>
        </w:tc>
        <w:tc>
          <w:tcPr>
            <w:tcW w:w="1653" w:type="dxa"/>
          </w:tcPr>
          <w:p w:rsidR="00453100" w:rsidRPr="008C6CDB" w:rsidRDefault="008C6CDB" w:rsidP="00134B03">
            <w:pPr>
              <w:jc w:val="center"/>
              <w:rPr>
                <w:sz w:val="28"/>
                <w:szCs w:val="28"/>
              </w:rPr>
            </w:pPr>
            <w:r w:rsidRPr="008C6CDB">
              <w:rPr>
                <w:sz w:val="28"/>
                <w:szCs w:val="28"/>
              </w:rPr>
              <w:t>34651,0</w:t>
            </w:r>
          </w:p>
        </w:tc>
        <w:tc>
          <w:tcPr>
            <w:tcW w:w="1654" w:type="dxa"/>
          </w:tcPr>
          <w:p w:rsidR="00453100" w:rsidRPr="00E85309" w:rsidRDefault="007F1E45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28983,1</w:t>
            </w:r>
          </w:p>
        </w:tc>
        <w:tc>
          <w:tcPr>
            <w:tcW w:w="1654" w:type="dxa"/>
          </w:tcPr>
          <w:p w:rsidR="00453100" w:rsidRPr="00272327" w:rsidRDefault="00E85309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28958,22</w:t>
            </w:r>
          </w:p>
        </w:tc>
      </w:tr>
      <w:tr w:rsidR="00453100" w:rsidRPr="00272327" w:rsidTr="00453100">
        <w:tc>
          <w:tcPr>
            <w:tcW w:w="5008" w:type="dxa"/>
          </w:tcPr>
          <w:p w:rsidR="00453100" w:rsidRPr="00272327" w:rsidRDefault="009068B4" w:rsidP="00CE58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Другие вопросы в области жилищно-коммунального хозяйства</w:t>
            </w:r>
          </w:p>
        </w:tc>
        <w:tc>
          <w:tcPr>
            <w:tcW w:w="1653" w:type="dxa"/>
          </w:tcPr>
          <w:p w:rsidR="00453100" w:rsidRPr="008C6CDB" w:rsidRDefault="008C6CDB" w:rsidP="00134B03">
            <w:pPr>
              <w:jc w:val="center"/>
              <w:rPr>
                <w:sz w:val="28"/>
                <w:szCs w:val="28"/>
              </w:rPr>
            </w:pPr>
            <w:r w:rsidRPr="008C6CDB">
              <w:rPr>
                <w:sz w:val="28"/>
                <w:szCs w:val="28"/>
              </w:rPr>
              <w:t>7608,2</w:t>
            </w:r>
          </w:p>
        </w:tc>
        <w:tc>
          <w:tcPr>
            <w:tcW w:w="1654" w:type="dxa"/>
          </w:tcPr>
          <w:p w:rsidR="00453100" w:rsidRPr="00E85309" w:rsidRDefault="007F1E45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11648,1</w:t>
            </w:r>
          </w:p>
        </w:tc>
        <w:tc>
          <w:tcPr>
            <w:tcW w:w="1654" w:type="dxa"/>
          </w:tcPr>
          <w:p w:rsidR="00453100" w:rsidRPr="00272327" w:rsidRDefault="009068B4" w:rsidP="00134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14007,95</w:t>
            </w:r>
          </w:p>
        </w:tc>
      </w:tr>
    </w:tbl>
    <w:p w:rsidR="00B44514" w:rsidRDefault="00B44514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B44514" w:rsidRDefault="00F120B9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9736" cy="8501634"/>
            <wp:effectExtent l="0" t="0" r="0" b="0"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</wp:inline>
        </w:drawing>
      </w:r>
    </w:p>
    <w:p w:rsidR="00B44514" w:rsidRDefault="00B44514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B44514" w:rsidRDefault="008C0CEC" w:rsidP="000F0330">
      <w:pPr>
        <w:jc w:val="center"/>
        <w:outlineLvl w:val="0"/>
        <w:rPr>
          <w:b/>
          <w:noProof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-2540</wp:posOffset>
            </wp:positionV>
            <wp:extent cx="2667000" cy="1847850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514">
        <w:rPr>
          <w:b/>
          <w:noProof/>
          <w:sz w:val="32"/>
          <w:szCs w:val="32"/>
        </w:rPr>
        <w:t xml:space="preserve">    НАЦИОНАЛЬНАЯ ЭКОНОМИКА</w:t>
      </w:r>
    </w:p>
    <w:p w:rsidR="00B44514" w:rsidRDefault="00B44514" w:rsidP="00277815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Расходы на 201</w:t>
      </w:r>
      <w:r w:rsidR="008C0CEC">
        <w:rPr>
          <w:noProof/>
          <w:sz w:val="32"/>
          <w:szCs w:val="32"/>
        </w:rPr>
        <w:t>6</w:t>
      </w:r>
      <w:r w:rsidRPr="00B5548F">
        <w:rPr>
          <w:noProof/>
          <w:sz w:val="32"/>
          <w:szCs w:val="32"/>
        </w:rPr>
        <w:t xml:space="preserve"> год – 3</w:t>
      </w:r>
      <w:r w:rsidR="008C0CEC">
        <w:rPr>
          <w:noProof/>
          <w:sz w:val="32"/>
          <w:szCs w:val="32"/>
        </w:rPr>
        <w:t>3247,4 тыс.</w:t>
      </w:r>
      <w:r w:rsidRPr="00B5548F">
        <w:rPr>
          <w:noProof/>
          <w:sz w:val="32"/>
          <w:szCs w:val="32"/>
        </w:rPr>
        <w:t xml:space="preserve"> рублей</w:t>
      </w:r>
    </w:p>
    <w:p w:rsidR="00B44514" w:rsidRDefault="00B44514" w:rsidP="00277815">
      <w:pPr>
        <w:jc w:val="center"/>
        <w:rPr>
          <w:i/>
          <w:sz w:val="28"/>
          <w:szCs w:val="28"/>
        </w:rPr>
      </w:pPr>
    </w:p>
    <w:p w:rsidR="00B44514" w:rsidRDefault="00B44514" w:rsidP="00277815">
      <w:pPr>
        <w:jc w:val="center"/>
        <w:rPr>
          <w:i/>
          <w:sz w:val="28"/>
          <w:szCs w:val="28"/>
        </w:rPr>
      </w:pPr>
    </w:p>
    <w:p w:rsidR="008C0CEC" w:rsidRDefault="008C0CEC" w:rsidP="005A5570">
      <w:pPr>
        <w:jc w:val="right"/>
        <w:rPr>
          <w:i/>
          <w:sz w:val="28"/>
          <w:szCs w:val="28"/>
        </w:rPr>
      </w:pPr>
    </w:p>
    <w:p w:rsidR="008C0CEC" w:rsidRDefault="008C0CEC" w:rsidP="005A5570">
      <w:pPr>
        <w:jc w:val="right"/>
        <w:rPr>
          <w:i/>
          <w:sz w:val="28"/>
          <w:szCs w:val="28"/>
        </w:rPr>
      </w:pPr>
    </w:p>
    <w:p w:rsidR="008C0CEC" w:rsidRDefault="00F120B9" w:rsidP="008C0CEC">
      <w:pPr>
        <w:spacing w:after="0"/>
        <w:jc w:val="both"/>
        <w:rPr>
          <w:i/>
          <w:sz w:val="28"/>
          <w:szCs w:val="28"/>
        </w:rPr>
      </w:pPr>
      <w:r w:rsidRPr="009F365C">
        <w:rPr>
          <w:noProof/>
          <w:sz w:val="28"/>
          <w:szCs w:val="28"/>
          <w:highlight w:val="black"/>
          <w:lang w:eastAsia="ru-RU"/>
        </w:rPr>
        <w:drawing>
          <wp:inline distT="0" distB="0" distL="0" distR="0">
            <wp:extent cx="6248400" cy="3362325"/>
            <wp:effectExtent l="0" t="0" r="0" b="0"/>
            <wp:docPr id="28" name="Объект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F1569D" w:rsidRDefault="00F1569D" w:rsidP="008C0CEC">
      <w:pPr>
        <w:spacing w:after="0"/>
        <w:jc w:val="both"/>
        <w:rPr>
          <w:i/>
          <w:sz w:val="28"/>
          <w:szCs w:val="28"/>
        </w:rPr>
      </w:pPr>
    </w:p>
    <w:p w:rsidR="00F1569D" w:rsidRDefault="00F1569D" w:rsidP="008C0CEC">
      <w:pPr>
        <w:spacing w:after="0"/>
        <w:jc w:val="both"/>
        <w:rPr>
          <w:i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70"/>
        <w:gridCol w:w="1641"/>
        <w:gridCol w:w="1642"/>
        <w:gridCol w:w="1642"/>
      </w:tblGrid>
      <w:tr w:rsidR="006E6C88" w:rsidTr="00812DDA">
        <w:tc>
          <w:tcPr>
            <w:tcW w:w="5070" w:type="dxa"/>
          </w:tcPr>
          <w:p w:rsidR="006E6C88" w:rsidRPr="006E6C88" w:rsidRDefault="008C0CEC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br w:type="page"/>
            </w:r>
            <w:r w:rsidR="006E6C88" w:rsidRPr="006E6C88">
              <w:rPr>
                <w:sz w:val="28"/>
                <w:szCs w:val="28"/>
              </w:rPr>
              <w:t>Подраздел</w:t>
            </w:r>
          </w:p>
        </w:tc>
        <w:tc>
          <w:tcPr>
            <w:tcW w:w="1641" w:type="dxa"/>
          </w:tcPr>
          <w:p w:rsidR="006E6C88" w:rsidRDefault="006E6C88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2014 год</w:t>
            </w:r>
          </w:p>
          <w:p w:rsidR="006E6C88" w:rsidRDefault="006E6C88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(факт)</w:t>
            </w:r>
          </w:p>
          <w:p w:rsidR="00F1569D" w:rsidRPr="006E6C88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642" w:type="dxa"/>
          </w:tcPr>
          <w:p w:rsidR="006E6C88" w:rsidRDefault="006E6C88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2015год</w:t>
            </w:r>
          </w:p>
          <w:p w:rsidR="006E6C88" w:rsidRDefault="006E6C88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(оценка)</w:t>
            </w:r>
          </w:p>
          <w:p w:rsidR="00F1569D" w:rsidRPr="006E6C88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642" w:type="dxa"/>
          </w:tcPr>
          <w:p w:rsidR="006E6C88" w:rsidRDefault="006E6C88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2016 год</w:t>
            </w:r>
          </w:p>
          <w:p w:rsidR="006E6C88" w:rsidRDefault="006E6C88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(прогноз)</w:t>
            </w:r>
          </w:p>
          <w:p w:rsidR="00F1569D" w:rsidRPr="006E6C88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</w:tr>
      <w:tr w:rsidR="006E6C88" w:rsidTr="001C6087">
        <w:tc>
          <w:tcPr>
            <w:tcW w:w="5070" w:type="dxa"/>
          </w:tcPr>
          <w:p w:rsidR="006E6C88" w:rsidRPr="006E6C88" w:rsidRDefault="001C608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Национальная экономика, всего</w:t>
            </w:r>
          </w:p>
        </w:tc>
        <w:tc>
          <w:tcPr>
            <w:tcW w:w="1641" w:type="dxa"/>
          </w:tcPr>
          <w:p w:rsidR="006E6C88" w:rsidRPr="006E6C88" w:rsidRDefault="001C6087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34060,4</w:t>
            </w:r>
          </w:p>
        </w:tc>
        <w:tc>
          <w:tcPr>
            <w:tcW w:w="1642" w:type="dxa"/>
          </w:tcPr>
          <w:p w:rsidR="006E6C88" w:rsidRPr="006E6C88" w:rsidRDefault="008C6CDB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51970,5</w:t>
            </w:r>
          </w:p>
        </w:tc>
        <w:tc>
          <w:tcPr>
            <w:tcW w:w="1642" w:type="dxa"/>
          </w:tcPr>
          <w:p w:rsidR="006E6C88" w:rsidRPr="006E6C88" w:rsidRDefault="001C6087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33247,4</w:t>
            </w:r>
          </w:p>
        </w:tc>
      </w:tr>
      <w:tr w:rsidR="006E6C88" w:rsidTr="001C6087">
        <w:tc>
          <w:tcPr>
            <w:tcW w:w="5070" w:type="dxa"/>
          </w:tcPr>
          <w:p w:rsidR="006E6C88" w:rsidRPr="006E6C88" w:rsidRDefault="001C608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</w:t>
            </w:r>
          </w:p>
        </w:tc>
        <w:tc>
          <w:tcPr>
            <w:tcW w:w="1641" w:type="dxa"/>
          </w:tcPr>
          <w:p w:rsidR="006E6C88" w:rsidRPr="006E6C88" w:rsidRDefault="006E6C88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2" w:type="dxa"/>
          </w:tcPr>
          <w:p w:rsidR="006E6C88" w:rsidRPr="006E6C88" w:rsidRDefault="006E6C88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2" w:type="dxa"/>
          </w:tcPr>
          <w:p w:rsidR="006E6C88" w:rsidRPr="006E6C88" w:rsidRDefault="006E6C88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1C6087" w:rsidTr="001C6087">
        <w:tc>
          <w:tcPr>
            <w:tcW w:w="5070" w:type="dxa"/>
          </w:tcPr>
          <w:p w:rsidR="001C6087" w:rsidRDefault="001C608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Сельское хозяйство и рыболовство</w:t>
            </w:r>
          </w:p>
        </w:tc>
        <w:tc>
          <w:tcPr>
            <w:tcW w:w="1641" w:type="dxa"/>
          </w:tcPr>
          <w:p w:rsidR="001C6087" w:rsidRPr="006E6C88" w:rsidRDefault="008C6CDB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514,0</w:t>
            </w:r>
          </w:p>
        </w:tc>
        <w:tc>
          <w:tcPr>
            <w:tcW w:w="1642" w:type="dxa"/>
          </w:tcPr>
          <w:p w:rsidR="001C6087" w:rsidRPr="006E6C88" w:rsidRDefault="008C6CDB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393,8</w:t>
            </w:r>
          </w:p>
        </w:tc>
        <w:tc>
          <w:tcPr>
            <w:tcW w:w="1642" w:type="dxa"/>
          </w:tcPr>
          <w:p w:rsidR="001C6087" w:rsidRPr="006E6C88" w:rsidRDefault="001C6087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1029,7</w:t>
            </w:r>
          </w:p>
        </w:tc>
      </w:tr>
      <w:tr w:rsidR="001C6087" w:rsidTr="001C6087">
        <w:tc>
          <w:tcPr>
            <w:tcW w:w="5070" w:type="dxa"/>
          </w:tcPr>
          <w:p w:rsidR="001C6087" w:rsidRDefault="001C608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Водное хозяйство</w:t>
            </w:r>
          </w:p>
        </w:tc>
        <w:tc>
          <w:tcPr>
            <w:tcW w:w="1641" w:type="dxa"/>
          </w:tcPr>
          <w:p w:rsidR="001C6087" w:rsidRPr="006E6C88" w:rsidRDefault="008C6CDB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419,</w:t>
            </w:r>
            <w:r w:rsidR="00F1569D">
              <w:rPr>
                <w:sz w:val="28"/>
                <w:szCs w:val="28"/>
              </w:rPr>
              <w:t>9</w:t>
            </w:r>
          </w:p>
        </w:tc>
        <w:tc>
          <w:tcPr>
            <w:tcW w:w="1642" w:type="dxa"/>
          </w:tcPr>
          <w:p w:rsidR="001C6087" w:rsidRPr="006E6C88" w:rsidRDefault="001C6087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1389,0</w:t>
            </w:r>
          </w:p>
        </w:tc>
        <w:tc>
          <w:tcPr>
            <w:tcW w:w="1642" w:type="dxa"/>
          </w:tcPr>
          <w:p w:rsidR="001C6087" w:rsidRPr="006E6C88" w:rsidRDefault="001C6087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1453,5</w:t>
            </w:r>
          </w:p>
        </w:tc>
      </w:tr>
      <w:tr w:rsidR="001C6087" w:rsidTr="001C6087">
        <w:tc>
          <w:tcPr>
            <w:tcW w:w="5070" w:type="dxa"/>
          </w:tcPr>
          <w:p w:rsidR="001C6087" w:rsidRDefault="001C608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Транспорт</w:t>
            </w:r>
          </w:p>
        </w:tc>
        <w:tc>
          <w:tcPr>
            <w:tcW w:w="1641" w:type="dxa"/>
          </w:tcPr>
          <w:p w:rsidR="001C6087" w:rsidRPr="006E6C88" w:rsidRDefault="008C6CDB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679,9</w:t>
            </w:r>
          </w:p>
        </w:tc>
        <w:tc>
          <w:tcPr>
            <w:tcW w:w="1642" w:type="dxa"/>
          </w:tcPr>
          <w:p w:rsidR="001C6087" w:rsidRPr="006E6C88" w:rsidRDefault="008C6CDB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138,0</w:t>
            </w:r>
          </w:p>
        </w:tc>
        <w:tc>
          <w:tcPr>
            <w:tcW w:w="1642" w:type="dxa"/>
          </w:tcPr>
          <w:p w:rsidR="001C6087" w:rsidRPr="006E6C88" w:rsidRDefault="001C6087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365,3</w:t>
            </w:r>
          </w:p>
        </w:tc>
      </w:tr>
      <w:tr w:rsidR="001C6087" w:rsidTr="001C6087">
        <w:tc>
          <w:tcPr>
            <w:tcW w:w="5070" w:type="dxa"/>
          </w:tcPr>
          <w:p w:rsidR="001C6087" w:rsidRDefault="001C608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1641" w:type="dxa"/>
          </w:tcPr>
          <w:p w:rsidR="001C6087" w:rsidRPr="006E6C88" w:rsidRDefault="008C6CDB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21349,0</w:t>
            </w:r>
          </w:p>
        </w:tc>
        <w:tc>
          <w:tcPr>
            <w:tcW w:w="1642" w:type="dxa"/>
          </w:tcPr>
          <w:p w:rsidR="001C6087" w:rsidRPr="006E6C88" w:rsidRDefault="008C6CDB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38849,2</w:t>
            </w:r>
          </w:p>
        </w:tc>
        <w:tc>
          <w:tcPr>
            <w:tcW w:w="1642" w:type="dxa"/>
          </w:tcPr>
          <w:p w:rsidR="001C6087" w:rsidRPr="006E6C88" w:rsidRDefault="001C6087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23317,2</w:t>
            </w:r>
          </w:p>
        </w:tc>
      </w:tr>
      <w:tr w:rsidR="001C6087" w:rsidTr="001C6087">
        <w:tc>
          <w:tcPr>
            <w:tcW w:w="5070" w:type="dxa"/>
          </w:tcPr>
          <w:p w:rsidR="001C6087" w:rsidRDefault="001C608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Связь и информатика</w:t>
            </w:r>
          </w:p>
        </w:tc>
        <w:tc>
          <w:tcPr>
            <w:tcW w:w="1641" w:type="dxa"/>
          </w:tcPr>
          <w:p w:rsidR="001C6087" w:rsidRPr="006E6C88" w:rsidRDefault="008C6CDB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136,4</w:t>
            </w:r>
          </w:p>
        </w:tc>
        <w:tc>
          <w:tcPr>
            <w:tcW w:w="1642" w:type="dxa"/>
          </w:tcPr>
          <w:p w:rsidR="001C6087" w:rsidRPr="006E6C88" w:rsidRDefault="008C6CDB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649,7</w:t>
            </w:r>
          </w:p>
        </w:tc>
        <w:tc>
          <w:tcPr>
            <w:tcW w:w="1642" w:type="dxa"/>
          </w:tcPr>
          <w:p w:rsidR="001C6087" w:rsidRPr="006E6C88" w:rsidRDefault="001C6087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64,0</w:t>
            </w:r>
          </w:p>
        </w:tc>
      </w:tr>
      <w:tr w:rsidR="001C6087" w:rsidTr="001C6087">
        <w:tc>
          <w:tcPr>
            <w:tcW w:w="5070" w:type="dxa"/>
          </w:tcPr>
          <w:p w:rsidR="001C6087" w:rsidRDefault="001C608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1641" w:type="dxa"/>
          </w:tcPr>
          <w:p w:rsidR="001C6087" w:rsidRPr="006E6C88" w:rsidRDefault="008C6CDB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10961,2</w:t>
            </w:r>
          </w:p>
        </w:tc>
        <w:tc>
          <w:tcPr>
            <w:tcW w:w="1642" w:type="dxa"/>
          </w:tcPr>
          <w:p w:rsidR="001C6087" w:rsidRPr="006E6C88" w:rsidRDefault="001C6087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C6CDB">
              <w:rPr>
                <w:sz w:val="28"/>
                <w:szCs w:val="28"/>
              </w:rPr>
              <w:t>0549,9</w:t>
            </w:r>
          </w:p>
        </w:tc>
        <w:tc>
          <w:tcPr>
            <w:tcW w:w="1642" w:type="dxa"/>
          </w:tcPr>
          <w:p w:rsidR="001C6087" w:rsidRPr="006E6C88" w:rsidRDefault="001C6087" w:rsidP="008C6C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7017,7</w:t>
            </w:r>
          </w:p>
        </w:tc>
      </w:tr>
    </w:tbl>
    <w:p w:rsidR="008C0CEC" w:rsidRDefault="008C0CEC">
      <w:pPr>
        <w:spacing w:after="0" w:line="240" w:lineRule="auto"/>
        <w:rPr>
          <w:i/>
          <w:sz w:val="28"/>
          <w:szCs w:val="28"/>
        </w:rPr>
      </w:pPr>
    </w:p>
    <w:p w:rsidR="006E6C88" w:rsidRDefault="006E6C88">
      <w:pPr>
        <w:spacing w:after="0"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br w:type="page"/>
      </w:r>
    </w:p>
    <w:p w:rsidR="00B44514" w:rsidRDefault="00B44514" w:rsidP="008C0CEC">
      <w:pPr>
        <w:spacing w:after="0"/>
        <w:jc w:val="both"/>
        <w:rPr>
          <w:noProof/>
          <w:sz w:val="32"/>
          <w:szCs w:val="32"/>
        </w:rPr>
      </w:pPr>
    </w:p>
    <w:p w:rsidR="00B44514" w:rsidRPr="00E66179" w:rsidRDefault="00F120B9" w:rsidP="000F0330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outlineLvl w:val="0"/>
        <w:rPr>
          <w:b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3810</wp:posOffset>
            </wp:positionV>
            <wp:extent cx="2457450" cy="1676400"/>
            <wp:effectExtent l="19050" t="0" r="0" b="0"/>
            <wp:wrapThrough wrapText="bothSides">
              <wp:wrapPolygon edited="0">
                <wp:start x="-167" y="0"/>
                <wp:lineTo x="-167" y="21355"/>
                <wp:lineTo x="21600" y="21355"/>
                <wp:lineTo x="21600" y="0"/>
                <wp:lineTo x="-167" y="0"/>
              </wp:wrapPolygon>
            </wp:wrapThrough>
            <wp:docPr id="30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 l="13651" r="46709" b="6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4514" w:rsidRPr="00E66179">
        <w:rPr>
          <w:b/>
          <w:noProof/>
          <w:sz w:val="36"/>
          <w:szCs w:val="36"/>
        </w:rPr>
        <w:t>Транспорт и дорожное хозяйство</w:t>
      </w:r>
    </w:p>
    <w:p w:rsidR="00B44514" w:rsidRDefault="00B44514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B44514" w:rsidRDefault="00B44514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расходы на  201</w:t>
      </w:r>
      <w:r w:rsidR="009F365C">
        <w:rPr>
          <w:noProof/>
          <w:sz w:val="32"/>
          <w:szCs w:val="32"/>
        </w:rPr>
        <w:t>6</w:t>
      </w:r>
      <w:r>
        <w:rPr>
          <w:noProof/>
          <w:sz w:val="32"/>
          <w:szCs w:val="32"/>
        </w:rPr>
        <w:t xml:space="preserve"> год – 2</w:t>
      </w:r>
      <w:r w:rsidR="009F365C">
        <w:rPr>
          <w:noProof/>
          <w:sz w:val="32"/>
          <w:szCs w:val="32"/>
        </w:rPr>
        <w:t>3</w:t>
      </w:r>
      <w:r w:rsidR="004F3FA5">
        <w:rPr>
          <w:noProof/>
          <w:sz w:val="32"/>
          <w:szCs w:val="32"/>
        </w:rPr>
        <w:t>,</w:t>
      </w:r>
      <w:r w:rsidR="009F365C">
        <w:rPr>
          <w:noProof/>
          <w:sz w:val="32"/>
          <w:szCs w:val="32"/>
        </w:rPr>
        <w:t>3</w:t>
      </w:r>
      <w:r>
        <w:rPr>
          <w:noProof/>
          <w:sz w:val="32"/>
          <w:szCs w:val="32"/>
        </w:rPr>
        <w:t xml:space="preserve"> млн.рублей </w:t>
      </w:r>
    </w:p>
    <w:p w:rsidR="00B44514" w:rsidRDefault="00B44514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B44514" w:rsidRDefault="00B44514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B44514" w:rsidRDefault="00B44514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B44514" w:rsidRDefault="00B44514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   </w:t>
      </w:r>
    </w:p>
    <w:p w:rsidR="00B44514" w:rsidRDefault="00F120B9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553075" cy="2266950"/>
            <wp:effectExtent l="19050" t="0" r="9525" b="0"/>
            <wp:docPr id="29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B44514" w:rsidRDefault="00B44514" w:rsidP="00927CFB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B44514" w:rsidRDefault="00B44514" w:rsidP="00927CFB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                                                            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20"/>
        <w:gridCol w:w="1559"/>
        <w:gridCol w:w="1559"/>
        <w:gridCol w:w="1560"/>
      </w:tblGrid>
      <w:tr w:rsidR="00812DDA" w:rsidRPr="00272327" w:rsidTr="00F1569D">
        <w:tc>
          <w:tcPr>
            <w:tcW w:w="4820" w:type="dxa"/>
          </w:tcPr>
          <w:p w:rsidR="00812DDA" w:rsidRPr="00272327" w:rsidRDefault="00812DDA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 w:rsidRPr="00272327">
              <w:rPr>
                <w:noProof/>
                <w:sz w:val="32"/>
                <w:szCs w:val="32"/>
              </w:rPr>
              <w:t>Наименование расходов</w:t>
            </w:r>
          </w:p>
        </w:tc>
        <w:tc>
          <w:tcPr>
            <w:tcW w:w="1559" w:type="dxa"/>
          </w:tcPr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2014 год</w:t>
            </w:r>
          </w:p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(факт)</w:t>
            </w:r>
          </w:p>
          <w:p w:rsidR="00F1569D" w:rsidRPr="006E6C88" w:rsidRDefault="00F1569D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>тыс. руб.</w:t>
            </w:r>
          </w:p>
        </w:tc>
        <w:tc>
          <w:tcPr>
            <w:tcW w:w="1559" w:type="dxa"/>
          </w:tcPr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2015год</w:t>
            </w:r>
          </w:p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(оценка)</w:t>
            </w:r>
          </w:p>
          <w:p w:rsidR="00F1569D" w:rsidRPr="006E6C88" w:rsidRDefault="00F1569D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>тыс. руб.</w:t>
            </w:r>
          </w:p>
        </w:tc>
        <w:tc>
          <w:tcPr>
            <w:tcW w:w="1560" w:type="dxa"/>
          </w:tcPr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2016 год</w:t>
            </w:r>
          </w:p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(прогноз)</w:t>
            </w:r>
          </w:p>
          <w:p w:rsidR="00F1569D" w:rsidRPr="006E6C88" w:rsidRDefault="00F1569D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>тыс. руб.</w:t>
            </w:r>
          </w:p>
        </w:tc>
      </w:tr>
      <w:tr w:rsidR="009F365C" w:rsidRPr="00272327" w:rsidTr="00F1569D">
        <w:tc>
          <w:tcPr>
            <w:tcW w:w="4820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 w:rsidRPr="00272327">
              <w:rPr>
                <w:noProof/>
                <w:sz w:val="32"/>
                <w:szCs w:val="32"/>
              </w:rPr>
              <w:t>Транспорт</w:t>
            </w:r>
          </w:p>
        </w:tc>
        <w:tc>
          <w:tcPr>
            <w:tcW w:w="1559" w:type="dxa"/>
          </w:tcPr>
          <w:p w:rsidR="009F365C" w:rsidRPr="00272327" w:rsidRDefault="00F1569D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679,9</w:t>
            </w:r>
          </w:p>
        </w:tc>
        <w:tc>
          <w:tcPr>
            <w:tcW w:w="1559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638,9</w:t>
            </w:r>
          </w:p>
        </w:tc>
        <w:tc>
          <w:tcPr>
            <w:tcW w:w="1560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365,3</w:t>
            </w:r>
          </w:p>
        </w:tc>
      </w:tr>
      <w:tr w:rsidR="009F365C" w:rsidRPr="00272327" w:rsidTr="00F1569D">
        <w:tc>
          <w:tcPr>
            <w:tcW w:w="4820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 w:rsidRPr="00272327">
              <w:rPr>
                <w:noProof/>
                <w:sz w:val="32"/>
                <w:szCs w:val="32"/>
              </w:rPr>
              <w:t>Дорожное хозяйство, всего</w:t>
            </w:r>
          </w:p>
        </w:tc>
        <w:tc>
          <w:tcPr>
            <w:tcW w:w="1559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 w:rsidRPr="00272327">
              <w:rPr>
                <w:noProof/>
                <w:sz w:val="32"/>
                <w:szCs w:val="32"/>
              </w:rPr>
              <w:t>2</w:t>
            </w:r>
            <w:r>
              <w:rPr>
                <w:noProof/>
                <w:sz w:val="32"/>
                <w:szCs w:val="32"/>
              </w:rPr>
              <w:t>1349,0</w:t>
            </w:r>
          </w:p>
        </w:tc>
        <w:tc>
          <w:tcPr>
            <w:tcW w:w="1559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 w:rsidRPr="00272327">
              <w:rPr>
                <w:noProof/>
                <w:sz w:val="32"/>
                <w:szCs w:val="32"/>
              </w:rPr>
              <w:t>21</w:t>
            </w:r>
            <w:r>
              <w:rPr>
                <w:noProof/>
                <w:sz w:val="32"/>
                <w:szCs w:val="32"/>
              </w:rPr>
              <w:t>884,9</w:t>
            </w:r>
          </w:p>
        </w:tc>
        <w:tc>
          <w:tcPr>
            <w:tcW w:w="1560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23317,2</w:t>
            </w:r>
          </w:p>
        </w:tc>
      </w:tr>
      <w:tr w:rsidR="009F365C" w:rsidRPr="00272327" w:rsidTr="00F1569D">
        <w:tc>
          <w:tcPr>
            <w:tcW w:w="4820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 w:rsidRPr="00272327">
              <w:rPr>
                <w:noProof/>
                <w:sz w:val="32"/>
                <w:szCs w:val="32"/>
              </w:rPr>
              <w:t>в том числе</w:t>
            </w:r>
          </w:p>
        </w:tc>
        <w:tc>
          <w:tcPr>
            <w:tcW w:w="1559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1559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1560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</w:p>
        </w:tc>
      </w:tr>
      <w:tr w:rsidR="009F365C" w:rsidRPr="00272327" w:rsidTr="00F1569D">
        <w:tc>
          <w:tcPr>
            <w:tcW w:w="4820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 w:rsidRPr="00272327">
              <w:rPr>
                <w:noProof/>
                <w:sz w:val="32"/>
                <w:szCs w:val="32"/>
              </w:rPr>
              <w:t>Содержание автодорог местного значения</w:t>
            </w:r>
          </w:p>
        </w:tc>
        <w:tc>
          <w:tcPr>
            <w:tcW w:w="1559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 w:rsidRPr="00272327">
              <w:rPr>
                <w:noProof/>
                <w:sz w:val="32"/>
                <w:szCs w:val="32"/>
              </w:rPr>
              <w:t>12</w:t>
            </w:r>
            <w:r>
              <w:rPr>
                <w:noProof/>
                <w:sz w:val="32"/>
                <w:szCs w:val="32"/>
              </w:rPr>
              <w:t>749</w:t>
            </w:r>
            <w:r w:rsidRPr="00272327">
              <w:rPr>
                <w:noProof/>
                <w:sz w:val="32"/>
                <w:szCs w:val="32"/>
              </w:rPr>
              <w:t>,0</w:t>
            </w:r>
          </w:p>
        </w:tc>
        <w:tc>
          <w:tcPr>
            <w:tcW w:w="1559" w:type="dxa"/>
          </w:tcPr>
          <w:p w:rsidR="009F365C" w:rsidRPr="00272327" w:rsidRDefault="00937C43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13266,4</w:t>
            </w:r>
          </w:p>
        </w:tc>
        <w:tc>
          <w:tcPr>
            <w:tcW w:w="1560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14510,7</w:t>
            </w:r>
          </w:p>
        </w:tc>
      </w:tr>
      <w:tr w:rsidR="009F365C" w:rsidRPr="00272327" w:rsidTr="00F1569D">
        <w:tc>
          <w:tcPr>
            <w:tcW w:w="4820" w:type="dxa"/>
          </w:tcPr>
          <w:p w:rsidR="009F365C" w:rsidRPr="00272327" w:rsidRDefault="009F365C" w:rsidP="009F365C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Текущий и к</w:t>
            </w:r>
            <w:r w:rsidRPr="00272327">
              <w:rPr>
                <w:noProof/>
                <w:sz w:val="32"/>
                <w:szCs w:val="32"/>
              </w:rPr>
              <w:t>апитальный ремонт дорог местного значения</w:t>
            </w:r>
            <w:r>
              <w:rPr>
                <w:noProof/>
                <w:sz w:val="32"/>
                <w:szCs w:val="32"/>
              </w:rPr>
              <w:t>, ремонт дворовых проедов</w:t>
            </w:r>
          </w:p>
        </w:tc>
        <w:tc>
          <w:tcPr>
            <w:tcW w:w="1559" w:type="dxa"/>
          </w:tcPr>
          <w:p w:rsidR="009F365C" w:rsidRPr="00272327" w:rsidRDefault="009F365C" w:rsidP="00975711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8600</w:t>
            </w:r>
            <w:r w:rsidRPr="00272327">
              <w:rPr>
                <w:noProof/>
                <w:sz w:val="32"/>
                <w:szCs w:val="32"/>
              </w:rPr>
              <w:t>,0</w:t>
            </w:r>
          </w:p>
        </w:tc>
        <w:tc>
          <w:tcPr>
            <w:tcW w:w="1559" w:type="dxa"/>
          </w:tcPr>
          <w:p w:rsidR="009F365C" w:rsidRPr="00272327" w:rsidRDefault="00937C43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8618,5</w:t>
            </w:r>
          </w:p>
        </w:tc>
        <w:tc>
          <w:tcPr>
            <w:tcW w:w="1560" w:type="dxa"/>
          </w:tcPr>
          <w:p w:rsidR="009F365C" w:rsidRPr="00272327" w:rsidRDefault="009F365C" w:rsidP="0027232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8806,5</w:t>
            </w:r>
          </w:p>
        </w:tc>
      </w:tr>
    </w:tbl>
    <w:p w:rsidR="00B44514" w:rsidRDefault="00B44514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  <w:lang w:val="en-US"/>
        </w:rPr>
      </w:pPr>
    </w:p>
    <w:p w:rsidR="009B75BE" w:rsidRPr="009B75BE" w:rsidRDefault="009B75BE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  <w:lang w:val="en-US"/>
        </w:rPr>
      </w:pPr>
    </w:p>
    <w:p w:rsidR="00D74BCA" w:rsidRDefault="00B44514" w:rsidP="00AB57F9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br w:type="page"/>
      </w:r>
    </w:p>
    <w:p w:rsidR="00B44514" w:rsidRPr="004519E9" w:rsidRDefault="00D74BCA" w:rsidP="00836330">
      <w:pPr>
        <w:jc w:val="center"/>
        <w:rPr>
          <w:sz w:val="32"/>
          <w:szCs w:val="32"/>
        </w:rPr>
      </w:pPr>
      <w:r w:rsidRPr="004519E9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-31115</wp:posOffset>
            </wp:positionV>
            <wp:extent cx="2857500" cy="1314450"/>
            <wp:effectExtent l="1905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514" w:rsidRPr="004519E9">
        <w:rPr>
          <w:sz w:val="32"/>
          <w:szCs w:val="32"/>
        </w:rPr>
        <w:t>Национальная безопасность</w:t>
      </w:r>
    </w:p>
    <w:p w:rsidR="00B44514" w:rsidRPr="004519E9" w:rsidRDefault="00B44514" w:rsidP="00836330">
      <w:pPr>
        <w:spacing w:after="0"/>
        <w:ind w:left="-108"/>
        <w:jc w:val="center"/>
        <w:rPr>
          <w:noProof/>
          <w:sz w:val="32"/>
          <w:szCs w:val="32"/>
          <w:lang w:eastAsia="ru-RU"/>
        </w:rPr>
      </w:pPr>
      <w:r w:rsidRPr="004519E9">
        <w:rPr>
          <w:sz w:val="32"/>
          <w:szCs w:val="32"/>
        </w:rPr>
        <w:t>и правоохранительная</w:t>
      </w:r>
      <w:r w:rsidR="004519E9">
        <w:rPr>
          <w:sz w:val="32"/>
          <w:szCs w:val="32"/>
        </w:rPr>
        <w:t xml:space="preserve"> </w:t>
      </w:r>
      <w:r w:rsidRPr="004519E9">
        <w:rPr>
          <w:sz w:val="32"/>
          <w:szCs w:val="32"/>
        </w:rPr>
        <w:t>деятельность</w:t>
      </w:r>
    </w:p>
    <w:p w:rsidR="00B44514" w:rsidRPr="00D74BCA" w:rsidRDefault="00B44514" w:rsidP="00836330">
      <w:pPr>
        <w:jc w:val="center"/>
        <w:rPr>
          <w:noProof/>
          <w:sz w:val="32"/>
          <w:szCs w:val="32"/>
          <w:lang w:eastAsia="ru-RU"/>
        </w:rPr>
      </w:pPr>
      <w:r w:rsidRPr="00D74BCA">
        <w:rPr>
          <w:noProof/>
          <w:sz w:val="32"/>
          <w:szCs w:val="32"/>
          <w:lang w:eastAsia="ru-RU"/>
        </w:rPr>
        <w:t>Расходы на 201</w:t>
      </w:r>
      <w:r w:rsidR="00D74BCA" w:rsidRPr="00D74BCA">
        <w:rPr>
          <w:noProof/>
          <w:sz w:val="32"/>
          <w:szCs w:val="32"/>
          <w:lang w:eastAsia="ru-RU"/>
        </w:rPr>
        <w:t>6 год –8</w:t>
      </w:r>
      <w:r w:rsidR="004F3FA5" w:rsidRPr="00D74BCA">
        <w:rPr>
          <w:noProof/>
          <w:sz w:val="32"/>
          <w:szCs w:val="32"/>
          <w:lang w:eastAsia="ru-RU"/>
        </w:rPr>
        <w:t>,</w:t>
      </w:r>
      <w:r w:rsidR="00D74BCA" w:rsidRPr="00D74BCA">
        <w:rPr>
          <w:noProof/>
          <w:sz w:val="32"/>
          <w:szCs w:val="32"/>
          <w:lang w:eastAsia="ru-RU"/>
        </w:rPr>
        <w:t>6</w:t>
      </w:r>
      <w:r w:rsidRPr="00D74BCA">
        <w:rPr>
          <w:noProof/>
          <w:sz w:val="32"/>
          <w:szCs w:val="32"/>
          <w:lang w:eastAsia="ru-RU"/>
        </w:rPr>
        <w:t xml:space="preserve"> млн. рублей</w:t>
      </w:r>
    </w:p>
    <w:p w:rsidR="00F1569D" w:rsidRDefault="00D74BCA" w:rsidP="004519E9">
      <w:pPr>
        <w:jc w:val="center"/>
        <w:rPr>
          <w:b/>
          <w:noProof/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-2971800</wp:posOffset>
            </wp:positionH>
            <wp:positionV relativeFrom="paragraph">
              <wp:posOffset>375920</wp:posOffset>
            </wp:positionV>
            <wp:extent cx="6638925" cy="4048125"/>
            <wp:effectExtent l="19050" t="0" r="9525" b="0"/>
            <wp:wrapTight wrapText="bothSides">
              <wp:wrapPolygon edited="0">
                <wp:start x="-62" y="0"/>
                <wp:lineTo x="-62" y="21549"/>
                <wp:lineTo x="21631" y="21549"/>
                <wp:lineTo x="21631" y="0"/>
                <wp:lineTo x="-62" y="0"/>
              </wp:wrapPolygon>
            </wp:wrapTight>
            <wp:docPr id="116" name="Объект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anchor>
        </w:drawing>
      </w: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29"/>
        <w:gridCol w:w="1559"/>
        <w:gridCol w:w="1559"/>
        <w:gridCol w:w="1560"/>
      </w:tblGrid>
      <w:tr w:rsidR="00F1569D" w:rsidRPr="006E6C88" w:rsidTr="004519E9">
        <w:tc>
          <w:tcPr>
            <w:tcW w:w="5529" w:type="dxa"/>
          </w:tcPr>
          <w:p w:rsidR="00F1569D" w:rsidRPr="00FB00A3" w:rsidRDefault="00F1569D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B00A3">
              <w:rPr>
                <w:noProof/>
                <w:sz w:val="28"/>
                <w:szCs w:val="28"/>
              </w:rPr>
              <w:t>Подраздел</w:t>
            </w:r>
          </w:p>
        </w:tc>
        <w:tc>
          <w:tcPr>
            <w:tcW w:w="1559" w:type="dxa"/>
          </w:tcPr>
          <w:p w:rsidR="00F1569D" w:rsidRPr="00FB00A3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2014 год</w:t>
            </w:r>
          </w:p>
          <w:p w:rsidR="00F1569D" w:rsidRPr="00FB00A3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(факт)</w:t>
            </w:r>
          </w:p>
          <w:p w:rsidR="00F1569D" w:rsidRPr="00FB00A3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B00A3">
              <w:rPr>
                <w:noProof/>
                <w:sz w:val="28"/>
                <w:szCs w:val="28"/>
              </w:rPr>
              <w:t>тыс. руб.</w:t>
            </w:r>
          </w:p>
        </w:tc>
        <w:tc>
          <w:tcPr>
            <w:tcW w:w="1559" w:type="dxa"/>
          </w:tcPr>
          <w:p w:rsidR="00F1569D" w:rsidRPr="00FB00A3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2015год</w:t>
            </w:r>
          </w:p>
          <w:p w:rsidR="00F1569D" w:rsidRPr="00FB00A3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(оценка)</w:t>
            </w:r>
          </w:p>
          <w:p w:rsidR="00F1569D" w:rsidRPr="00FB00A3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B00A3">
              <w:rPr>
                <w:noProof/>
                <w:sz w:val="28"/>
                <w:szCs w:val="28"/>
              </w:rPr>
              <w:t>тыс. руб.</w:t>
            </w:r>
          </w:p>
        </w:tc>
        <w:tc>
          <w:tcPr>
            <w:tcW w:w="1560" w:type="dxa"/>
          </w:tcPr>
          <w:p w:rsidR="00F1569D" w:rsidRPr="00FB00A3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2016 год</w:t>
            </w:r>
          </w:p>
          <w:p w:rsidR="00F1569D" w:rsidRPr="00FB00A3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B00A3">
              <w:rPr>
                <w:sz w:val="28"/>
                <w:szCs w:val="28"/>
              </w:rPr>
              <w:t>(прогноз)</w:t>
            </w:r>
          </w:p>
          <w:p w:rsidR="00F1569D" w:rsidRPr="00FB00A3" w:rsidRDefault="00F1569D" w:rsidP="00F1569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B00A3">
              <w:rPr>
                <w:noProof/>
                <w:sz w:val="28"/>
                <w:szCs w:val="28"/>
              </w:rPr>
              <w:t>тыс. руб.</w:t>
            </w:r>
          </w:p>
        </w:tc>
      </w:tr>
      <w:tr w:rsidR="004519E9" w:rsidRPr="00272327" w:rsidTr="004519E9">
        <w:tc>
          <w:tcPr>
            <w:tcW w:w="5529" w:type="dxa"/>
          </w:tcPr>
          <w:p w:rsidR="004519E9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Национальная безопасность и правоохранительная деятельность, всего</w:t>
            </w:r>
          </w:p>
        </w:tc>
        <w:tc>
          <w:tcPr>
            <w:tcW w:w="1559" w:type="dxa"/>
          </w:tcPr>
          <w:p w:rsidR="004519E9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5792,2</w:t>
            </w:r>
          </w:p>
        </w:tc>
        <w:tc>
          <w:tcPr>
            <w:tcW w:w="1559" w:type="dxa"/>
          </w:tcPr>
          <w:p w:rsidR="004519E9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10021,2</w:t>
            </w:r>
          </w:p>
        </w:tc>
        <w:tc>
          <w:tcPr>
            <w:tcW w:w="1560" w:type="dxa"/>
          </w:tcPr>
          <w:p w:rsidR="004519E9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8647,51</w:t>
            </w:r>
          </w:p>
        </w:tc>
      </w:tr>
      <w:tr w:rsidR="00F1569D" w:rsidRPr="00272327" w:rsidTr="004519E9">
        <w:tc>
          <w:tcPr>
            <w:tcW w:w="5529" w:type="dxa"/>
          </w:tcPr>
          <w:p w:rsidR="00F1569D" w:rsidRPr="00F1569D" w:rsidRDefault="00F1569D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1569D">
              <w:rPr>
                <w:noProof/>
                <w:sz w:val="28"/>
                <w:szCs w:val="28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559" w:type="dxa"/>
          </w:tcPr>
          <w:p w:rsidR="00F1569D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2910,9</w:t>
            </w:r>
          </w:p>
        </w:tc>
        <w:tc>
          <w:tcPr>
            <w:tcW w:w="1559" w:type="dxa"/>
          </w:tcPr>
          <w:p w:rsidR="00F1569D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5185,5</w:t>
            </w:r>
          </w:p>
        </w:tc>
        <w:tc>
          <w:tcPr>
            <w:tcW w:w="1560" w:type="dxa"/>
          </w:tcPr>
          <w:p w:rsidR="00F1569D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5476,9</w:t>
            </w:r>
          </w:p>
        </w:tc>
      </w:tr>
      <w:tr w:rsidR="00F1569D" w:rsidRPr="00272327" w:rsidTr="004519E9">
        <w:tc>
          <w:tcPr>
            <w:tcW w:w="5529" w:type="dxa"/>
          </w:tcPr>
          <w:p w:rsidR="00F1569D" w:rsidRPr="00F1569D" w:rsidRDefault="00F1569D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rPr>
                <w:noProof/>
                <w:sz w:val="28"/>
                <w:szCs w:val="28"/>
              </w:rPr>
            </w:pPr>
            <w:r w:rsidRPr="00F1569D">
              <w:rPr>
                <w:noProof/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</w:tcPr>
          <w:p w:rsidR="00F1569D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15</w:t>
            </w:r>
            <w:r>
              <w:rPr>
                <w:noProof/>
                <w:sz w:val="28"/>
                <w:szCs w:val="28"/>
              </w:rPr>
              <w:t>38,3</w:t>
            </w:r>
          </w:p>
        </w:tc>
        <w:tc>
          <w:tcPr>
            <w:tcW w:w="1559" w:type="dxa"/>
          </w:tcPr>
          <w:p w:rsidR="00F1569D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3348,9</w:t>
            </w:r>
          </w:p>
        </w:tc>
        <w:tc>
          <w:tcPr>
            <w:tcW w:w="1560" w:type="dxa"/>
          </w:tcPr>
          <w:p w:rsidR="00F1569D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1938,0</w:t>
            </w:r>
          </w:p>
        </w:tc>
      </w:tr>
      <w:tr w:rsidR="00F1569D" w:rsidRPr="00272327" w:rsidTr="004519E9">
        <w:tc>
          <w:tcPr>
            <w:tcW w:w="5529" w:type="dxa"/>
          </w:tcPr>
          <w:p w:rsidR="00F1569D" w:rsidRPr="00F1569D" w:rsidRDefault="00F1569D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1569D">
              <w:rPr>
                <w:noProof/>
                <w:sz w:val="28"/>
                <w:szCs w:val="2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59" w:type="dxa"/>
          </w:tcPr>
          <w:p w:rsidR="00F1569D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134</w:t>
            </w:r>
            <w:r>
              <w:rPr>
                <w:noProof/>
                <w:sz w:val="28"/>
                <w:szCs w:val="28"/>
              </w:rPr>
              <w:t>3,0</w:t>
            </w:r>
          </w:p>
        </w:tc>
        <w:tc>
          <w:tcPr>
            <w:tcW w:w="1559" w:type="dxa"/>
          </w:tcPr>
          <w:p w:rsidR="00F1569D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1486,8</w:t>
            </w:r>
          </w:p>
        </w:tc>
        <w:tc>
          <w:tcPr>
            <w:tcW w:w="1560" w:type="dxa"/>
          </w:tcPr>
          <w:p w:rsidR="00F1569D" w:rsidRPr="004519E9" w:rsidRDefault="004519E9" w:rsidP="00F1569D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1232,61</w:t>
            </w:r>
          </w:p>
        </w:tc>
      </w:tr>
    </w:tbl>
    <w:p w:rsidR="00812DDA" w:rsidRDefault="00D74BCA" w:rsidP="00D74BCA">
      <w:pPr>
        <w:spacing w:after="0" w:line="240" w:lineRule="auto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2552065" cy="1914525"/>
            <wp:effectExtent l="0" t="0" r="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DDA">
        <w:rPr>
          <w:b/>
          <w:noProof/>
          <w:sz w:val="32"/>
          <w:szCs w:val="32"/>
        </w:rPr>
        <w:t>Общегосударственные вопросы</w:t>
      </w:r>
    </w:p>
    <w:p w:rsidR="00812DDA" w:rsidRDefault="00812DDA" w:rsidP="00D74BCA">
      <w:pPr>
        <w:spacing w:after="0" w:line="240" w:lineRule="auto"/>
        <w:rPr>
          <w:noProof/>
          <w:sz w:val="32"/>
          <w:szCs w:val="32"/>
        </w:rPr>
      </w:pPr>
    </w:p>
    <w:p w:rsidR="00812DDA" w:rsidRDefault="00812DDA" w:rsidP="00D74BCA">
      <w:pPr>
        <w:spacing w:after="0" w:line="240" w:lineRule="auto"/>
        <w:rPr>
          <w:noProof/>
          <w:sz w:val="32"/>
          <w:szCs w:val="32"/>
        </w:rPr>
      </w:pPr>
      <w:r w:rsidRPr="00812DDA">
        <w:rPr>
          <w:noProof/>
          <w:sz w:val="32"/>
          <w:szCs w:val="32"/>
        </w:rPr>
        <w:t>Расходы в 2016 году -75,4 млн. рублей</w:t>
      </w:r>
    </w:p>
    <w:p w:rsidR="00812DDA" w:rsidRDefault="00812DDA" w:rsidP="00D74BCA">
      <w:pPr>
        <w:spacing w:after="0" w:line="240" w:lineRule="auto"/>
        <w:rPr>
          <w:noProof/>
          <w:sz w:val="32"/>
          <w:szCs w:val="32"/>
        </w:rPr>
      </w:pPr>
    </w:p>
    <w:p w:rsidR="00812DDA" w:rsidRDefault="00812DDA" w:rsidP="00D74BCA">
      <w:pPr>
        <w:spacing w:after="0" w:line="240" w:lineRule="auto"/>
        <w:rPr>
          <w:noProof/>
          <w:sz w:val="32"/>
          <w:szCs w:val="32"/>
        </w:rPr>
      </w:pPr>
    </w:p>
    <w:p w:rsidR="00812DDA" w:rsidRDefault="00812DDA" w:rsidP="00D74BCA">
      <w:pPr>
        <w:spacing w:after="0" w:line="240" w:lineRule="auto"/>
        <w:rPr>
          <w:noProof/>
          <w:sz w:val="32"/>
          <w:szCs w:val="32"/>
        </w:rPr>
      </w:pPr>
    </w:p>
    <w:p w:rsidR="00812DDA" w:rsidRDefault="00812DDA" w:rsidP="00D74BCA">
      <w:pPr>
        <w:spacing w:after="0" w:line="240" w:lineRule="auto"/>
        <w:rPr>
          <w:noProof/>
          <w:sz w:val="32"/>
          <w:szCs w:val="32"/>
        </w:rPr>
      </w:pPr>
    </w:p>
    <w:p w:rsidR="00812DDA" w:rsidRDefault="00812DDA" w:rsidP="00D74BCA">
      <w:pPr>
        <w:spacing w:after="0" w:line="240" w:lineRule="auto"/>
        <w:rPr>
          <w:noProof/>
          <w:sz w:val="32"/>
          <w:szCs w:val="32"/>
        </w:rPr>
      </w:pPr>
    </w:p>
    <w:p w:rsidR="00812DDA" w:rsidRDefault="00812DDA" w:rsidP="00D74BCA">
      <w:pPr>
        <w:spacing w:after="0" w:line="240" w:lineRule="auto"/>
        <w:rPr>
          <w:noProof/>
          <w:sz w:val="32"/>
          <w:szCs w:val="32"/>
        </w:rPr>
      </w:pPr>
    </w:p>
    <w:p w:rsidR="00812DDA" w:rsidRDefault="00812DDA" w:rsidP="00D74BCA">
      <w:pPr>
        <w:spacing w:after="0" w:line="240" w:lineRule="auto"/>
        <w:rPr>
          <w:noProof/>
          <w:sz w:val="32"/>
          <w:szCs w:val="32"/>
        </w:rPr>
      </w:pPr>
    </w:p>
    <w:p w:rsidR="00812DDA" w:rsidRDefault="00812DDA" w:rsidP="00D74BCA">
      <w:pPr>
        <w:spacing w:after="0" w:line="240" w:lineRule="auto"/>
        <w:rPr>
          <w:noProof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4"/>
        <w:gridCol w:w="1783"/>
        <w:gridCol w:w="1784"/>
        <w:gridCol w:w="1784"/>
      </w:tblGrid>
      <w:tr w:rsidR="00812DDA" w:rsidTr="00812DDA">
        <w:tc>
          <w:tcPr>
            <w:tcW w:w="4644" w:type="dxa"/>
          </w:tcPr>
          <w:p w:rsidR="00812DDA" w:rsidRDefault="00812DDA" w:rsidP="00812DDA">
            <w:pPr>
              <w:spacing w:after="0" w:line="240" w:lineRule="auto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Подраздел</w:t>
            </w:r>
          </w:p>
        </w:tc>
        <w:tc>
          <w:tcPr>
            <w:tcW w:w="1783" w:type="dxa"/>
          </w:tcPr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2014 год</w:t>
            </w:r>
          </w:p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(факт)</w:t>
            </w:r>
          </w:p>
          <w:p w:rsidR="00BB41CA" w:rsidRPr="006E6C88" w:rsidRDefault="00BB41C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784" w:type="dxa"/>
          </w:tcPr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2015год</w:t>
            </w:r>
          </w:p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(оценка)</w:t>
            </w:r>
          </w:p>
          <w:p w:rsidR="00BB41CA" w:rsidRPr="006E6C88" w:rsidRDefault="00BB41C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784" w:type="dxa"/>
          </w:tcPr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2016 год</w:t>
            </w:r>
          </w:p>
          <w:p w:rsidR="00812DDA" w:rsidRDefault="00812DD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(прогноз)</w:t>
            </w:r>
          </w:p>
          <w:p w:rsidR="00BB41CA" w:rsidRPr="006E6C88" w:rsidRDefault="00BB41CA" w:rsidP="005238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</w:tr>
      <w:tr w:rsidR="00812DDA" w:rsidTr="00D16E04">
        <w:tc>
          <w:tcPr>
            <w:tcW w:w="4644" w:type="dxa"/>
          </w:tcPr>
          <w:p w:rsidR="00812DDA" w:rsidRPr="00812DDA" w:rsidRDefault="00812DDA" w:rsidP="00D74BCA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812DDA">
              <w:rPr>
                <w:noProof/>
                <w:sz w:val="28"/>
                <w:szCs w:val="28"/>
              </w:rPr>
              <w:t>Общегосударственные вопросы, всего</w:t>
            </w:r>
          </w:p>
        </w:tc>
        <w:tc>
          <w:tcPr>
            <w:tcW w:w="1783" w:type="dxa"/>
          </w:tcPr>
          <w:p w:rsidR="00812DDA" w:rsidRPr="00812DDA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66650,9</w:t>
            </w:r>
          </w:p>
        </w:tc>
        <w:tc>
          <w:tcPr>
            <w:tcW w:w="1784" w:type="dxa"/>
          </w:tcPr>
          <w:p w:rsidR="00812DDA" w:rsidRPr="00812DDA" w:rsidRDefault="004519E9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88453,3</w:t>
            </w:r>
          </w:p>
        </w:tc>
        <w:tc>
          <w:tcPr>
            <w:tcW w:w="1784" w:type="dxa"/>
          </w:tcPr>
          <w:p w:rsidR="00812DDA" w:rsidRPr="00812DDA" w:rsidRDefault="00812DDA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812DDA">
              <w:rPr>
                <w:noProof/>
                <w:sz w:val="28"/>
                <w:szCs w:val="28"/>
              </w:rPr>
              <w:t>75358,8</w:t>
            </w:r>
          </w:p>
        </w:tc>
      </w:tr>
      <w:tr w:rsidR="00812DDA" w:rsidTr="00D16E04">
        <w:tc>
          <w:tcPr>
            <w:tcW w:w="4644" w:type="dxa"/>
          </w:tcPr>
          <w:p w:rsidR="00812DDA" w:rsidRPr="00812DDA" w:rsidRDefault="00812DDA" w:rsidP="00D74BCA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812DDA">
              <w:rPr>
                <w:noProof/>
                <w:sz w:val="28"/>
                <w:szCs w:val="28"/>
              </w:rPr>
              <w:t>в том числе</w:t>
            </w:r>
          </w:p>
        </w:tc>
        <w:tc>
          <w:tcPr>
            <w:tcW w:w="1783" w:type="dxa"/>
          </w:tcPr>
          <w:p w:rsidR="00812DDA" w:rsidRPr="00812DDA" w:rsidRDefault="00812DDA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784" w:type="dxa"/>
          </w:tcPr>
          <w:p w:rsidR="00812DDA" w:rsidRPr="00812DDA" w:rsidRDefault="00812DDA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784" w:type="dxa"/>
          </w:tcPr>
          <w:p w:rsidR="00812DDA" w:rsidRPr="00812DDA" w:rsidRDefault="00812DDA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</w:tr>
      <w:tr w:rsidR="00812DDA" w:rsidRPr="004519E9" w:rsidTr="00D16E04">
        <w:tc>
          <w:tcPr>
            <w:tcW w:w="4644" w:type="dxa"/>
          </w:tcPr>
          <w:p w:rsidR="00812DDA" w:rsidRPr="004519E9" w:rsidRDefault="00812DDA" w:rsidP="00812DDA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Функционирование высшего должностого лица</w:t>
            </w:r>
          </w:p>
        </w:tc>
        <w:tc>
          <w:tcPr>
            <w:tcW w:w="1783" w:type="dxa"/>
          </w:tcPr>
          <w:p w:rsidR="00812DDA" w:rsidRPr="004519E9" w:rsidRDefault="00913EE0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1286,</w:t>
            </w:r>
            <w:r w:rsidR="00836330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1784" w:type="dxa"/>
          </w:tcPr>
          <w:p w:rsidR="00812DDA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1388,5</w:t>
            </w:r>
          </w:p>
        </w:tc>
        <w:tc>
          <w:tcPr>
            <w:tcW w:w="1784" w:type="dxa"/>
          </w:tcPr>
          <w:p w:rsidR="00812DDA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1388,5</w:t>
            </w:r>
          </w:p>
        </w:tc>
      </w:tr>
      <w:tr w:rsidR="00812DDA" w:rsidRPr="004519E9" w:rsidTr="00D16E04">
        <w:tc>
          <w:tcPr>
            <w:tcW w:w="4644" w:type="dxa"/>
          </w:tcPr>
          <w:p w:rsidR="00812DDA" w:rsidRPr="004519E9" w:rsidRDefault="00812DDA" w:rsidP="00D74BCA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Функционирование законодательных (представительных) органов</w:t>
            </w:r>
          </w:p>
        </w:tc>
        <w:tc>
          <w:tcPr>
            <w:tcW w:w="1783" w:type="dxa"/>
          </w:tcPr>
          <w:p w:rsidR="00812DDA" w:rsidRPr="004519E9" w:rsidRDefault="00913EE0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2587,3</w:t>
            </w:r>
          </w:p>
        </w:tc>
        <w:tc>
          <w:tcPr>
            <w:tcW w:w="1784" w:type="dxa"/>
          </w:tcPr>
          <w:p w:rsidR="00812DDA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3</w:t>
            </w:r>
            <w:r w:rsidR="004519E9">
              <w:rPr>
                <w:noProof/>
                <w:sz w:val="28"/>
                <w:szCs w:val="28"/>
              </w:rPr>
              <w:t>208,4</w:t>
            </w:r>
          </w:p>
        </w:tc>
        <w:tc>
          <w:tcPr>
            <w:tcW w:w="1784" w:type="dxa"/>
          </w:tcPr>
          <w:p w:rsidR="00812DDA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2794,99</w:t>
            </w:r>
          </w:p>
        </w:tc>
      </w:tr>
      <w:tr w:rsidR="00812DDA" w:rsidRPr="004519E9" w:rsidTr="00D16E04">
        <w:tc>
          <w:tcPr>
            <w:tcW w:w="4644" w:type="dxa"/>
          </w:tcPr>
          <w:p w:rsidR="00812DDA" w:rsidRPr="004519E9" w:rsidRDefault="00D16E04" w:rsidP="00D74BCA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Функционирование  местных администраций</w:t>
            </w:r>
          </w:p>
        </w:tc>
        <w:tc>
          <w:tcPr>
            <w:tcW w:w="1783" w:type="dxa"/>
          </w:tcPr>
          <w:p w:rsidR="00812DDA" w:rsidRPr="004519E9" w:rsidRDefault="00913EE0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46358,6</w:t>
            </w:r>
          </w:p>
        </w:tc>
        <w:tc>
          <w:tcPr>
            <w:tcW w:w="1784" w:type="dxa"/>
          </w:tcPr>
          <w:p w:rsidR="00812DDA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45</w:t>
            </w:r>
            <w:r w:rsidR="004519E9">
              <w:rPr>
                <w:noProof/>
                <w:sz w:val="28"/>
                <w:szCs w:val="28"/>
              </w:rPr>
              <w:t>694,3</w:t>
            </w:r>
          </w:p>
        </w:tc>
        <w:tc>
          <w:tcPr>
            <w:tcW w:w="1784" w:type="dxa"/>
          </w:tcPr>
          <w:p w:rsidR="00812DDA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45809,03</w:t>
            </w:r>
          </w:p>
        </w:tc>
      </w:tr>
      <w:tr w:rsidR="00812DDA" w:rsidRPr="004519E9" w:rsidTr="00D16E04">
        <w:tc>
          <w:tcPr>
            <w:tcW w:w="4644" w:type="dxa"/>
          </w:tcPr>
          <w:p w:rsidR="00812DDA" w:rsidRPr="004519E9" w:rsidRDefault="00D16E04" w:rsidP="00D74BCA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Судебная система</w:t>
            </w:r>
          </w:p>
        </w:tc>
        <w:tc>
          <w:tcPr>
            <w:tcW w:w="1783" w:type="dxa"/>
          </w:tcPr>
          <w:p w:rsidR="00812DDA" w:rsidRPr="004519E9" w:rsidRDefault="00812DDA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784" w:type="dxa"/>
          </w:tcPr>
          <w:p w:rsidR="00812DDA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0,0</w:t>
            </w:r>
          </w:p>
        </w:tc>
        <w:tc>
          <w:tcPr>
            <w:tcW w:w="1784" w:type="dxa"/>
          </w:tcPr>
          <w:p w:rsidR="00812DDA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22,1</w:t>
            </w:r>
          </w:p>
        </w:tc>
      </w:tr>
      <w:tr w:rsidR="00812DDA" w:rsidRPr="004519E9" w:rsidTr="00D16E04">
        <w:tc>
          <w:tcPr>
            <w:tcW w:w="4644" w:type="dxa"/>
          </w:tcPr>
          <w:p w:rsidR="00812DDA" w:rsidRPr="004519E9" w:rsidRDefault="00D16E04" w:rsidP="00D16E04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 xml:space="preserve">Обеспечение деятельности финансовых и оганов финансового   (финансово-бюджетного) надзора </w:t>
            </w:r>
          </w:p>
        </w:tc>
        <w:tc>
          <w:tcPr>
            <w:tcW w:w="1783" w:type="dxa"/>
          </w:tcPr>
          <w:p w:rsidR="00812DDA" w:rsidRPr="004519E9" w:rsidRDefault="00913EE0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12042,7</w:t>
            </w:r>
          </w:p>
        </w:tc>
        <w:tc>
          <w:tcPr>
            <w:tcW w:w="1784" w:type="dxa"/>
          </w:tcPr>
          <w:p w:rsidR="00812DDA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1</w:t>
            </w:r>
            <w:r w:rsidR="004519E9">
              <w:rPr>
                <w:noProof/>
                <w:sz w:val="28"/>
                <w:szCs w:val="28"/>
              </w:rPr>
              <w:t>2419,1</w:t>
            </w:r>
          </w:p>
        </w:tc>
        <w:tc>
          <w:tcPr>
            <w:tcW w:w="1784" w:type="dxa"/>
          </w:tcPr>
          <w:p w:rsidR="00812DDA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12888,41</w:t>
            </w:r>
          </w:p>
        </w:tc>
      </w:tr>
      <w:tr w:rsidR="00D16E04" w:rsidRPr="004519E9" w:rsidTr="00D16E04">
        <w:tc>
          <w:tcPr>
            <w:tcW w:w="4644" w:type="dxa"/>
          </w:tcPr>
          <w:p w:rsidR="00D16E04" w:rsidRPr="004519E9" w:rsidRDefault="00D16E04" w:rsidP="00D16E04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Резервные фонды</w:t>
            </w:r>
          </w:p>
        </w:tc>
        <w:tc>
          <w:tcPr>
            <w:tcW w:w="1783" w:type="dxa"/>
          </w:tcPr>
          <w:p w:rsidR="00D16E04" w:rsidRPr="004519E9" w:rsidRDefault="00836330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</w:t>
            </w:r>
          </w:p>
        </w:tc>
        <w:tc>
          <w:tcPr>
            <w:tcW w:w="1784" w:type="dxa"/>
          </w:tcPr>
          <w:p w:rsidR="00D16E04" w:rsidRPr="004519E9" w:rsidRDefault="004519E9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14464,8</w:t>
            </w:r>
          </w:p>
        </w:tc>
        <w:tc>
          <w:tcPr>
            <w:tcW w:w="1784" w:type="dxa"/>
          </w:tcPr>
          <w:p w:rsidR="00D16E04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5000,0</w:t>
            </w:r>
          </w:p>
        </w:tc>
      </w:tr>
      <w:tr w:rsidR="00D16E04" w:rsidRPr="004519E9" w:rsidTr="00D16E04">
        <w:tc>
          <w:tcPr>
            <w:tcW w:w="4644" w:type="dxa"/>
          </w:tcPr>
          <w:p w:rsidR="00D16E04" w:rsidRPr="004519E9" w:rsidRDefault="00D16E04" w:rsidP="00D16E04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783" w:type="dxa"/>
          </w:tcPr>
          <w:p w:rsidR="00D16E04" w:rsidRPr="004519E9" w:rsidRDefault="00836330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4376,1</w:t>
            </w:r>
          </w:p>
        </w:tc>
        <w:tc>
          <w:tcPr>
            <w:tcW w:w="1784" w:type="dxa"/>
          </w:tcPr>
          <w:p w:rsidR="00D16E04" w:rsidRPr="004519E9" w:rsidRDefault="004519E9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11278,2</w:t>
            </w:r>
          </w:p>
        </w:tc>
        <w:tc>
          <w:tcPr>
            <w:tcW w:w="1784" w:type="dxa"/>
          </w:tcPr>
          <w:p w:rsidR="00D16E04" w:rsidRPr="004519E9" w:rsidRDefault="00D16E04" w:rsidP="004519E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4519E9">
              <w:rPr>
                <w:noProof/>
                <w:sz w:val="28"/>
                <w:szCs w:val="28"/>
              </w:rPr>
              <w:t>7455,77</w:t>
            </w:r>
          </w:p>
        </w:tc>
      </w:tr>
    </w:tbl>
    <w:p w:rsidR="00E90F7F" w:rsidRDefault="00D74BCA" w:rsidP="00E90F7F">
      <w:pPr>
        <w:spacing w:after="0" w:line="240" w:lineRule="auto"/>
        <w:jc w:val="center"/>
        <w:rPr>
          <w:noProof/>
          <w:sz w:val="32"/>
          <w:szCs w:val="32"/>
        </w:rPr>
      </w:pPr>
      <w:r w:rsidRPr="00812DDA">
        <w:rPr>
          <w:noProof/>
          <w:sz w:val="32"/>
          <w:szCs w:val="32"/>
        </w:rPr>
        <w:br w:type="page"/>
      </w:r>
      <w:r w:rsidR="00E90F7F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16510</wp:posOffset>
            </wp:positionV>
            <wp:extent cx="1952625" cy="1381125"/>
            <wp:effectExtent l="114300" t="76200" r="123825" b="85725"/>
            <wp:wrapSquare wrapText="bothSides"/>
            <wp:docPr id="11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81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90F7F">
        <w:rPr>
          <w:noProof/>
          <w:sz w:val="32"/>
          <w:szCs w:val="32"/>
        </w:rPr>
        <w:t>Охрана окружающей среды</w:t>
      </w:r>
    </w:p>
    <w:p w:rsidR="00B44514" w:rsidRDefault="00B44514" w:rsidP="00913EE0">
      <w:pPr>
        <w:spacing w:after="0" w:line="240" w:lineRule="auto"/>
        <w:rPr>
          <w:noProof/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  <w:r w:rsidRPr="00BB41CA">
        <w:rPr>
          <w:sz w:val="32"/>
          <w:szCs w:val="32"/>
        </w:rPr>
        <w:t>Расходы в 2016 году -0,9 млн. руб</w:t>
      </w:r>
      <w:r>
        <w:rPr>
          <w:sz w:val="32"/>
          <w:szCs w:val="32"/>
        </w:rPr>
        <w:t>.</w:t>
      </w: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6"/>
        <w:gridCol w:w="1843"/>
        <w:gridCol w:w="1701"/>
        <w:gridCol w:w="1665"/>
      </w:tblGrid>
      <w:tr w:rsidR="00BB41CA" w:rsidTr="00BB41CA">
        <w:tc>
          <w:tcPr>
            <w:tcW w:w="4786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Подраздел</w:t>
            </w:r>
          </w:p>
        </w:tc>
        <w:tc>
          <w:tcPr>
            <w:tcW w:w="1843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2014 год</w:t>
            </w:r>
          </w:p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(факт)</w:t>
            </w:r>
          </w:p>
          <w:p w:rsidR="00BB41CA" w:rsidRPr="006E6C88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701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6E6C88">
              <w:rPr>
                <w:sz w:val="28"/>
                <w:szCs w:val="28"/>
              </w:rPr>
              <w:t>015год</w:t>
            </w:r>
          </w:p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(оценка)</w:t>
            </w:r>
          </w:p>
          <w:p w:rsidR="00BB41CA" w:rsidRPr="006E6C88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665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2016 год</w:t>
            </w:r>
          </w:p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(прогноз)</w:t>
            </w:r>
          </w:p>
          <w:p w:rsidR="00BB41CA" w:rsidRPr="006E6C88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</w:tr>
      <w:tr w:rsidR="00BB41CA" w:rsidTr="00BB41CA">
        <w:tc>
          <w:tcPr>
            <w:tcW w:w="4786" w:type="dxa"/>
          </w:tcPr>
          <w:p w:rsidR="00BB41CA" w:rsidRPr="00BB41CA" w:rsidRDefault="00BB41CA" w:rsidP="00BB41CA">
            <w:pPr>
              <w:spacing w:after="0" w:line="240" w:lineRule="auto"/>
              <w:rPr>
                <w:sz w:val="28"/>
                <w:szCs w:val="28"/>
              </w:rPr>
            </w:pPr>
            <w:r w:rsidRPr="00BB41CA">
              <w:rPr>
                <w:sz w:val="28"/>
                <w:szCs w:val="28"/>
              </w:rPr>
              <w:t xml:space="preserve">Охрана окружающей среды, всего </w:t>
            </w:r>
          </w:p>
        </w:tc>
        <w:tc>
          <w:tcPr>
            <w:tcW w:w="1843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785,4</w:t>
            </w:r>
          </w:p>
        </w:tc>
        <w:tc>
          <w:tcPr>
            <w:tcW w:w="1701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1128,1</w:t>
            </w:r>
          </w:p>
        </w:tc>
        <w:tc>
          <w:tcPr>
            <w:tcW w:w="1665" w:type="dxa"/>
          </w:tcPr>
          <w:p w:rsidR="00BB41CA" w:rsidRPr="00BB41CA" w:rsidRDefault="00BB41CA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900,95</w:t>
            </w:r>
          </w:p>
        </w:tc>
      </w:tr>
      <w:tr w:rsidR="00BB41CA" w:rsidTr="00BB41CA">
        <w:tc>
          <w:tcPr>
            <w:tcW w:w="4786" w:type="dxa"/>
          </w:tcPr>
          <w:p w:rsidR="00BB41CA" w:rsidRPr="00BB41CA" w:rsidRDefault="00BB41CA" w:rsidP="00BB41CA">
            <w:pPr>
              <w:spacing w:after="0" w:line="240" w:lineRule="auto"/>
              <w:rPr>
                <w:sz w:val="28"/>
                <w:szCs w:val="28"/>
              </w:rPr>
            </w:pPr>
            <w:r w:rsidRPr="00BB41CA">
              <w:rPr>
                <w:sz w:val="28"/>
                <w:szCs w:val="28"/>
              </w:rPr>
              <w:t>Сбор, удаление отходов и очистка сточных вод</w:t>
            </w:r>
          </w:p>
        </w:tc>
        <w:tc>
          <w:tcPr>
            <w:tcW w:w="1843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212,4</w:t>
            </w:r>
          </w:p>
        </w:tc>
        <w:tc>
          <w:tcPr>
            <w:tcW w:w="1665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212,4</w:t>
            </w:r>
          </w:p>
        </w:tc>
      </w:tr>
      <w:tr w:rsidR="00BB41CA" w:rsidTr="00BB41CA">
        <w:tc>
          <w:tcPr>
            <w:tcW w:w="4786" w:type="dxa"/>
          </w:tcPr>
          <w:p w:rsidR="00BB41CA" w:rsidRPr="00BB41CA" w:rsidRDefault="00BB41CA" w:rsidP="00BB41C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Охрана объектов растительного и животного мира и среды обитания</w:t>
            </w:r>
          </w:p>
        </w:tc>
        <w:tc>
          <w:tcPr>
            <w:tcW w:w="1843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785,4</w:t>
            </w:r>
          </w:p>
        </w:tc>
        <w:tc>
          <w:tcPr>
            <w:tcW w:w="1701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584,1</w:t>
            </w:r>
          </w:p>
        </w:tc>
        <w:tc>
          <w:tcPr>
            <w:tcW w:w="1665" w:type="dxa"/>
          </w:tcPr>
          <w:p w:rsidR="00BB41CA" w:rsidRPr="00BB41CA" w:rsidRDefault="00BB41CA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364,</w:t>
            </w:r>
            <w:r w:rsidR="002B331D">
              <w:rPr>
                <w:sz w:val="28"/>
                <w:szCs w:val="28"/>
              </w:rPr>
              <w:t>0</w:t>
            </w:r>
          </w:p>
        </w:tc>
      </w:tr>
      <w:tr w:rsidR="00BB41CA" w:rsidTr="00BB41CA">
        <w:tc>
          <w:tcPr>
            <w:tcW w:w="4786" w:type="dxa"/>
          </w:tcPr>
          <w:p w:rsidR="00BB41CA" w:rsidRPr="00BB41CA" w:rsidRDefault="00BB41CA" w:rsidP="00BB41C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Другие вопросы в области охраны окружающей среды</w:t>
            </w:r>
          </w:p>
        </w:tc>
        <w:tc>
          <w:tcPr>
            <w:tcW w:w="1843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331,6</w:t>
            </w:r>
          </w:p>
        </w:tc>
        <w:tc>
          <w:tcPr>
            <w:tcW w:w="1665" w:type="dxa"/>
          </w:tcPr>
          <w:p w:rsidR="00BB41CA" w:rsidRPr="00BB41CA" w:rsidRDefault="00BB41CA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324,55</w:t>
            </w:r>
          </w:p>
        </w:tc>
      </w:tr>
    </w:tbl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113030</wp:posOffset>
            </wp:positionV>
            <wp:extent cx="1381125" cy="1314450"/>
            <wp:effectExtent l="95250" t="95250" r="104775" b="95250"/>
            <wp:wrapSquare wrapText="bothSides"/>
            <wp:docPr id="12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B41CA" w:rsidRDefault="00BB41CA" w:rsidP="00BB41CA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Здравоохранение</w:t>
      </w:r>
    </w:p>
    <w:p w:rsidR="00BB41CA" w:rsidRDefault="00BB41CA" w:rsidP="00BB41CA">
      <w:pPr>
        <w:spacing w:after="0" w:line="240" w:lineRule="auto"/>
        <w:jc w:val="center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  <w:r w:rsidRPr="00BB41CA">
        <w:rPr>
          <w:sz w:val="32"/>
          <w:szCs w:val="32"/>
        </w:rPr>
        <w:t>Расходы в 2016 году -</w:t>
      </w:r>
      <w:r>
        <w:rPr>
          <w:sz w:val="32"/>
          <w:szCs w:val="32"/>
        </w:rPr>
        <w:t xml:space="preserve"> </w:t>
      </w:r>
      <w:r w:rsidRPr="00BB41CA">
        <w:rPr>
          <w:sz w:val="32"/>
          <w:szCs w:val="32"/>
        </w:rPr>
        <w:t>0,</w:t>
      </w:r>
      <w:r>
        <w:rPr>
          <w:sz w:val="32"/>
          <w:szCs w:val="32"/>
        </w:rPr>
        <w:t>3</w:t>
      </w:r>
      <w:r w:rsidRPr="00BB41CA">
        <w:rPr>
          <w:sz w:val="32"/>
          <w:szCs w:val="32"/>
        </w:rPr>
        <w:t xml:space="preserve"> млн. руб</w:t>
      </w:r>
      <w:r>
        <w:rPr>
          <w:sz w:val="32"/>
          <w:szCs w:val="32"/>
        </w:rPr>
        <w:t>.</w:t>
      </w: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6"/>
        <w:gridCol w:w="1843"/>
        <w:gridCol w:w="1701"/>
        <w:gridCol w:w="1665"/>
      </w:tblGrid>
      <w:tr w:rsidR="00BB41CA" w:rsidRPr="006E6C88" w:rsidTr="00BB41CA">
        <w:tc>
          <w:tcPr>
            <w:tcW w:w="4786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Подраздел</w:t>
            </w:r>
          </w:p>
        </w:tc>
        <w:tc>
          <w:tcPr>
            <w:tcW w:w="1843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2014 год</w:t>
            </w:r>
          </w:p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(факт)</w:t>
            </w:r>
          </w:p>
          <w:p w:rsidR="00BB41CA" w:rsidRPr="006E6C88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701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6E6C88">
              <w:rPr>
                <w:sz w:val="28"/>
                <w:szCs w:val="28"/>
              </w:rPr>
              <w:t>015год</w:t>
            </w:r>
          </w:p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(оценка)</w:t>
            </w:r>
          </w:p>
          <w:p w:rsidR="00BB41CA" w:rsidRPr="006E6C88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665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2016 год</w:t>
            </w:r>
          </w:p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(прогноз)</w:t>
            </w:r>
          </w:p>
          <w:p w:rsidR="00BB41CA" w:rsidRPr="006E6C88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</w:tr>
      <w:tr w:rsidR="00BB41CA" w:rsidRPr="00BB41CA" w:rsidTr="00BB41CA">
        <w:tc>
          <w:tcPr>
            <w:tcW w:w="4786" w:type="dxa"/>
          </w:tcPr>
          <w:p w:rsidR="00BB41CA" w:rsidRPr="00BB41CA" w:rsidRDefault="00BB41CA" w:rsidP="00BB41C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Здравоохранение</w:t>
            </w:r>
            <w:r w:rsidRPr="00BB41CA">
              <w:rPr>
                <w:sz w:val="28"/>
                <w:szCs w:val="28"/>
              </w:rPr>
              <w:t xml:space="preserve">, всего </w:t>
            </w:r>
          </w:p>
        </w:tc>
        <w:tc>
          <w:tcPr>
            <w:tcW w:w="1843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386,0</w:t>
            </w:r>
          </w:p>
        </w:tc>
        <w:tc>
          <w:tcPr>
            <w:tcW w:w="1701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388,4</w:t>
            </w:r>
          </w:p>
        </w:tc>
        <w:tc>
          <w:tcPr>
            <w:tcW w:w="1665" w:type="dxa"/>
          </w:tcPr>
          <w:p w:rsidR="00BB41CA" w:rsidRPr="00BB41CA" w:rsidRDefault="00BB41CA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325,4</w:t>
            </w:r>
          </w:p>
        </w:tc>
      </w:tr>
      <w:tr w:rsidR="00BB41CA" w:rsidRPr="00BB41CA" w:rsidTr="00BB41CA">
        <w:tc>
          <w:tcPr>
            <w:tcW w:w="4786" w:type="dxa"/>
          </w:tcPr>
          <w:p w:rsidR="00BB41CA" w:rsidRPr="00BB41CA" w:rsidRDefault="00BB41CA" w:rsidP="00BB41C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Другие вопросы в области здравоохранения</w:t>
            </w:r>
          </w:p>
        </w:tc>
        <w:tc>
          <w:tcPr>
            <w:tcW w:w="1843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386,0</w:t>
            </w:r>
          </w:p>
        </w:tc>
        <w:tc>
          <w:tcPr>
            <w:tcW w:w="1701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388,4</w:t>
            </w:r>
          </w:p>
        </w:tc>
        <w:tc>
          <w:tcPr>
            <w:tcW w:w="1665" w:type="dxa"/>
          </w:tcPr>
          <w:p w:rsidR="00BB41CA" w:rsidRPr="00BB41CA" w:rsidRDefault="00BB41CA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325,4</w:t>
            </w:r>
          </w:p>
        </w:tc>
      </w:tr>
    </w:tbl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P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2B331D" w:rsidRDefault="002B331D" w:rsidP="00BB41CA">
      <w:pPr>
        <w:spacing w:after="0" w:line="240" w:lineRule="auto"/>
        <w:rPr>
          <w:sz w:val="36"/>
          <w:szCs w:val="36"/>
        </w:rPr>
      </w:pPr>
    </w:p>
    <w:p w:rsidR="002B331D" w:rsidRDefault="002B331D" w:rsidP="00BB41CA">
      <w:pPr>
        <w:spacing w:after="0" w:line="240" w:lineRule="auto"/>
        <w:rPr>
          <w:sz w:val="36"/>
          <w:szCs w:val="36"/>
        </w:rPr>
      </w:pPr>
    </w:p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BB41CA" w:rsidRDefault="00BB41CA" w:rsidP="00BB41CA">
      <w:pPr>
        <w:spacing w:after="0" w:line="240" w:lineRule="auto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73660</wp:posOffset>
            </wp:positionV>
            <wp:extent cx="1743075" cy="1362075"/>
            <wp:effectExtent l="95250" t="76200" r="104775" b="85725"/>
            <wp:wrapSquare wrapText="bothSides"/>
            <wp:docPr id="22" name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B41CA" w:rsidRDefault="00BB41CA" w:rsidP="00BB41CA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Средства массовой информации</w:t>
      </w:r>
    </w:p>
    <w:p w:rsidR="00BB41CA" w:rsidRDefault="00BB41CA" w:rsidP="00BB41CA">
      <w:pPr>
        <w:spacing w:after="0" w:line="240" w:lineRule="auto"/>
        <w:jc w:val="center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  <w:r w:rsidRPr="00BB41CA">
        <w:rPr>
          <w:sz w:val="32"/>
          <w:szCs w:val="32"/>
        </w:rPr>
        <w:t>Расходы в 2016 году -</w:t>
      </w:r>
      <w:r>
        <w:rPr>
          <w:sz w:val="32"/>
          <w:szCs w:val="32"/>
        </w:rPr>
        <w:t xml:space="preserve"> 3</w:t>
      </w:r>
      <w:r w:rsidRPr="00BB41CA">
        <w:rPr>
          <w:sz w:val="32"/>
          <w:szCs w:val="32"/>
        </w:rPr>
        <w:t>,</w:t>
      </w:r>
      <w:r>
        <w:rPr>
          <w:sz w:val="32"/>
          <w:szCs w:val="32"/>
        </w:rPr>
        <w:t>9</w:t>
      </w:r>
      <w:r w:rsidRPr="00BB41CA">
        <w:rPr>
          <w:sz w:val="32"/>
          <w:szCs w:val="32"/>
        </w:rPr>
        <w:t xml:space="preserve"> млн. руб</w:t>
      </w:r>
      <w:r>
        <w:rPr>
          <w:sz w:val="32"/>
          <w:szCs w:val="32"/>
        </w:rPr>
        <w:t>.</w:t>
      </w: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6"/>
        <w:gridCol w:w="1843"/>
        <w:gridCol w:w="1701"/>
        <w:gridCol w:w="1665"/>
      </w:tblGrid>
      <w:tr w:rsidR="00BB41CA" w:rsidRPr="006E6C88" w:rsidTr="00BB41CA">
        <w:tc>
          <w:tcPr>
            <w:tcW w:w="4786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Подраздел</w:t>
            </w:r>
          </w:p>
        </w:tc>
        <w:tc>
          <w:tcPr>
            <w:tcW w:w="1843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2014 год</w:t>
            </w:r>
          </w:p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(факт)</w:t>
            </w:r>
          </w:p>
          <w:p w:rsidR="00BB41CA" w:rsidRPr="006E6C88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701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6E6C88">
              <w:rPr>
                <w:sz w:val="28"/>
                <w:szCs w:val="28"/>
              </w:rPr>
              <w:t>015год</w:t>
            </w:r>
          </w:p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(оценка)</w:t>
            </w:r>
          </w:p>
          <w:p w:rsidR="00BB41CA" w:rsidRPr="006E6C88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665" w:type="dxa"/>
          </w:tcPr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2016 год</w:t>
            </w:r>
          </w:p>
          <w:p w:rsidR="00BB41CA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(прогноз)</w:t>
            </w:r>
          </w:p>
          <w:p w:rsidR="00BB41CA" w:rsidRPr="006E6C88" w:rsidRDefault="00BB41CA" w:rsidP="00BB41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</w:tr>
      <w:tr w:rsidR="00BB41CA" w:rsidRPr="00BB41CA" w:rsidTr="00BB41CA">
        <w:tc>
          <w:tcPr>
            <w:tcW w:w="4786" w:type="dxa"/>
          </w:tcPr>
          <w:p w:rsidR="00BB41CA" w:rsidRPr="00BB41CA" w:rsidRDefault="00BB41CA" w:rsidP="00BB41C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Средства массовой информации</w:t>
            </w:r>
            <w:r w:rsidRPr="00BB41CA">
              <w:rPr>
                <w:sz w:val="28"/>
                <w:szCs w:val="28"/>
              </w:rPr>
              <w:t xml:space="preserve">, всего </w:t>
            </w:r>
          </w:p>
        </w:tc>
        <w:tc>
          <w:tcPr>
            <w:tcW w:w="1843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4251,8</w:t>
            </w:r>
          </w:p>
        </w:tc>
        <w:tc>
          <w:tcPr>
            <w:tcW w:w="1701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4579,9</w:t>
            </w:r>
          </w:p>
        </w:tc>
        <w:tc>
          <w:tcPr>
            <w:tcW w:w="1665" w:type="dxa"/>
          </w:tcPr>
          <w:p w:rsidR="00BB41CA" w:rsidRPr="00BB41CA" w:rsidRDefault="00BB41CA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3938,19</w:t>
            </w:r>
          </w:p>
        </w:tc>
      </w:tr>
      <w:tr w:rsidR="00BB41CA" w:rsidRPr="00BB41CA" w:rsidTr="00BB41CA">
        <w:tc>
          <w:tcPr>
            <w:tcW w:w="4786" w:type="dxa"/>
          </w:tcPr>
          <w:p w:rsidR="00BB41CA" w:rsidRPr="00BB41CA" w:rsidRDefault="00BB41CA" w:rsidP="00BB41C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Телевидение и радиовещание</w:t>
            </w:r>
          </w:p>
        </w:tc>
        <w:tc>
          <w:tcPr>
            <w:tcW w:w="1843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2055,8</w:t>
            </w:r>
          </w:p>
        </w:tc>
        <w:tc>
          <w:tcPr>
            <w:tcW w:w="1701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1951,0</w:t>
            </w:r>
          </w:p>
        </w:tc>
        <w:tc>
          <w:tcPr>
            <w:tcW w:w="1665" w:type="dxa"/>
          </w:tcPr>
          <w:p w:rsidR="00BB41CA" w:rsidRPr="00BB41CA" w:rsidRDefault="00BB41CA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1938,19</w:t>
            </w:r>
          </w:p>
        </w:tc>
      </w:tr>
      <w:tr w:rsidR="00BB41CA" w:rsidRPr="00BB41CA" w:rsidTr="00BB41CA">
        <w:tc>
          <w:tcPr>
            <w:tcW w:w="4786" w:type="dxa"/>
          </w:tcPr>
          <w:p w:rsidR="00BB41CA" w:rsidRPr="00BB41CA" w:rsidRDefault="00BB41CA" w:rsidP="00BB41C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Периодическая печать и издательская деятельность</w:t>
            </w:r>
          </w:p>
        </w:tc>
        <w:tc>
          <w:tcPr>
            <w:tcW w:w="1843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2196,0</w:t>
            </w:r>
          </w:p>
        </w:tc>
        <w:tc>
          <w:tcPr>
            <w:tcW w:w="1701" w:type="dxa"/>
          </w:tcPr>
          <w:p w:rsidR="00BB41CA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2628,9</w:t>
            </w:r>
          </w:p>
        </w:tc>
        <w:tc>
          <w:tcPr>
            <w:tcW w:w="1665" w:type="dxa"/>
          </w:tcPr>
          <w:p w:rsidR="00BB41CA" w:rsidRPr="00BB41CA" w:rsidRDefault="00BB41CA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2000,0</w:t>
            </w:r>
          </w:p>
        </w:tc>
      </w:tr>
    </w:tbl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BB41CA" w:rsidRDefault="002B331D" w:rsidP="00BB41CA">
      <w:pPr>
        <w:spacing w:after="0" w:line="240" w:lineRule="auto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211455</wp:posOffset>
            </wp:positionV>
            <wp:extent cx="1733550" cy="1628775"/>
            <wp:effectExtent l="19050" t="0" r="0" b="0"/>
            <wp:wrapSquare wrapText="bothSides"/>
            <wp:docPr id="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31D" w:rsidRDefault="002B331D" w:rsidP="002B331D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Обслуживание муниципального долга </w:t>
      </w:r>
    </w:p>
    <w:p w:rsidR="002B331D" w:rsidRDefault="002B331D" w:rsidP="002B331D">
      <w:pPr>
        <w:spacing w:after="0" w:line="240" w:lineRule="auto"/>
        <w:jc w:val="center"/>
        <w:rPr>
          <w:sz w:val="32"/>
          <w:szCs w:val="32"/>
        </w:rPr>
      </w:pPr>
    </w:p>
    <w:p w:rsidR="002B331D" w:rsidRDefault="002B331D" w:rsidP="002B331D">
      <w:pPr>
        <w:spacing w:after="0" w:line="240" w:lineRule="auto"/>
        <w:rPr>
          <w:sz w:val="32"/>
          <w:szCs w:val="32"/>
        </w:rPr>
      </w:pPr>
      <w:r w:rsidRPr="00BB41CA">
        <w:rPr>
          <w:sz w:val="32"/>
          <w:szCs w:val="32"/>
        </w:rPr>
        <w:t>Расходы в 2016 году -</w:t>
      </w:r>
      <w:r>
        <w:rPr>
          <w:sz w:val="32"/>
          <w:szCs w:val="32"/>
        </w:rPr>
        <w:t xml:space="preserve"> 0</w:t>
      </w:r>
      <w:r w:rsidRPr="00BB41CA">
        <w:rPr>
          <w:sz w:val="32"/>
          <w:szCs w:val="32"/>
        </w:rPr>
        <w:t>,</w:t>
      </w:r>
      <w:r>
        <w:rPr>
          <w:sz w:val="32"/>
          <w:szCs w:val="32"/>
        </w:rPr>
        <w:t>2</w:t>
      </w:r>
      <w:r w:rsidRPr="00BB41CA">
        <w:rPr>
          <w:sz w:val="32"/>
          <w:szCs w:val="32"/>
        </w:rPr>
        <w:t xml:space="preserve"> млн. руб</w:t>
      </w:r>
      <w:r>
        <w:rPr>
          <w:sz w:val="32"/>
          <w:szCs w:val="32"/>
        </w:rPr>
        <w:t>.</w:t>
      </w:r>
    </w:p>
    <w:p w:rsidR="002B331D" w:rsidRDefault="002B331D" w:rsidP="002B331D">
      <w:pPr>
        <w:spacing w:after="0" w:line="240" w:lineRule="auto"/>
        <w:rPr>
          <w:sz w:val="32"/>
          <w:szCs w:val="32"/>
        </w:rPr>
      </w:pPr>
    </w:p>
    <w:p w:rsidR="002B331D" w:rsidRDefault="002B331D" w:rsidP="002B331D">
      <w:pPr>
        <w:spacing w:after="0" w:line="240" w:lineRule="auto"/>
        <w:rPr>
          <w:sz w:val="32"/>
          <w:szCs w:val="32"/>
        </w:rPr>
      </w:pPr>
    </w:p>
    <w:p w:rsidR="002B331D" w:rsidRDefault="002B331D" w:rsidP="002B331D">
      <w:pPr>
        <w:spacing w:after="0" w:line="240" w:lineRule="auto"/>
        <w:rPr>
          <w:sz w:val="32"/>
          <w:szCs w:val="32"/>
        </w:rPr>
      </w:pPr>
    </w:p>
    <w:p w:rsidR="002B331D" w:rsidRDefault="002B331D" w:rsidP="002B331D">
      <w:pPr>
        <w:spacing w:after="0" w:line="240" w:lineRule="auto"/>
        <w:rPr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6"/>
        <w:gridCol w:w="1843"/>
        <w:gridCol w:w="1701"/>
        <w:gridCol w:w="1665"/>
      </w:tblGrid>
      <w:tr w:rsidR="002B331D" w:rsidRPr="006E6C88" w:rsidTr="000B6833">
        <w:tc>
          <w:tcPr>
            <w:tcW w:w="4786" w:type="dxa"/>
          </w:tcPr>
          <w:p w:rsidR="002B331D" w:rsidRDefault="002B331D" w:rsidP="000B6833">
            <w:pPr>
              <w:spacing w:after="0" w:line="240" w:lineRule="auto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Подраздел</w:t>
            </w:r>
          </w:p>
        </w:tc>
        <w:tc>
          <w:tcPr>
            <w:tcW w:w="1843" w:type="dxa"/>
          </w:tcPr>
          <w:p w:rsidR="002B331D" w:rsidRDefault="002B331D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2014 год</w:t>
            </w:r>
          </w:p>
          <w:p w:rsidR="002B331D" w:rsidRDefault="002B331D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(факт)</w:t>
            </w:r>
          </w:p>
          <w:p w:rsidR="002B331D" w:rsidRPr="006E6C88" w:rsidRDefault="002B331D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701" w:type="dxa"/>
          </w:tcPr>
          <w:p w:rsidR="002B331D" w:rsidRDefault="002B331D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6E6C88">
              <w:rPr>
                <w:sz w:val="28"/>
                <w:szCs w:val="28"/>
              </w:rPr>
              <w:t>015год</w:t>
            </w:r>
          </w:p>
          <w:p w:rsidR="002B331D" w:rsidRDefault="002B331D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(оценка)</w:t>
            </w:r>
          </w:p>
          <w:p w:rsidR="002B331D" w:rsidRPr="006E6C88" w:rsidRDefault="002B331D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1665" w:type="dxa"/>
          </w:tcPr>
          <w:p w:rsidR="002B331D" w:rsidRDefault="002B331D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2016 год</w:t>
            </w:r>
          </w:p>
          <w:p w:rsidR="002B331D" w:rsidRDefault="002B331D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E6C88">
              <w:rPr>
                <w:sz w:val="28"/>
                <w:szCs w:val="28"/>
              </w:rPr>
              <w:t>(прогноз)</w:t>
            </w:r>
          </w:p>
          <w:p w:rsidR="002B331D" w:rsidRPr="006E6C88" w:rsidRDefault="002B331D" w:rsidP="000B68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</w:tr>
      <w:tr w:rsidR="002B331D" w:rsidRPr="00BB41CA" w:rsidTr="000B6833">
        <w:tc>
          <w:tcPr>
            <w:tcW w:w="4786" w:type="dxa"/>
          </w:tcPr>
          <w:p w:rsidR="002B331D" w:rsidRPr="00BB41CA" w:rsidRDefault="002B331D" w:rsidP="000B683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Обслуживание государственного и муниципального долга</w:t>
            </w:r>
            <w:r w:rsidRPr="00BB41CA">
              <w:rPr>
                <w:sz w:val="28"/>
                <w:szCs w:val="28"/>
              </w:rPr>
              <w:t xml:space="preserve">, всего </w:t>
            </w:r>
          </w:p>
        </w:tc>
        <w:tc>
          <w:tcPr>
            <w:tcW w:w="1843" w:type="dxa"/>
          </w:tcPr>
          <w:p w:rsidR="002B331D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18,6</w:t>
            </w:r>
          </w:p>
        </w:tc>
        <w:tc>
          <w:tcPr>
            <w:tcW w:w="1701" w:type="dxa"/>
          </w:tcPr>
          <w:p w:rsidR="002B331D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109,2</w:t>
            </w:r>
          </w:p>
        </w:tc>
        <w:tc>
          <w:tcPr>
            <w:tcW w:w="1665" w:type="dxa"/>
          </w:tcPr>
          <w:p w:rsidR="002B331D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211,45</w:t>
            </w:r>
          </w:p>
        </w:tc>
      </w:tr>
      <w:tr w:rsidR="002B331D" w:rsidRPr="00BB41CA" w:rsidTr="000B6833">
        <w:tc>
          <w:tcPr>
            <w:tcW w:w="4786" w:type="dxa"/>
          </w:tcPr>
          <w:p w:rsidR="002B331D" w:rsidRPr="00BB41CA" w:rsidRDefault="002B331D" w:rsidP="000B683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Обслуживание государственного и внутреннего муниципального долга</w:t>
            </w:r>
          </w:p>
        </w:tc>
        <w:tc>
          <w:tcPr>
            <w:tcW w:w="1843" w:type="dxa"/>
          </w:tcPr>
          <w:p w:rsidR="002B331D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18,6</w:t>
            </w:r>
          </w:p>
        </w:tc>
        <w:tc>
          <w:tcPr>
            <w:tcW w:w="1701" w:type="dxa"/>
          </w:tcPr>
          <w:p w:rsidR="002B331D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109,2</w:t>
            </w:r>
          </w:p>
        </w:tc>
        <w:tc>
          <w:tcPr>
            <w:tcW w:w="1665" w:type="dxa"/>
          </w:tcPr>
          <w:p w:rsidR="002B331D" w:rsidRPr="00BB41CA" w:rsidRDefault="002B331D" w:rsidP="002B331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211,45</w:t>
            </w:r>
          </w:p>
        </w:tc>
      </w:tr>
    </w:tbl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2B331D" w:rsidRDefault="002B331D" w:rsidP="002B331D">
      <w:pPr>
        <w:spacing w:after="0"/>
        <w:jc w:val="both"/>
        <w:rPr>
          <w:sz w:val="32"/>
          <w:szCs w:val="32"/>
        </w:rPr>
      </w:pPr>
      <w:r w:rsidRPr="00E90F7F">
        <w:rPr>
          <w:sz w:val="32"/>
          <w:szCs w:val="32"/>
        </w:rPr>
        <w:t xml:space="preserve">Объем расходов на обслуживание муниципального долга, </w:t>
      </w:r>
    </w:p>
    <w:p w:rsidR="002B331D" w:rsidRPr="00E90F7F" w:rsidRDefault="002B331D" w:rsidP="002B331D">
      <w:pPr>
        <w:spacing w:after="0"/>
        <w:jc w:val="both"/>
        <w:rPr>
          <w:sz w:val="32"/>
          <w:szCs w:val="32"/>
        </w:rPr>
      </w:pPr>
      <w:r w:rsidRPr="00E90F7F">
        <w:rPr>
          <w:sz w:val="32"/>
          <w:szCs w:val="32"/>
        </w:rPr>
        <w:t>всего  - 221,45 тыс. рублей,</w:t>
      </w:r>
      <w:r>
        <w:rPr>
          <w:sz w:val="32"/>
          <w:szCs w:val="32"/>
        </w:rPr>
        <w:t xml:space="preserve"> </w:t>
      </w:r>
      <w:r w:rsidRPr="00E90F7F">
        <w:rPr>
          <w:sz w:val="32"/>
          <w:szCs w:val="32"/>
        </w:rPr>
        <w:t>в том числе по:</w:t>
      </w:r>
    </w:p>
    <w:p w:rsidR="002B331D" w:rsidRPr="00E90F7F" w:rsidRDefault="002B331D" w:rsidP="002B331D">
      <w:pPr>
        <w:spacing w:after="0"/>
        <w:jc w:val="both"/>
        <w:rPr>
          <w:sz w:val="32"/>
          <w:szCs w:val="32"/>
        </w:rPr>
      </w:pPr>
      <w:r w:rsidRPr="00E90F7F">
        <w:rPr>
          <w:sz w:val="32"/>
          <w:szCs w:val="32"/>
        </w:rPr>
        <w:t>- бюджетным кредитам, полученным из субъекта РФ –  15,11 тыс. руб.</w:t>
      </w:r>
    </w:p>
    <w:p w:rsidR="00BB41CA" w:rsidRDefault="002B331D" w:rsidP="002B331D">
      <w:pPr>
        <w:spacing w:after="0" w:line="240" w:lineRule="auto"/>
        <w:rPr>
          <w:sz w:val="36"/>
          <w:szCs w:val="36"/>
        </w:rPr>
      </w:pPr>
      <w:r w:rsidRPr="00E90F7F">
        <w:rPr>
          <w:sz w:val="32"/>
          <w:szCs w:val="32"/>
        </w:rPr>
        <w:t>- кредиты, полученные от кредитных организаций -196,34 тыс. руб</w:t>
      </w:r>
      <w:r>
        <w:rPr>
          <w:sz w:val="32"/>
          <w:szCs w:val="32"/>
        </w:rPr>
        <w:t>.</w:t>
      </w:r>
    </w:p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2B331D" w:rsidRDefault="002B331D" w:rsidP="00BB41CA">
      <w:pPr>
        <w:spacing w:after="0" w:line="240" w:lineRule="auto"/>
        <w:rPr>
          <w:sz w:val="36"/>
          <w:szCs w:val="36"/>
        </w:rPr>
      </w:pPr>
    </w:p>
    <w:p w:rsidR="00F87C98" w:rsidRDefault="00836330" w:rsidP="00BB41CA">
      <w:pPr>
        <w:spacing w:after="0" w:line="240" w:lineRule="auto"/>
        <w:rPr>
          <w:sz w:val="36"/>
          <w:szCs w:val="36"/>
        </w:rPr>
      </w:pPr>
      <w:r w:rsidRPr="00F87C98">
        <w:rPr>
          <w:sz w:val="36"/>
          <w:szCs w:val="36"/>
        </w:rPr>
        <w:lastRenderedPageBreak/>
        <w:t>Муниципальный долг Невьянского городского округа</w:t>
      </w:r>
    </w:p>
    <w:p w:rsidR="00836330" w:rsidRPr="00F87C98" w:rsidRDefault="00836330" w:rsidP="00F87C98">
      <w:pPr>
        <w:jc w:val="center"/>
        <w:rPr>
          <w:sz w:val="36"/>
          <w:szCs w:val="36"/>
        </w:rPr>
      </w:pPr>
      <w:r w:rsidRPr="00F87C98">
        <w:rPr>
          <w:sz w:val="36"/>
          <w:szCs w:val="36"/>
        </w:rPr>
        <w:t>в 2016 году</w:t>
      </w:r>
    </w:p>
    <w:p w:rsidR="00836330" w:rsidRPr="00C96F7C" w:rsidRDefault="00836330" w:rsidP="00836330">
      <w:pPr>
        <w:jc w:val="right"/>
      </w:pPr>
      <w:r>
        <w:t>тыс.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3"/>
        <w:gridCol w:w="1724"/>
        <w:gridCol w:w="1794"/>
        <w:gridCol w:w="1719"/>
        <w:gridCol w:w="1725"/>
      </w:tblGrid>
      <w:tr w:rsidR="00836330" w:rsidTr="00F87C98">
        <w:tc>
          <w:tcPr>
            <w:tcW w:w="3081" w:type="dxa"/>
          </w:tcPr>
          <w:p w:rsidR="00836330" w:rsidRPr="00AB6FAD" w:rsidRDefault="00E90F7F" w:rsidP="00E90F7F">
            <w:pPr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Наименование  вида муниципального заимствования Невьянского городского округа</w:t>
            </w:r>
          </w:p>
        </w:tc>
        <w:tc>
          <w:tcPr>
            <w:tcW w:w="1728" w:type="dxa"/>
          </w:tcPr>
          <w:p w:rsidR="00836330" w:rsidRPr="00AB6FAD" w:rsidRDefault="00836330" w:rsidP="00F87C98">
            <w:pPr>
              <w:spacing w:after="0"/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Объем долга на 01.01.2016г.</w:t>
            </w:r>
          </w:p>
        </w:tc>
        <w:tc>
          <w:tcPr>
            <w:tcW w:w="1729" w:type="dxa"/>
          </w:tcPr>
          <w:p w:rsidR="00836330" w:rsidRPr="00AB6FAD" w:rsidRDefault="00836330" w:rsidP="00F87C98">
            <w:pPr>
              <w:spacing w:after="0"/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Привлечение заемных средств</w:t>
            </w:r>
          </w:p>
          <w:p w:rsidR="00836330" w:rsidRPr="00AB6FAD" w:rsidRDefault="00836330" w:rsidP="00F87C98">
            <w:pPr>
              <w:spacing w:after="0"/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(+)</w:t>
            </w:r>
          </w:p>
        </w:tc>
        <w:tc>
          <w:tcPr>
            <w:tcW w:w="1728" w:type="dxa"/>
          </w:tcPr>
          <w:p w:rsidR="00836330" w:rsidRPr="00AB6FAD" w:rsidRDefault="00836330" w:rsidP="00F87C98">
            <w:pPr>
              <w:spacing w:after="0"/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Погашение долга</w:t>
            </w:r>
          </w:p>
          <w:p w:rsidR="00836330" w:rsidRPr="00AB6FAD" w:rsidRDefault="00836330" w:rsidP="00F87C98">
            <w:pPr>
              <w:spacing w:after="0"/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(-)</w:t>
            </w:r>
          </w:p>
        </w:tc>
        <w:tc>
          <w:tcPr>
            <w:tcW w:w="1729" w:type="dxa"/>
          </w:tcPr>
          <w:p w:rsidR="00F87C98" w:rsidRPr="00AB6FAD" w:rsidRDefault="00836330" w:rsidP="00F87C98">
            <w:pPr>
              <w:spacing w:after="0"/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Объем долга</w:t>
            </w:r>
          </w:p>
          <w:p w:rsidR="00F87C98" w:rsidRPr="00AB6FAD" w:rsidRDefault="00F87C98" w:rsidP="00F87C98">
            <w:pPr>
              <w:spacing w:after="0"/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н</w:t>
            </w:r>
            <w:r w:rsidR="00836330" w:rsidRPr="00AB6FAD">
              <w:rPr>
                <w:sz w:val="28"/>
                <w:szCs w:val="28"/>
              </w:rPr>
              <w:t>а</w:t>
            </w:r>
          </w:p>
          <w:p w:rsidR="00836330" w:rsidRPr="00AB6FAD" w:rsidRDefault="00836330" w:rsidP="00F87C98">
            <w:pPr>
              <w:spacing w:after="0"/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 xml:space="preserve"> 01.01.2017г.</w:t>
            </w:r>
          </w:p>
        </w:tc>
      </w:tr>
      <w:tr w:rsidR="00836330" w:rsidRPr="00B05211" w:rsidTr="00F87C98">
        <w:tc>
          <w:tcPr>
            <w:tcW w:w="3081" w:type="dxa"/>
          </w:tcPr>
          <w:p w:rsidR="00836330" w:rsidRPr="00AB6FAD" w:rsidRDefault="00836330" w:rsidP="00836330">
            <w:pPr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 xml:space="preserve">Кредиты, полученные от кредитных организаций </w:t>
            </w:r>
          </w:p>
        </w:tc>
        <w:tc>
          <w:tcPr>
            <w:tcW w:w="1728" w:type="dxa"/>
          </w:tcPr>
          <w:p w:rsidR="00836330" w:rsidRPr="00AB6FAD" w:rsidRDefault="00836330" w:rsidP="00F87C98">
            <w:pPr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0,0</w:t>
            </w:r>
          </w:p>
        </w:tc>
        <w:tc>
          <w:tcPr>
            <w:tcW w:w="1729" w:type="dxa"/>
          </w:tcPr>
          <w:p w:rsidR="00836330" w:rsidRPr="00AB6FAD" w:rsidRDefault="00836330" w:rsidP="00F87C98">
            <w:pPr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10000,0</w:t>
            </w:r>
          </w:p>
        </w:tc>
        <w:tc>
          <w:tcPr>
            <w:tcW w:w="1728" w:type="dxa"/>
          </w:tcPr>
          <w:p w:rsidR="00836330" w:rsidRPr="00AB6FAD" w:rsidRDefault="00836330" w:rsidP="00F87C98">
            <w:pPr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10000,0</w:t>
            </w:r>
          </w:p>
        </w:tc>
        <w:tc>
          <w:tcPr>
            <w:tcW w:w="1729" w:type="dxa"/>
          </w:tcPr>
          <w:p w:rsidR="00836330" w:rsidRPr="00AB6FAD" w:rsidRDefault="00836330" w:rsidP="00F87C98">
            <w:pPr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0,0</w:t>
            </w:r>
          </w:p>
        </w:tc>
      </w:tr>
      <w:tr w:rsidR="00836330" w:rsidRPr="00B05211" w:rsidTr="00F87C98">
        <w:tc>
          <w:tcPr>
            <w:tcW w:w="3081" w:type="dxa"/>
          </w:tcPr>
          <w:p w:rsidR="00836330" w:rsidRPr="00AB6FAD" w:rsidRDefault="00836330" w:rsidP="00836330">
            <w:pPr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Бюджетные кредиты, полученные из бюджета субъекта РФ</w:t>
            </w:r>
          </w:p>
        </w:tc>
        <w:tc>
          <w:tcPr>
            <w:tcW w:w="1728" w:type="dxa"/>
          </w:tcPr>
          <w:p w:rsidR="00836330" w:rsidRPr="00AB6FAD" w:rsidRDefault="00836330" w:rsidP="00F87C98">
            <w:pPr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14159,7</w:t>
            </w:r>
          </w:p>
        </w:tc>
        <w:tc>
          <w:tcPr>
            <w:tcW w:w="1729" w:type="dxa"/>
          </w:tcPr>
          <w:p w:rsidR="00836330" w:rsidRPr="00AB6FAD" w:rsidRDefault="00836330" w:rsidP="00F87C98">
            <w:pPr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10000,0</w:t>
            </w:r>
          </w:p>
        </w:tc>
        <w:tc>
          <w:tcPr>
            <w:tcW w:w="1728" w:type="dxa"/>
          </w:tcPr>
          <w:p w:rsidR="00836330" w:rsidRPr="00AB6FAD" w:rsidRDefault="00836330" w:rsidP="00F87C98">
            <w:pPr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14676,9</w:t>
            </w:r>
          </w:p>
        </w:tc>
        <w:tc>
          <w:tcPr>
            <w:tcW w:w="1729" w:type="dxa"/>
          </w:tcPr>
          <w:p w:rsidR="00836330" w:rsidRPr="00AB6FAD" w:rsidRDefault="00836330" w:rsidP="00F87C98">
            <w:pPr>
              <w:jc w:val="center"/>
              <w:rPr>
                <w:sz w:val="28"/>
                <w:szCs w:val="28"/>
              </w:rPr>
            </w:pPr>
            <w:r w:rsidRPr="00AB6FAD">
              <w:rPr>
                <w:sz w:val="28"/>
                <w:szCs w:val="28"/>
              </w:rPr>
              <w:t>9482,8</w:t>
            </w:r>
          </w:p>
        </w:tc>
      </w:tr>
    </w:tbl>
    <w:p w:rsidR="00836330" w:rsidRPr="00B41C51" w:rsidRDefault="00836330" w:rsidP="00836330">
      <w:pPr>
        <w:spacing w:before="240" w:after="0"/>
        <w:jc w:val="center"/>
        <w:rPr>
          <w:b/>
          <w:sz w:val="28"/>
          <w:szCs w:val="28"/>
        </w:rPr>
      </w:pPr>
      <w:r w:rsidRPr="00B41C51">
        <w:rPr>
          <w:b/>
          <w:sz w:val="28"/>
          <w:szCs w:val="28"/>
        </w:rPr>
        <w:t>Объем и структура муниципального долга</w:t>
      </w:r>
    </w:p>
    <w:p w:rsidR="00AB6FAD" w:rsidRDefault="00836330" w:rsidP="00836330">
      <w:pPr>
        <w:spacing w:before="240"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тыс. руб.</w:t>
      </w:r>
    </w:p>
    <w:p w:rsidR="00836330" w:rsidRDefault="00836330" w:rsidP="00836330">
      <w:pPr>
        <w:spacing w:before="240"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43575" cy="2867025"/>
            <wp:effectExtent l="19050" t="0" r="0" b="0"/>
            <wp:docPr id="2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  <w:r w:rsidRPr="00B41C51">
        <w:rPr>
          <w:sz w:val="24"/>
          <w:szCs w:val="24"/>
        </w:rPr>
        <w:t xml:space="preserve"> </w:t>
      </w:r>
    </w:p>
    <w:p w:rsidR="00F87C98" w:rsidRDefault="00F87C98" w:rsidP="00836330">
      <w:pPr>
        <w:spacing w:after="0"/>
      </w:pPr>
    </w:p>
    <w:p w:rsidR="00F87C98" w:rsidRDefault="00F87C98" w:rsidP="00836330">
      <w:pPr>
        <w:spacing w:after="0"/>
      </w:pPr>
    </w:p>
    <w:p w:rsidR="00F87C98" w:rsidRDefault="00F87C98" w:rsidP="00836330">
      <w:pPr>
        <w:spacing w:after="0"/>
      </w:pPr>
    </w:p>
    <w:p w:rsidR="00E90F7F" w:rsidRPr="00E90F7F" w:rsidRDefault="00E90F7F" w:rsidP="00E90F7F">
      <w:pPr>
        <w:spacing w:after="0"/>
        <w:jc w:val="both"/>
        <w:rPr>
          <w:sz w:val="32"/>
          <w:szCs w:val="32"/>
        </w:rPr>
      </w:pPr>
    </w:p>
    <w:p w:rsidR="00836330" w:rsidRPr="00E90F7F" w:rsidRDefault="00836330" w:rsidP="00E90F7F">
      <w:pPr>
        <w:spacing w:after="0" w:line="240" w:lineRule="auto"/>
        <w:jc w:val="both"/>
        <w:rPr>
          <w:noProof/>
          <w:sz w:val="32"/>
          <w:szCs w:val="32"/>
        </w:rPr>
      </w:pPr>
    </w:p>
    <w:p w:rsidR="00B44514" w:rsidRDefault="00B44514" w:rsidP="00F87C98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B44514" w:rsidRDefault="00B44514" w:rsidP="00A4373B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rPr>
          <w:noProof/>
          <w:sz w:val="32"/>
          <w:szCs w:val="32"/>
        </w:rPr>
      </w:pPr>
    </w:p>
    <w:p w:rsidR="00B44514" w:rsidRDefault="00B44514" w:rsidP="00A4373B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rPr>
          <w:noProof/>
          <w:sz w:val="32"/>
          <w:szCs w:val="32"/>
        </w:rPr>
      </w:pPr>
    </w:p>
    <w:p w:rsidR="00B44514" w:rsidRDefault="00B44514" w:rsidP="00A4373B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rPr>
          <w:noProof/>
          <w:sz w:val="32"/>
          <w:szCs w:val="32"/>
        </w:rPr>
      </w:pPr>
    </w:p>
    <w:p w:rsidR="00B44514" w:rsidRDefault="00F120B9" w:rsidP="00000C6B">
      <w:pPr>
        <w:pStyle w:val="a3"/>
        <w:tabs>
          <w:tab w:val="left" w:pos="3828"/>
          <w:tab w:val="left" w:pos="4820"/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6"/>
          <w:szCs w:val="36"/>
        </w:rPr>
      </w:pPr>
      <w:r>
        <w:rPr>
          <w:noProof/>
        </w:rPr>
        <w:drawing>
          <wp:anchor distT="0" distB="3048" distL="114300" distR="114300" simplePos="0" relativeHeight="251684352" behindDoc="0" locked="0" layoutInCell="1" allowOverlap="1">
            <wp:simplePos x="0" y="0"/>
            <wp:positionH relativeFrom="margin">
              <wp:posOffset>-353060</wp:posOffset>
            </wp:positionH>
            <wp:positionV relativeFrom="margin">
              <wp:posOffset>175260</wp:posOffset>
            </wp:positionV>
            <wp:extent cx="6772275" cy="8898255"/>
            <wp:effectExtent l="19050" t="0" r="9525" b="0"/>
            <wp:wrapSquare wrapText="bothSides"/>
            <wp:docPr id="59" name="Объект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anchor>
        </w:drawing>
      </w:r>
      <w:r w:rsidR="00B44514">
        <w:rPr>
          <w:noProof/>
          <w:sz w:val="32"/>
          <w:szCs w:val="32"/>
        </w:rPr>
        <w:br w:type="page"/>
      </w:r>
      <w:r w:rsidR="00B44514">
        <w:rPr>
          <w:noProof/>
          <w:sz w:val="36"/>
          <w:szCs w:val="36"/>
        </w:rPr>
        <w:lastRenderedPageBreak/>
        <w:t>«Бюджет для гр</w:t>
      </w:r>
      <w:r w:rsidR="00B44514" w:rsidRPr="005D4352">
        <w:rPr>
          <w:noProof/>
          <w:sz w:val="36"/>
          <w:szCs w:val="36"/>
        </w:rPr>
        <w:t>а</w:t>
      </w:r>
      <w:r w:rsidR="00B44514">
        <w:rPr>
          <w:noProof/>
          <w:sz w:val="36"/>
          <w:szCs w:val="36"/>
        </w:rPr>
        <w:t>ждан»</w:t>
      </w:r>
    </w:p>
    <w:p w:rsidR="0058430E" w:rsidRDefault="00B44514" w:rsidP="0058430E">
      <w:pPr>
        <w:spacing w:after="0"/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Подготовлен </w:t>
      </w:r>
      <w:r w:rsidR="0058430E">
        <w:rPr>
          <w:noProof/>
          <w:sz w:val="36"/>
          <w:szCs w:val="36"/>
          <w:lang w:eastAsia="ru-RU"/>
        </w:rPr>
        <w:t xml:space="preserve">по проекту решения </w:t>
      </w:r>
    </w:p>
    <w:p w:rsidR="00B44514" w:rsidRDefault="0058430E" w:rsidP="0058430E">
      <w:pPr>
        <w:spacing w:after="0"/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«О бюджете Невьянского городского округа на 2016 год»</w:t>
      </w:r>
    </w:p>
    <w:p w:rsidR="00B44514" w:rsidRDefault="00B44514" w:rsidP="007D5BF7">
      <w:pPr>
        <w:jc w:val="both"/>
        <w:rPr>
          <w:noProof/>
          <w:sz w:val="36"/>
          <w:szCs w:val="36"/>
          <w:lang w:eastAsia="ru-RU"/>
        </w:rPr>
      </w:pPr>
    </w:p>
    <w:p w:rsidR="00B44514" w:rsidRDefault="00B44514" w:rsidP="007D5BF7">
      <w:pPr>
        <w:jc w:val="both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В доступной для широкого круга пользователей форме раскрывается информация об особенностях формирования бюджета на </w:t>
      </w:r>
      <w:r w:rsidRPr="00F970B9">
        <w:rPr>
          <w:noProof/>
          <w:sz w:val="36"/>
          <w:szCs w:val="36"/>
          <w:lang w:eastAsia="ru-RU"/>
        </w:rPr>
        <w:t>предстоящий период</w:t>
      </w:r>
      <w:r>
        <w:rPr>
          <w:noProof/>
          <w:sz w:val="36"/>
          <w:szCs w:val="36"/>
          <w:lang w:eastAsia="ru-RU"/>
        </w:rPr>
        <w:t>.</w:t>
      </w:r>
    </w:p>
    <w:p w:rsidR="00B44514" w:rsidRDefault="00BA2BDC" w:rsidP="007D5BF7">
      <w:pPr>
        <w:jc w:val="both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Бюджет для граждан подготовлен </w:t>
      </w:r>
      <w:r w:rsidR="0058430E">
        <w:rPr>
          <w:noProof/>
          <w:sz w:val="36"/>
          <w:szCs w:val="36"/>
          <w:lang w:eastAsia="ru-RU"/>
        </w:rPr>
        <w:t xml:space="preserve"> специалистами </w:t>
      </w:r>
      <w:r>
        <w:rPr>
          <w:noProof/>
          <w:sz w:val="36"/>
          <w:szCs w:val="36"/>
          <w:lang w:eastAsia="ru-RU"/>
        </w:rPr>
        <w:t>ф</w:t>
      </w:r>
      <w:r w:rsidR="00B44514">
        <w:rPr>
          <w:noProof/>
          <w:sz w:val="36"/>
          <w:szCs w:val="36"/>
          <w:lang w:eastAsia="ru-RU"/>
        </w:rPr>
        <w:t>инансов</w:t>
      </w:r>
      <w:r w:rsidR="0058430E">
        <w:rPr>
          <w:noProof/>
          <w:sz w:val="36"/>
          <w:szCs w:val="36"/>
          <w:lang w:eastAsia="ru-RU"/>
        </w:rPr>
        <w:t>ого</w:t>
      </w:r>
      <w:r w:rsidR="00B44514">
        <w:rPr>
          <w:noProof/>
          <w:sz w:val="36"/>
          <w:szCs w:val="36"/>
          <w:lang w:eastAsia="ru-RU"/>
        </w:rPr>
        <w:t xml:space="preserve"> управлени</w:t>
      </w:r>
      <w:r w:rsidR="0058430E">
        <w:rPr>
          <w:noProof/>
          <w:sz w:val="36"/>
          <w:szCs w:val="36"/>
          <w:lang w:eastAsia="ru-RU"/>
        </w:rPr>
        <w:t>я</w:t>
      </w:r>
      <w:r w:rsidR="00B44514">
        <w:rPr>
          <w:noProof/>
          <w:sz w:val="36"/>
          <w:szCs w:val="36"/>
          <w:lang w:eastAsia="ru-RU"/>
        </w:rPr>
        <w:t xml:space="preserve"> алдминистрации Невьянского городского округа.</w:t>
      </w:r>
    </w:p>
    <w:p w:rsidR="00B44514" w:rsidRDefault="00B44514" w:rsidP="000F0330">
      <w:pPr>
        <w:jc w:val="both"/>
        <w:outlineLvl w:val="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Адрес финансового управления:</w:t>
      </w:r>
    </w:p>
    <w:p w:rsidR="00B44514" w:rsidRDefault="00B44514" w:rsidP="007D5BF7">
      <w:pPr>
        <w:jc w:val="both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624192, Свердловская область, город Невьянск, улица Кирова,1</w:t>
      </w:r>
    </w:p>
    <w:p w:rsidR="00B44514" w:rsidRDefault="00B44514" w:rsidP="007D5BF7">
      <w:pPr>
        <w:jc w:val="both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Руководитель финансового органа: Заместитель главы  администрации Невьянского городского округа по вопросам промышленности, экономики и финансов, начальник финансового управления  Балашов А.А.</w:t>
      </w:r>
    </w:p>
    <w:p w:rsidR="00B44514" w:rsidRDefault="00B44514" w:rsidP="000F0330">
      <w:pPr>
        <w:jc w:val="both"/>
        <w:outlineLvl w:val="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Телефон: (34356) 2-14-80 </w:t>
      </w:r>
    </w:p>
    <w:p w:rsidR="00B44514" w:rsidRPr="008A4577" w:rsidRDefault="00B44514" w:rsidP="000F0330">
      <w:pPr>
        <w:jc w:val="both"/>
        <w:outlineLvl w:val="0"/>
        <w:rPr>
          <w:noProof/>
          <w:sz w:val="36"/>
          <w:szCs w:val="36"/>
          <w:lang w:eastAsia="ru-RU"/>
        </w:rPr>
      </w:pPr>
      <w:r w:rsidRPr="00512E68">
        <w:rPr>
          <w:noProof/>
          <w:sz w:val="36"/>
          <w:szCs w:val="36"/>
          <w:lang w:eastAsia="ru-RU"/>
        </w:rPr>
        <w:t>Е</w:t>
      </w:r>
      <w:r w:rsidRPr="008A4577">
        <w:rPr>
          <w:noProof/>
          <w:sz w:val="36"/>
          <w:szCs w:val="36"/>
          <w:lang w:eastAsia="ru-RU"/>
        </w:rPr>
        <w:t>-</w:t>
      </w:r>
      <w:r w:rsidRPr="00512E68">
        <w:rPr>
          <w:noProof/>
          <w:sz w:val="36"/>
          <w:szCs w:val="36"/>
          <w:lang w:val="en-US" w:eastAsia="ru-RU"/>
        </w:rPr>
        <w:t>mail</w:t>
      </w:r>
      <w:r w:rsidRPr="008A4577">
        <w:rPr>
          <w:noProof/>
          <w:sz w:val="36"/>
          <w:szCs w:val="36"/>
          <w:lang w:eastAsia="ru-RU"/>
        </w:rPr>
        <w:t xml:space="preserve">: </w:t>
      </w:r>
      <w:r w:rsidRPr="00512E68">
        <w:rPr>
          <w:noProof/>
          <w:sz w:val="36"/>
          <w:szCs w:val="36"/>
          <w:lang w:val="en-US" w:eastAsia="ru-RU"/>
        </w:rPr>
        <w:t>f</w:t>
      </w:r>
      <w:r>
        <w:rPr>
          <w:noProof/>
          <w:sz w:val="36"/>
          <w:szCs w:val="36"/>
          <w:lang w:eastAsia="ru-RU"/>
        </w:rPr>
        <w:t>uvngo@gmail</w:t>
      </w:r>
      <w:r w:rsidRPr="008A4577">
        <w:rPr>
          <w:noProof/>
          <w:sz w:val="36"/>
          <w:szCs w:val="36"/>
          <w:lang w:eastAsia="ru-RU"/>
        </w:rPr>
        <w:t>.</w:t>
      </w:r>
      <w:r>
        <w:rPr>
          <w:noProof/>
          <w:sz w:val="36"/>
          <w:szCs w:val="36"/>
          <w:lang w:val="en-US" w:eastAsia="ru-RU"/>
        </w:rPr>
        <w:t>com</w:t>
      </w:r>
    </w:p>
    <w:p w:rsidR="00B44514" w:rsidRPr="00512E68" w:rsidRDefault="00B44514" w:rsidP="000F0330">
      <w:pPr>
        <w:jc w:val="both"/>
        <w:outlineLvl w:val="0"/>
        <w:rPr>
          <w:noProof/>
          <w:sz w:val="36"/>
          <w:szCs w:val="36"/>
          <w:lang w:eastAsia="ru-RU"/>
        </w:rPr>
      </w:pPr>
      <w:r w:rsidRPr="00512E68">
        <w:rPr>
          <w:noProof/>
          <w:sz w:val="36"/>
          <w:szCs w:val="36"/>
          <w:lang w:eastAsia="ru-RU"/>
        </w:rPr>
        <w:t xml:space="preserve">Время приема граждан: </w:t>
      </w:r>
      <w:r>
        <w:rPr>
          <w:noProof/>
          <w:sz w:val="36"/>
          <w:szCs w:val="36"/>
          <w:lang w:eastAsia="ru-RU"/>
        </w:rPr>
        <w:t>пятница</w:t>
      </w:r>
      <w:r w:rsidRPr="00512E68">
        <w:rPr>
          <w:noProof/>
          <w:sz w:val="36"/>
          <w:szCs w:val="36"/>
          <w:lang w:eastAsia="ru-RU"/>
        </w:rPr>
        <w:t xml:space="preserve"> с 15.00 до 17.00 часов</w:t>
      </w:r>
    </w:p>
    <w:p w:rsidR="00B44514" w:rsidRDefault="00B44514" w:rsidP="00512E68">
      <w:pPr>
        <w:jc w:val="both"/>
        <w:rPr>
          <w:noProof/>
          <w:sz w:val="36"/>
          <w:szCs w:val="36"/>
          <w:lang w:eastAsia="ru-RU"/>
        </w:rPr>
      </w:pPr>
    </w:p>
    <w:p w:rsidR="00B44514" w:rsidRDefault="00B44514" w:rsidP="00A94C2B">
      <w:pPr>
        <w:jc w:val="center"/>
        <w:rPr>
          <w:noProof/>
          <w:sz w:val="36"/>
          <w:szCs w:val="36"/>
          <w:lang w:eastAsia="ru-RU"/>
        </w:rPr>
      </w:pPr>
    </w:p>
    <w:sectPr w:rsidR="00B44514" w:rsidSect="006B07F1">
      <w:pgSz w:w="11906" w:h="16838" w:code="9"/>
      <w:pgMar w:top="709" w:right="851" w:bottom="851" w:left="1276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B13" w:rsidRDefault="00B55B13" w:rsidP="001F3987">
      <w:pPr>
        <w:spacing w:after="0" w:line="240" w:lineRule="auto"/>
      </w:pPr>
      <w:r>
        <w:separator/>
      </w:r>
    </w:p>
  </w:endnote>
  <w:endnote w:type="continuationSeparator" w:id="0">
    <w:p w:rsidR="00B55B13" w:rsidRDefault="00B55B13" w:rsidP="001F3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B13" w:rsidRDefault="00B55B13" w:rsidP="001F3987">
      <w:pPr>
        <w:spacing w:after="0" w:line="240" w:lineRule="auto"/>
      </w:pPr>
      <w:r>
        <w:separator/>
      </w:r>
    </w:p>
  </w:footnote>
  <w:footnote w:type="continuationSeparator" w:id="0">
    <w:p w:rsidR="00B55B13" w:rsidRDefault="00B55B13" w:rsidP="001F3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75BC"/>
    <w:multiLevelType w:val="hybridMultilevel"/>
    <w:tmpl w:val="EA683F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866A0C"/>
    <w:multiLevelType w:val="hybridMultilevel"/>
    <w:tmpl w:val="88FCC76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24E1177D"/>
    <w:multiLevelType w:val="hybridMultilevel"/>
    <w:tmpl w:val="811C9E5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AA37602"/>
    <w:multiLevelType w:val="hybridMultilevel"/>
    <w:tmpl w:val="EAC8AF5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1D87999"/>
    <w:multiLevelType w:val="hybridMultilevel"/>
    <w:tmpl w:val="5AE467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CD7612"/>
    <w:multiLevelType w:val="hybridMultilevel"/>
    <w:tmpl w:val="B4A260CE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3A2D142D"/>
    <w:multiLevelType w:val="hybridMultilevel"/>
    <w:tmpl w:val="75CC9F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3C234F"/>
    <w:multiLevelType w:val="hybridMultilevel"/>
    <w:tmpl w:val="FC54CE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AE62F6"/>
    <w:multiLevelType w:val="hybridMultilevel"/>
    <w:tmpl w:val="9A24CE04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9">
    <w:nsid w:val="544C2770"/>
    <w:multiLevelType w:val="hybridMultilevel"/>
    <w:tmpl w:val="719AA1CC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0">
    <w:nsid w:val="55FB5813"/>
    <w:multiLevelType w:val="hybridMultilevel"/>
    <w:tmpl w:val="C76C1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5A56B7"/>
    <w:multiLevelType w:val="hybridMultilevel"/>
    <w:tmpl w:val="CCD813C6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2">
    <w:nsid w:val="663977DE"/>
    <w:multiLevelType w:val="hybridMultilevel"/>
    <w:tmpl w:val="BBF402F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6CEB2F2A"/>
    <w:multiLevelType w:val="hybridMultilevel"/>
    <w:tmpl w:val="8DA68E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D7008E"/>
    <w:multiLevelType w:val="hybridMultilevel"/>
    <w:tmpl w:val="D5EA1E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2B37D2"/>
    <w:multiLevelType w:val="hybridMultilevel"/>
    <w:tmpl w:val="6FA0DA18"/>
    <w:lvl w:ilvl="0" w:tplc="0419000D">
      <w:start w:val="1"/>
      <w:numFmt w:val="bullet"/>
      <w:lvlText w:val=""/>
      <w:lvlJc w:val="left"/>
      <w:pPr>
        <w:ind w:left="2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10"/>
  </w:num>
  <w:num w:numId="5">
    <w:abstractNumId w:val="5"/>
  </w:num>
  <w:num w:numId="6">
    <w:abstractNumId w:val="13"/>
  </w:num>
  <w:num w:numId="7">
    <w:abstractNumId w:val="7"/>
  </w:num>
  <w:num w:numId="8">
    <w:abstractNumId w:val="3"/>
  </w:num>
  <w:num w:numId="9">
    <w:abstractNumId w:val="2"/>
  </w:num>
  <w:num w:numId="10">
    <w:abstractNumId w:val="15"/>
  </w:num>
  <w:num w:numId="11">
    <w:abstractNumId w:val="12"/>
  </w:num>
  <w:num w:numId="12">
    <w:abstractNumId w:val="14"/>
  </w:num>
  <w:num w:numId="13">
    <w:abstractNumId w:val="11"/>
  </w:num>
  <w:num w:numId="14">
    <w:abstractNumId w:val="8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598A"/>
    <w:rsid w:val="000003C7"/>
    <w:rsid w:val="00000C6B"/>
    <w:rsid w:val="00004B54"/>
    <w:rsid w:val="00005AAC"/>
    <w:rsid w:val="00013BA0"/>
    <w:rsid w:val="00014EE8"/>
    <w:rsid w:val="0002344E"/>
    <w:rsid w:val="00026245"/>
    <w:rsid w:val="0003665C"/>
    <w:rsid w:val="00036EB1"/>
    <w:rsid w:val="00041ED3"/>
    <w:rsid w:val="0004405B"/>
    <w:rsid w:val="00045331"/>
    <w:rsid w:val="00050AE6"/>
    <w:rsid w:val="00050C80"/>
    <w:rsid w:val="0005416C"/>
    <w:rsid w:val="00060803"/>
    <w:rsid w:val="000640CB"/>
    <w:rsid w:val="00066377"/>
    <w:rsid w:val="0006794C"/>
    <w:rsid w:val="0007097C"/>
    <w:rsid w:val="00073FE2"/>
    <w:rsid w:val="000753A2"/>
    <w:rsid w:val="000831BD"/>
    <w:rsid w:val="00086EA8"/>
    <w:rsid w:val="00093CF1"/>
    <w:rsid w:val="000A00E2"/>
    <w:rsid w:val="000A090B"/>
    <w:rsid w:val="000A0E78"/>
    <w:rsid w:val="000A19FC"/>
    <w:rsid w:val="000A3CB2"/>
    <w:rsid w:val="000A425C"/>
    <w:rsid w:val="000B2AB7"/>
    <w:rsid w:val="000B40F6"/>
    <w:rsid w:val="000B6833"/>
    <w:rsid w:val="000C0A95"/>
    <w:rsid w:val="000C4AE6"/>
    <w:rsid w:val="000C7001"/>
    <w:rsid w:val="000D62F0"/>
    <w:rsid w:val="000D683C"/>
    <w:rsid w:val="000D6B17"/>
    <w:rsid w:val="000E1655"/>
    <w:rsid w:val="000F0330"/>
    <w:rsid w:val="000F3A2C"/>
    <w:rsid w:val="00107E06"/>
    <w:rsid w:val="001118B6"/>
    <w:rsid w:val="00112EB7"/>
    <w:rsid w:val="001159C7"/>
    <w:rsid w:val="00120EFA"/>
    <w:rsid w:val="00122CF9"/>
    <w:rsid w:val="0012579F"/>
    <w:rsid w:val="00125C4D"/>
    <w:rsid w:val="00130575"/>
    <w:rsid w:val="00134B03"/>
    <w:rsid w:val="00135C78"/>
    <w:rsid w:val="0013651F"/>
    <w:rsid w:val="00136A99"/>
    <w:rsid w:val="00137AD9"/>
    <w:rsid w:val="00144053"/>
    <w:rsid w:val="00144926"/>
    <w:rsid w:val="001466A8"/>
    <w:rsid w:val="00152458"/>
    <w:rsid w:val="0015396C"/>
    <w:rsid w:val="00155718"/>
    <w:rsid w:val="0016402A"/>
    <w:rsid w:val="001678AD"/>
    <w:rsid w:val="00173196"/>
    <w:rsid w:val="00177DD4"/>
    <w:rsid w:val="001823D1"/>
    <w:rsid w:val="00182F40"/>
    <w:rsid w:val="0018351F"/>
    <w:rsid w:val="00184AE7"/>
    <w:rsid w:val="00185643"/>
    <w:rsid w:val="00187101"/>
    <w:rsid w:val="0019056D"/>
    <w:rsid w:val="00192883"/>
    <w:rsid w:val="00195C8E"/>
    <w:rsid w:val="001A3AC4"/>
    <w:rsid w:val="001A3D82"/>
    <w:rsid w:val="001A52E4"/>
    <w:rsid w:val="001A6071"/>
    <w:rsid w:val="001B0974"/>
    <w:rsid w:val="001B22CC"/>
    <w:rsid w:val="001B63B6"/>
    <w:rsid w:val="001C47B9"/>
    <w:rsid w:val="001C6087"/>
    <w:rsid w:val="001D5DBE"/>
    <w:rsid w:val="001D65D3"/>
    <w:rsid w:val="001D6947"/>
    <w:rsid w:val="001D7784"/>
    <w:rsid w:val="001E68A6"/>
    <w:rsid w:val="001F0D2E"/>
    <w:rsid w:val="001F1031"/>
    <w:rsid w:val="001F1925"/>
    <w:rsid w:val="001F3987"/>
    <w:rsid w:val="001F51F2"/>
    <w:rsid w:val="00203B76"/>
    <w:rsid w:val="00221214"/>
    <w:rsid w:val="00223A22"/>
    <w:rsid w:val="0022592E"/>
    <w:rsid w:val="00226874"/>
    <w:rsid w:val="0023140D"/>
    <w:rsid w:val="00231A09"/>
    <w:rsid w:val="00237E95"/>
    <w:rsid w:val="00241077"/>
    <w:rsid w:val="00250C14"/>
    <w:rsid w:val="00252EB4"/>
    <w:rsid w:val="00253A74"/>
    <w:rsid w:val="0025644B"/>
    <w:rsid w:val="00265407"/>
    <w:rsid w:val="002673AC"/>
    <w:rsid w:val="00267AF7"/>
    <w:rsid w:val="0027026D"/>
    <w:rsid w:val="00272327"/>
    <w:rsid w:val="00272F1C"/>
    <w:rsid w:val="00277815"/>
    <w:rsid w:val="002816B4"/>
    <w:rsid w:val="002857EE"/>
    <w:rsid w:val="00292938"/>
    <w:rsid w:val="002A6A27"/>
    <w:rsid w:val="002B331D"/>
    <w:rsid w:val="002B355A"/>
    <w:rsid w:val="002B54A9"/>
    <w:rsid w:val="002C4B0B"/>
    <w:rsid w:val="002C5464"/>
    <w:rsid w:val="002C60AA"/>
    <w:rsid w:val="002D07A7"/>
    <w:rsid w:val="002D1551"/>
    <w:rsid w:val="002D3A32"/>
    <w:rsid w:val="002D3C19"/>
    <w:rsid w:val="002D3EA1"/>
    <w:rsid w:val="002D5596"/>
    <w:rsid w:val="002D7846"/>
    <w:rsid w:val="002E2581"/>
    <w:rsid w:val="002E4B28"/>
    <w:rsid w:val="002E568E"/>
    <w:rsid w:val="002E7FAA"/>
    <w:rsid w:val="003075D8"/>
    <w:rsid w:val="003139C9"/>
    <w:rsid w:val="003141A6"/>
    <w:rsid w:val="00315065"/>
    <w:rsid w:val="00320E19"/>
    <w:rsid w:val="00324C30"/>
    <w:rsid w:val="00326FE4"/>
    <w:rsid w:val="003331B7"/>
    <w:rsid w:val="00334350"/>
    <w:rsid w:val="00336901"/>
    <w:rsid w:val="00337EA2"/>
    <w:rsid w:val="00340601"/>
    <w:rsid w:val="00341122"/>
    <w:rsid w:val="00343741"/>
    <w:rsid w:val="00345E8D"/>
    <w:rsid w:val="00346CA9"/>
    <w:rsid w:val="00347227"/>
    <w:rsid w:val="003478A4"/>
    <w:rsid w:val="00360E71"/>
    <w:rsid w:val="00362EFB"/>
    <w:rsid w:val="0036344D"/>
    <w:rsid w:val="00363D6F"/>
    <w:rsid w:val="0037235C"/>
    <w:rsid w:val="00381D11"/>
    <w:rsid w:val="003836A2"/>
    <w:rsid w:val="003924EF"/>
    <w:rsid w:val="00394050"/>
    <w:rsid w:val="00395BFC"/>
    <w:rsid w:val="0039794E"/>
    <w:rsid w:val="003A599F"/>
    <w:rsid w:val="003C0D34"/>
    <w:rsid w:val="003C1286"/>
    <w:rsid w:val="003C3434"/>
    <w:rsid w:val="003C45C3"/>
    <w:rsid w:val="003C48EA"/>
    <w:rsid w:val="003D0EFF"/>
    <w:rsid w:val="003D1DAF"/>
    <w:rsid w:val="003D49BE"/>
    <w:rsid w:val="003E20A2"/>
    <w:rsid w:val="003E4A53"/>
    <w:rsid w:val="003F195D"/>
    <w:rsid w:val="003F28C6"/>
    <w:rsid w:val="003F5079"/>
    <w:rsid w:val="003F6848"/>
    <w:rsid w:val="00400A6D"/>
    <w:rsid w:val="00401CA7"/>
    <w:rsid w:val="00401F74"/>
    <w:rsid w:val="0040460B"/>
    <w:rsid w:val="0041326C"/>
    <w:rsid w:val="00434B6F"/>
    <w:rsid w:val="00441DFB"/>
    <w:rsid w:val="00442032"/>
    <w:rsid w:val="00445F99"/>
    <w:rsid w:val="00447ECD"/>
    <w:rsid w:val="004519E9"/>
    <w:rsid w:val="00451CE1"/>
    <w:rsid w:val="00453100"/>
    <w:rsid w:val="00453DEB"/>
    <w:rsid w:val="00454A33"/>
    <w:rsid w:val="00464206"/>
    <w:rsid w:val="004642F1"/>
    <w:rsid w:val="00471A9B"/>
    <w:rsid w:val="0047334A"/>
    <w:rsid w:val="00476DB6"/>
    <w:rsid w:val="00477FB9"/>
    <w:rsid w:val="00480415"/>
    <w:rsid w:val="004820CC"/>
    <w:rsid w:val="00482C59"/>
    <w:rsid w:val="00484C8D"/>
    <w:rsid w:val="0048618A"/>
    <w:rsid w:val="00486629"/>
    <w:rsid w:val="0049014A"/>
    <w:rsid w:val="00495FDF"/>
    <w:rsid w:val="00496313"/>
    <w:rsid w:val="004A2212"/>
    <w:rsid w:val="004A6415"/>
    <w:rsid w:val="004B6A44"/>
    <w:rsid w:val="004C0255"/>
    <w:rsid w:val="004C4949"/>
    <w:rsid w:val="004C51B2"/>
    <w:rsid w:val="004D179D"/>
    <w:rsid w:val="004D6B28"/>
    <w:rsid w:val="004E34AD"/>
    <w:rsid w:val="004E4D32"/>
    <w:rsid w:val="004F00C2"/>
    <w:rsid w:val="004F297C"/>
    <w:rsid w:val="004F3FA5"/>
    <w:rsid w:val="004F4D8E"/>
    <w:rsid w:val="004F6908"/>
    <w:rsid w:val="00500324"/>
    <w:rsid w:val="0050438D"/>
    <w:rsid w:val="00506797"/>
    <w:rsid w:val="00510CD3"/>
    <w:rsid w:val="00512742"/>
    <w:rsid w:val="00512E68"/>
    <w:rsid w:val="00513656"/>
    <w:rsid w:val="005140B0"/>
    <w:rsid w:val="0052382A"/>
    <w:rsid w:val="005379F4"/>
    <w:rsid w:val="005413E3"/>
    <w:rsid w:val="005515F7"/>
    <w:rsid w:val="00553CEF"/>
    <w:rsid w:val="00560DA9"/>
    <w:rsid w:val="00562B85"/>
    <w:rsid w:val="00565120"/>
    <w:rsid w:val="005720EF"/>
    <w:rsid w:val="00574417"/>
    <w:rsid w:val="00581CBA"/>
    <w:rsid w:val="0058430E"/>
    <w:rsid w:val="00584EF5"/>
    <w:rsid w:val="005863E4"/>
    <w:rsid w:val="00587120"/>
    <w:rsid w:val="00591984"/>
    <w:rsid w:val="005945CE"/>
    <w:rsid w:val="005955EE"/>
    <w:rsid w:val="00596CE4"/>
    <w:rsid w:val="005A40B7"/>
    <w:rsid w:val="005A5570"/>
    <w:rsid w:val="005B3985"/>
    <w:rsid w:val="005B48D2"/>
    <w:rsid w:val="005B6FC5"/>
    <w:rsid w:val="005C5AD1"/>
    <w:rsid w:val="005D4352"/>
    <w:rsid w:val="005D525F"/>
    <w:rsid w:val="005D5518"/>
    <w:rsid w:val="005D5C46"/>
    <w:rsid w:val="005D6B31"/>
    <w:rsid w:val="005E1943"/>
    <w:rsid w:val="005E2CD1"/>
    <w:rsid w:val="005E3AD5"/>
    <w:rsid w:val="005E413B"/>
    <w:rsid w:val="005E6244"/>
    <w:rsid w:val="005E716E"/>
    <w:rsid w:val="005F68F2"/>
    <w:rsid w:val="005F7367"/>
    <w:rsid w:val="005F7F5E"/>
    <w:rsid w:val="00604032"/>
    <w:rsid w:val="0060648C"/>
    <w:rsid w:val="0061260D"/>
    <w:rsid w:val="00612878"/>
    <w:rsid w:val="00613A9B"/>
    <w:rsid w:val="00623A15"/>
    <w:rsid w:val="00623D9E"/>
    <w:rsid w:val="00623E6F"/>
    <w:rsid w:val="00625A84"/>
    <w:rsid w:val="00626BE9"/>
    <w:rsid w:val="00631AA8"/>
    <w:rsid w:val="00636FC4"/>
    <w:rsid w:val="00640259"/>
    <w:rsid w:val="00644FC1"/>
    <w:rsid w:val="00650FD2"/>
    <w:rsid w:val="00652C38"/>
    <w:rsid w:val="006536D3"/>
    <w:rsid w:val="00653DA2"/>
    <w:rsid w:val="00654CD3"/>
    <w:rsid w:val="00655157"/>
    <w:rsid w:val="006557F9"/>
    <w:rsid w:val="00656401"/>
    <w:rsid w:val="00656641"/>
    <w:rsid w:val="00671EB0"/>
    <w:rsid w:val="00680649"/>
    <w:rsid w:val="00680A64"/>
    <w:rsid w:val="006863E8"/>
    <w:rsid w:val="00692E67"/>
    <w:rsid w:val="00695308"/>
    <w:rsid w:val="006963D1"/>
    <w:rsid w:val="00696824"/>
    <w:rsid w:val="006A00B1"/>
    <w:rsid w:val="006A1C5E"/>
    <w:rsid w:val="006B07F1"/>
    <w:rsid w:val="006B5917"/>
    <w:rsid w:val="006C0BC6"/>
    <w:rsid w:val="006C2979"/>
    <w:rsid w:val="006C3205"/>
    <w:rsid w:val="006C5A47"/>
    <w:rsid w:val="006C6883"/>
    <w:rsid w:val="006C7EE2"/>
    <w:rsid w:val="006D1FE5"/>
    <w:rsid w:val="006D219A"/>
    <w:rsid w:val="006D541A"/>
    <w:rsid w:val="006E0434"/>
    <w:rsid w:val="006E6B64"/>
    <w:rsid w:val="006E6C88"/>
    <w:rsid w:val="006F122E"/>
    <w:rsid w:val="006F345B"/>
    <w:rsid w:val="00700DBB"/>
    <w:rsid w:val="007027EA"/>
    <w:rsid w:val="00706282"/>
    <w:rsid w:val="0070658D"/>
    <w:rsid w:val="007111DD"/>
    <w:rsid w:val="00716199"/>
    <w:rsid w:val="0072191D"/>
    <w:rsid w:val="0072196B"/>
    <w:rsid w:val="00725180"/>
    <w:rsid w:val="00726570"/>
    <w:rsid w:val="0073173B"/>
    <w:rsid w:val="00741A32"/>
    <w:rsid w:val="007443A9"/>
    <w:rsid w:val="007470F7"/>
    <w:rsid w:val="00753F83"/>
    <w:rsid w:val="007629ED"/>
    <w:rsid w:val="0076338F"/>
    <w:rsid w:val="00765230"/>
    <w:rsid w:val="00773B38"/>
    <w:rsid w:val="007805C0"/>
    <w:rsid w:val="00782157"/>
    <w:rsid w:val="007845FF"/>
    <w:rsid w:val="0078752C"/>
    <w:rsid w:val="00790C75"/>
    <w:rsid w:val="0079335B"/>
    <w:rsid w:val="00795428"/>
    <w:rsid w:val="007B1439"/>
    <w:rsid w:val="007B1EC8"/>
    <w:rsid w:val="007B32C1"/>
    <w:rsid w:val="007B3FDE"/>
    <w:rsid w:val="007B54BD"/>
    <w:rsid w:val="007C2885"/>
    <w:rsid w:val="007C45C5"/>
    <w:rsid w:val="007D5BF7"/>
    <w:rsid w:val="007D6111"/>
    <w:rsid w:val="007E1A92"/>
    <w:rsid w:val="007E5956"/>
    <w:rsid w:val="007F1960"/>
    <w:rsid w:val="007F1E45"/>
    <w:rsid w:val="008105DF"/>
    <w:rsid w:val="008117DB"/>
    <w:rsid w:val="00812DDA"/>
    <w:rsid w:val="00812E11"/>
    <w:rsid w:val="008139BC"/>
    <w:rsid w:val="00814722"/>
    <w:rsid w:val="0081628E"/>
    <w:rsid w:val="0082039D"/>
    <w:rsid w:val="00820A49"/>
    <w:rsid w:val="0082127A"/>
    <w:rsid w:val="0082316D"/>
    <w:rsid w:val="0082324E"/>
    <w:rsid w:val="008260B9"/>
    <w:rsid w:val="00827E38"/>
    <w:rsid w:val="00836330"/>
    <w:rsid w:val="008369DF"/>
    <w:rsid w:val="00837744"/>
    <w:rsid w:val="008404D6"/>
    <w:rsid w:val="00842A08"/>
    <w:rsid w:val="00842A4C"/>
    <w:rsid w:val="00846202"/>
    <w:rsid w:val="008479F9"/>
    <w:rsid w:val="0085168D"/>
    <w:rsid w:val="00851FA6"/>
    <w:rsid w:val="00852B04"/>
    <w:rsid w:val="008532D5"/>
    <w:rsid w:val="00853EA7"/>
    <w:rsid w:val="0085559E"/>
    <w:rsid w:val="008610CF"/>
    <w:rsid w:val="00866949"/>
    <w:rsid w:val="00867FEA"/>
    <w:rsid w:val="008737AB"/>
    <w:rsid w:val="00873ED6"/>
    <w:rsid w:val="00876BA3"/>
    <w:rsid w:val="00876E2A"/>
    <w:rsid w:val="00882D66"/>
    <w:rsid w:val="008876DA"/>
    <w:rsid w:val="008901A7"/>
    <w:rsid w:val="008905A8"/>
    <w:rsid w:val="00893CC3"/>
    <w:rsid w:val="0089738C"/>
    <w:rsid w:val="0089780C"/>
    <w:rsid w:val="008A4577"/>
    <w:rsid w:val="008B59F7"/>
    <w:rsid w:val="008B5CC1"/>
    <w:rsid w:val="008B70D2"/>
    <w:rsid w:val="008B7655"/>
    <w:rsid w:val="008C0CEC"/>
    <w:rsid w:val="008C65F5"/>
    <w:rsid w:val="008C6CDB"/>
    <w:rsid w:val="008D0AF1"/>
    <w:rsid w:val="008D163E"/>
    <w:rsid w:val="008D4E7B"/>
    <w:rsid w:val="008D5E8E"/>
    <w:rsid w:val="008D621B"/>
    <w:rsid w:val="008E25CB"/>
    <w:rsid w:val="008E4552"/>
    <w:rsid w:val="008F08A1"/>
    <w:rsid w:val="008F2382"/>
    <w:rsid w:val="008F27C5"/>
    <w:rsid w:val="008F3CD3"/>
    <w:rsid w:val="008F4998"/>
    <w:rsid w:val="008F57B9"/>
    <w:rsid w:val="008F7042"/>
    <w:rsid w:val="00900498"/>
    <w:rsid w:val="009037E0"/>
    <w:rsid w:val="009052CD"/>
    <w:rsid w:val="009067EE"/>
    <w:rsid w:val="009068B4"/>
    <w:rsid w:val="00911B6C"/>
    <w:rsid w:val="00913EE0"/>
    <w:rsid w:val="0092207F"/>
    <w:rsid w:val="00927CFB"/>
    <w:rsid w:val="0093057E"/>
    <w:rsid w:val="00931733"/>
    <w:rsid w:val="00936640"/>
    <w:rsid w:val="00937A35"/>
    <w:rsid w:val="00937A4C"/>
    <w:rsid w:val="00937C43"/>
    <w:rsid w:val="009434B0"/>
    <w:rsid w:val="00943F5F"/>
    <w:rsid w:val="00944C48"/>
    <w:rsid w:val="009525D2"/>
    <w:rsid w:val="00962402"/>
    <w:rsid w:val="00965A05"/>
    <w:rsid w:val="00972D91"/>
    <w:rsid w:val="00973ACA"/>
    <w:rsid w:val="0097464F"/>
    <w:rsid w:val="00975711"/>
    <w:rsid w:val="009762A1"/>
    <w:rsid w:val="00977128"/>
    <w:rsid w:val="00977B47"/>
    <w:rsid w:val="00980656"/>
    <w:rsid w:val="00980657"/>
    <w:rsid w:val="00980BF1"/>
    <w:rsid w:val="00980CBE"/>
    <w:rsid w:val="0098257F"/>
    <w:rsid w:val="0099002C"/>
    <w:rsid w:val="00990281"/>
    <w:rsid w:val="00996C68"/>
    <w:rsid w:val="009A43A0"/>
    <w:rsid w:val="009B0617"/>
    <w:rsid w:val="009B0F44"/>
    <w:rsid w:val="009B1C98"/>
    <w:rsid w:val="009B61EB"/>
    <w:rsid w:val="009B75BE"/>
    <w:rsid w:val="009C75C9"/>
    <w:rsid w:val="009C7DAE"/>
    <w:rsid w:val="009D0523"/>
    <w:rsid w:val="009D18D9"/>
    <w:rsid w:val="009D1ACA"/>
    <w:rsid w:val="009D6897"/>
    <w:rsid w:val="009D6A5B"/>
    <w:rsid w:val="009E05B7"/>
    <w:rsid w:val="009E35D2"/>
    <w:rsid w:val="009E366A"/>
    <w:rsid w:val="009F05E7"/>
    <w:rsid w:val="009F1565"/>
    <w:rsid w:val="009F365C"/>
    <w:rsid w:val="009F3663"/>
    <w:rsid w:val="009F4411"/>
    <w:rsid w:val="009F45CE"/>
    <w:rsid w:val="00A02822"/>
    <w:rsid w:val="00A06840"/>
    <w:rsid w:val="00A11FCE"/>
    <w:rsid w:val="00A16A04"/>
    <w:rsid w:val="00A30C37"/>
    <w:rsid w:val="00A30DA4"/>
    <w:rsid w:val="00A34111"/>
    <w:rsid w:val="00A365D0"/>
    <w:rsid w:val="00A4373B"/>
    <w:rsid w:val="00A4402B"/>
    <w:rsid w:val="00A45598"/>
    <w:rsid w:val="00A462ED"/>
    <w:rsid w:val="00A4679A"/>
    <w:rsid w:val="00A47B7F"/>
    <w:rsid w:val="00A47BCF"/>
    <w:rsid w:val="00A5591F"/>
    <w:rsid w:val="00A55E05"/>
    <w:rsid w:val="00A63A0B"/>
    <w:rsid w:val="00A70C7B"/>
    <w:rsid w:val="00A727C4"/>
    <w:rsid w:val="00A73434"/>
    <w:rsid w:val="00A81144"/>
    <w:rsid w:val="00A8370B"/>
    <w:rsid w:val="00A83A5A"/>
    <w:rsid w:val="00A94C2B"/>
    <w:rsid w:val="00A9640A"/>
    <w:rsid w:val="00AB4092"/>
    <w:rsid w:val="00AB57F9"/>
    <w:rsid w:val="00AB6275"/>
    <w:rsid w:val="00AB6370"/>
    <w:rsid w:val="00AB6FAD"/>
    <w:rsid w:val="00AD4BF1"/>
    <w:rsid w:val="00AD5555"/>
    <w:rsid w:val="00AD77FD"/>
    <w:rsid w:val="00AE3DB3"/>
    <w:rsid w:val="00AF2FA8"/>
    <w:rsid w:val="00AF3C46"/>
    <w:rsid w:val="00B041E1"/>
    <w:rsid w:val="00B1206B"/>
    <w:rsid w:val="00B16826"/>
    <w:rsid w:val="00B20647"/>
    <w:rsid w:val="00B21210"/>
    <w:rsid w:val="00B22FF8"/>
    <w:rsid w:val="00B2317F"/>
    <w:rsid w:val="00B24CEC"/>
    <w:rsid w:val="00B25B15"/>
    <w:rsid w:val="00B263CD"/>
    <w:rsid w:val="00B266F5"/>
    <w:rsid w:val="00B3276E"/>
    <w:rsid w:val="00B36EDC"/>
    <w:rsid w:val="00B37FFA"/>
    <w:rsid w:val="00B43875"/>
    <w:rsid w:val="00B44514"/>
    <w:rsid w:val="00B44D9C"/>
    <w:rsid w:val="00B465FC"/>
    <w:rsid w:val="00B474E6"/>
    <w:rsid w:val="00B5256A"/>
    <w:rsid w:val="00B54C14"/>
    <w:rsid w:val="00B5548F"/>
    <w:rsid w:val="00B55B13"/>
    <w:rsid w:val="00B602AF"/>
    <w:rsid w:val="00B618D6"/>
    <w:rsid w:val="00B65C94"/>
    <w:rsid w:val="00B700E4"/>
    <w:rsid w:val="00B73ACC"/>
    <w:rsid w:val="00B76268"/>
    <w:rsid w:val="00B80C93"/>
    <w:rsid w:val="00B833CF"/>
    <w:rsid w:val="00B86D79"/>
    <w:rsid w:val="00B909BC"/>
    <w:rsid w:val="00B92C88"/>
    <w:rsid w:val="00B92E5F"/>
    <w:rsid w:val="00B968AA"/>
    <w:rsid w:val="00BA1B6F"/>
    <w:rsid w:val="00BA2BDC"/>
    <w:rsid w:val="00BA4DAF"/>
    <w:rsid w:val="00BA52C4"/>
    <w:rsid w:val="00BA74DA"/>
    <w:rsid w:val="00BB2DFF"/>
    <w:rsid w:val="00BB30E0"/>
    <w:rsid w:val="00BB41CA"/>
    <w:rsid w:val="00BB5C4C"/>
    <w:rsid w:val="00BC08F5"/>
    <w:rsid w:val="00BC1813"/>
    <w:rsid w:val="00BD090B"/>
    <w:rsid w:val="00BD1D8A"/>
    <w:rsid w:val="00BD5BBB"/>
    <w:rsid w:val="00BE2585"/>
    <w:rsid w:val="00BE3B03"/>
    <w:rsid w:val="00BE51D0"/>
    <w:rsid w:val="00BE5720"/>
    <w:rsid w:val="00BF0D41"/>
    <w:rsid w:val="00BF266A"/>
    <w:rsid w:val="00C02858"/>
    <w:rsid w:val="00C03320"/>
    <w:rsid w:val="00C0472A"/>
    <w:rsid w:val="00C054A8"/>
    <w:rsid w:val="00C0688D"/>
    <w:rsid w:val="00C06A8D"/>
    <w:rsid w:val="00C11BDE"/>
    <w:rsid w:val="00C14399"/>
    <w:rsid w:val="00C14F76"/>
    <w:rsid w:val="00C15806"/>
    <w:rsid w:val="00C21A0D"/>
    <w:rsid w:val="00C248D8"/>
    <w:rsid w:val="00C362F8"/>
    <w:rsid w:val="00C4541E"/>
    <w:rsid w:val="00C544B7"/>
    <w:rsid w:val="00C5487F"/>
    <w:rsid w:val="00C57A33"/>
    <w:rsid w:val="00C65778"/>
    <w:rsid w:val="00C71CE4"/>
    <w:rsid w:val="00C73932"/>
    <w:rsid w:val="00C747AF"/>
    <w:rsid w:val="00C765E1"/>
    <w:rsid w:val="00C765E6"/>
    <w:rsid w:val="00C80213"/>
    <w:rsid w:val="00C81AAF"/>
    <w:rsid w:val="00C92C88"/>
    <w:rsid w:val="00C973FC"/>
    <w:rsid w:val="00C97E83"/>
    <w:rsid w:val="00CA0531"/>
    <w:rsid w:val="00CB5673"/>
    <w:rsid w:val="00CC2477"/>
    <w:rsid w:val="00CC3964"/>
    <w:rsid w:val="00CC40D6"/>
    <w:rsid w:val="00CD084A"/>
    <w:rsid w:val="00CD1C98"/>
    <w:rsid w:val="00CD3DD8"/>
    <w:rsid w:val="00CD598A"/>
    <w:rsid w:val="00CD5E5F"/>
    <w:rsid w:val="00CD7A2A"/>
    <w:rsid w:val="00CE58D2"/>
    <w:rsid w:val="00CE7D5C"/>
    <w:rsid w:val="00CF62A9"/>
    <w:rsid w:val="00D009EC"/>
    <w:rsid w:val="00D06BD7"/>
    <w:rsid w:val="00D107DB"/>
    <w:rsid w:val="00D13340"/>
    <w:rsid w:val="00D16E04"/>
    <w:rsid w:val="00D2062D"/>
    <w:rsid w:val="00D2348F"/>
    <w:rsid w:val="00D23B34"/>
    <w:rsid w:val="00D31230"/>
    <w:rsid w:val="00D33971"/>
    <w:rsid w:val="00D34675"/>
    <w:rsid w:val="00D451A0"/>
    <w:rsid w:val="00D451F7"/>
    <w:rsid w:val="00D45370"/>
    <w:rsid w:val="00D468A2"/>
    <w:rsid w:val="00D503FA"/>
    <w:rsid w:val="00D50917"/>
    <w:rsid w:val="00D544A5"/>
    <w:rsid w:val="00D6242A"/>
    <w:rsid w:val="00D632BB"/>
    <w:rsid w:val="00D634B0"/>
    <w:rsid w:val="00D74BCA"/>
    <w:rsid w:val="00D8076C"/>
    <w:rsid w:val="00D810CD"/>
    <w:rsid w:val="00D82C13"/>
    <w:rsid w:val="00D86F39"/>
    <w:rsid w:val="00D87BBB"/>
    <w:rsid w:val="00D926E6"/>
    <w:rsid w:val="00D941CC"/>
    <w:rsid w:val="00D9748C"/>
    <w:rsid w:val="00DB09C8"/>
    <w:rsid w:val="00DC4DC0"/>
    <w:rsid w:val="00DD0D96"/>
    <w:rsid w:val="00DD6FE9"/>
    <w:rsid w:val="00DE1485"/>
    <w:rsid w:val="00DE3EEA"/>
    <w:rsid w:val="00DE59B8"/>
    <w:rsid w:val="00DE6426"/>
    <w:rsid w:val="00DF234E"/>
    <w:rsid w:val="00DF456D"/>
    <w:rsid w:val="00E073E5"/>
    <w:rsid w:val="00E17475"/>
    <w:rsid w:val="00E3774C"/>
    <w:rsid w:val="00E37928"/>
    <w:rsid w:val="00E430FB"/>
    <w:rsid w:val="00E44005"/>
    <w:rsid w:val="00E4770A"/>
    <w:rsid w:val="00E517D8"/>
    <w:rsid w:val="00E616AE"/>
    <w:rsid w:val="00E62420"/>
    <w:rsid w:val="00E65883"/>
    <w:rsid w:val="00E66179"/>
    <w:rsid w:val="00E85309"/>
    <w:rsid w:val="00E865FC"/>
    <w:rsid w:val="00E90F7F"/>
    <w:rsid w:val="00E97D05"/>
    <w:rsid w:val="00EA1563"/>
    <w:rsid w:val="00EA6AC5"/>
    <w:rsid w:val="00EB081B"/>
    <w:rsid w:val="00EB12F3"/>
    <w:rsid w:val="00EB1CE6"/>
    <w:rsid w:val="00EB2C35"/>
    <w:rsid w:val="00EB308D"/>
    <w:rsid w:val="00EB567F"/>
    <w:rsid w:val="00EB6AE9"/>
    <w:rsid w:val="00EC016D"/>
    <w:rsid w:val="00EC3D3E"/>
    <w:rsid w:val="00EC6C78"/>
    <w:rsid w:val="00EC7649"/>
    <w:rsid w:val="00ED53ED"/>
    <w:rsid w:val="00ED642C"/>
    <w:rsid w:val="00ED723D"/>
    <w:rsid w:val="00EE2D86"/>
    <w:rsid w:val="00EF77D5"/>
    <w:rsid w:val="00F04923"/>
    <w:rsid w:val="00F11CDC"/>
    <w:rsid w:val="00F120B9"/>
    <w:rsid w:val="00F143BB"/>
    <w:rsid w:val="00F1569D"/>
    <w:rsid w:val="00F15950"/>
    <w:rsid w:val="00F22973"/>
    <w:rsid w:val="00F2345E"/>
    <w:rsid w:val="00F239C4"/>
    <w:rsid w:val="00F23C4E"/>
    <w:rsid w:val="00F25C95"/>
    <w:rsid w:val="00F273A7"/>
    <w:rsid w:val="00F32919"/>
    <w:rsid w:val="00F362FB"/>
    <w:rsid w:val="00F379F8"/>
    <w:rsid w:val="00F454D1"/>
    <w:rsid w:val="00F47969"/>
    <w:rsid w:val="00F6108F"/>
    <w:rsid w:val="00F6680F"/>
    <w:rsid w:val="00F67DB7"/>
    <w:rsid w:val="00F7068B"/>
    <w:rsid w:val="00F76DB8"/>
    <w:rsid w:val="00F803F8"/>
    <w:rsid w:val="00F82F28"/>
    <w:rsid w:val="00F87C98"/>
    <w:rsid w:val="00F915AA"/>
    <w:rsid w:val="00F970B9"/>
    <w:rsid w:val="00FA33A4"/>
    <w:rsid w:val="00FA5D1A"/>
    <w:rsid w:val="00FB00A3"/>
    <w:rsid w:val="00FB0D56"/>
    <w:rsid w:val="00FB24D6"/>
    <w:rsid w:val="00FB35B6"/>
    <w:rsid w:val="00FB4E85"/>
    <w:rsid w:val="00FC0F81"/>
    <w:rsid w:val="00FC406A"/>
    <w:rsid w:val="00FC71A1"/>
    <w:rsid w:val="00FC7DB9"/>
    <w:rsid w:val="00FC7FE3"/>
    <w:rsid w:val="00FD64EC"/>
    <w:rsid w:val="00FE0B49"/>
    <w:rsid w:val="00FE2179"/>
    <w:rsid w:val="00FE238D"/>
    <w:rsid w:val="00FE2802"/>
    <w:rsid w:val="00FE2DE8"/>
    <w:rsid w:val="00FE5FD5"/>
    <w:rsid w:val="00FE73E6"/>
    <w:rsid w:val="00FE7E65"/>
    <w:rsid w:val="00FF00E4"/>
    <w:rsid w:val="00FF1F40"/>
    <w:rsid w:val="00FF21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 fillcolor="none [671]" stroke="f">
      <v:fill color="none [671]"/>
      <v:stroke on="f"/>
      <o:colormru v:ext="edit" colors="#74effc,#b5f6fd,#7eec52,#b4f3fc,#bcebf4,#0867f2,#5195f9,#4decfd"/>
    </o:shapedefaults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semiHidden="0" w:uiPriority="0" w:unhideWhenUsed="0" w:qFormat="1"/>
    <w:lsdException w:name="footnote reference" w:locked="1" w:semiHidden="0" w:uiPriority="0" w:unhideWhenUsed="0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90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9748C"/>
    <w:pPr>
      <w:keepNext/>
      <w:keepLines/>
      <w:spacing w:before="480" w:after="0"/>
      <w:outlineLvl w:val="0"/>
    </w:pPr>
    <w:rPr>
      <w:rFonts w:ascii="Arial" w:hAnsi="Arial"/>
      <w:b/>
      <w:bCs/>
      <w:color w:val="892D4D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9748C"/>
    <w:rPr>
      <w:rFonts w:ascii="Arial" w:hAnsi="Arial" w:cs="Times New Roman"/>
      <w:b/>
      <w:bCs/>
      <w:color w:val="892D4D"/>
      <w:sz w:val="28"/>
      <w:szCs w:val="28"/>
    </w:rPr>
  </w:style>
  <w:style w:type="paragraph" w:customStyle="1" w:styleId="ConsPlusNormal">
    <w:name w:val="ConsPlusNormal"/>
    <w:rsid w:val="0064025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 Indent"/>
    <w:basedOn w:val="a"/>
    <w:link w:val="a4"/>
    <w:uiPriority w:val="99"/>
    <w:rsid w:val="00B65C94"/>
    <w:pPr>
      <w:spacing w:after="0" w:line="240" w:lineRule="auto"/>
      <w:ind w:firstLine="708"/>
      <w:jc w:val="both"/>
    </w:pPr>
    <w:rPr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B65C94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footnote reference"/>
    <w:basedOn w:val="a0"/>
    <w:uiPriority w:val="99"/>
    <w:semiHidden/>
    <w:rsid w:val="001F3987"/>
    <w:rPr>
      <w:rFonts w:cs="Times New Roman"/>
      <w:vertAlign w:val="superscript"/>
    </w:rPr>
  </w:style>
  <w:style w:type="paragraph" w:styleId="a6">
    <w:name w:val="footnote text"/>
    <w:basedOn w:val="a"/>
    <w:link w:val="a7"/>
    <w:uiPriority w:val="99"/>
    <w:semiHidden/>
    <w:rsid w:val="001F3987"/>
    <w:pPr>
      <w:spacing w:after="0" w:line="240" w:lineRule="auto"/>
    </w:pPr>
    <w:rPr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1F3987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rsid w:val="001F3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1F398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99"/>
    <w:rsid w:val="00D453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rsid w:val="000A0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0A00E2"/>
    <w:rPr>
      <w:rFonts w:cs="Times New Roman"/>
    </w:rPr>
  </w:style>
  <w:style w:type="paragraph" w:styleId="ad">
    <w:name w:val="footer"/>
    <w:basedOn w:val="a"/>
    <w:link w:val="ae"/>
    <w:uiPriority w:val="99"/>
    <w:semiHidden/>
    <w:rsid w:val="000A0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0A00E2"/>
    <w:rPr>
      <w:rFonts w:cs="Times New Roman"/>
    </w:rPr>
  </w:style>
  <w:style w:type="paragraph" w:styleId="af">
    <w:name w:val="List Paragraph"/>
    <w:basedOn w:val="a"/>
    <w:uiPriority w:val="99"/>
    <w:qFormat/>
    <w:rsid w:val="0050438D"/>
    <w:pPr>
      <w:ind w:left="720"/>
      <w:contextualSpacing/>
    </w:pPr>
  </w:style>
  <w:style w:type="paragraph" w:customStyle="1" w:styleId="Style20">
    <w:name w:val="Style20"/>
    <w:basedOn w:val="a"/>
    <w:uiPriority w:val="99"/>
    <w:rsid w:val="001159C7"/>
    <w:pPr>
      <w:widowControl w:val="0"/>
      <w:autoSpaceDE w:val="0"/>
      <w:autoSpaceDN w:val="0"/>
      <w:adjustRightInd w:val="0"/>
      <w:spacing w:after="0" w:line="527" w:lineRule="exact"/>
      <w:jc w:val="center"/>
    </w:pPr>
    <w:rPr>
      <w:rFonts w:ascii="Cambria" w:hAnsi="Cambria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1159C7"/>
    <w:pPr>
      <w:widowControl w:val="0"/>
      <w:autoSpaceDE w:val="0"/>
      <w:autoSpaceDN w:val="0"/>
      <w:adjustRightInd w:val="0"/>
      <w:spacing w:after="0" w:line="427" w:lineRule="exact"/>
      <w:ind w:hanging="442"/>
    </w:pPr>
    <w:rPr>
      <w:rFonts w:ascii="Cambria" w:hAnsi="Cambria"/>
      <w:sz w:val="24"/>
      <w:szCs w:val="24"/>
      <w:lang w:eastAsia="ru-RU"/>
    </w:rPr>
  </w:style>
  <w:style w:type="character" w:customStyle="1" w:styleId="FontStyle183">
    <w:name w:val="Font Style183"/>
    <w:basedOn w:val="a0"/>
    <w:uiPriority w:val="99"/>
    <w:rsid w:val="001159C7"/>
    <w:rPr>
      <w:rFonts w:ascii="Cambria" w:hAnsi="Cambria" w:cs="Cambria"/>
      <w:b/>
      <w:bCs/>
      <w:spacing w:val="-20"/>
      <w:sz w:val="40"/>
      <w:szCs w:val="40"/>
    </w:rPr>
  </w:style>
  <w:style w:type="character" w:customStyle="1" w:styleId="FontStyle245">
    <w:name w:val="Font Style245"/>
    <w:basedOn w:val="a0"/>
    <w:uiPriority w:val="99"/>
    <w:rsid w:val="001159C7"/>
    <w:rPr>
      <w:rFonts w:ascii="Cambria" w:hAnsi="Cambria" w:cs="Cambria"/>
      <w:b/>
      <w:bCs/>
      <w:spacing w:val="-20"/>
      <w:sz w:val="34"/>
      <w:szCs w:val="34"/>
    </w:rPr>
  </w:style>
  <w:style w:type="character" w:customStyle="1" w:styleId="FontStyle247">
    <w:name w:val="Font Style247"/>
    <w:basedOn w:val="a0"/>
    <w:uiPriority w:val="99"/>
    <w:rsid w:val="001159C7"/>
    <w:rPr>
      <w:rFonts w:ascii="Cambria" w:hAnsi="Cambria" w:cs="Cambria"/>
      <w:sz w:val="34"/>
      <w:szCs w:val="34"/>
    </w:rPr>
  </w:style>
  <w:style w:type="paragraph" w:styleId="af0">
    <w:name w:val="caption"/>
    <w:basedOn w:val="a"/>
    <w:next w:val="a"/>
    <w:uiPriority w:val="99"/>
    <w:qFormat/>
    <w:rsid w:val="00D9748C"/>
    <w:pPr>
      <w:spacing w:line="240" w:lineRule="auto"/>
    </w:pPr>
    <w:rPr>
      <w:b/>
      <w:bCs/>
      <w:color w:val="B83D68"/>
      <w:sz w:val="18"/>
      <w:szCs w:val="18"/>
    </w:rPr>
  </w:style>
  <w:style w:type="paragraph" w:styleId="af1">
    <w:name w:val="No Spacing"/>
    <w:uiPriority w:val="99"/>
    <w:qFormat/>
    <w:rsid w:val="00D9748C"/>
    <w:rPr>
      <w:sz w:val="22"/>
      <w:szCs w:val="22"/>
      <w:lang w:eastAsia="en-US"/>
    </w:rPr>
  </w:style>
  <w:style w:type="table" w:styleId="-5">
    <w:name w:val="Light Shading Accent 5"/>
    <w:basedOn w:val="a1"/>
    <w:uiPriority w:val="99"/>
    <w:rsid w:val="00195C8E"/>
    <w:rPr>
      <w:color w:val="B23A7D"/>
    </w:rPr>
    <w:tblPr>
      <w:tblStyleRowBandSize w:val="1"/>
      <w:tblStyleColBandSize w:val="1"/>
      <w:tblInd w:w="0" w:type="dxa"/>
      <w:tblBorders>
        <w:top w:val="single" w:sz="8" w:space="0" w:color="CF6DA4"/>
        <w:bottom w:val="single" w:sz="8" w:space="0" w:color="CF6DA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F6DA4"/>
          <w:left w:val="nil"/>
          <w:bottom w:val="single" w:sz="8" w:space="0" w:color="CF6DA4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F6DA4"/>
          <w:left w:val="nil"/>
          <w:bottom w:val="single" w:sz="8" w:space="0" w:color="CF6DA4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A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AE8"/>
      </w:tcPr>
    </w:tblStylePr>
  </w:style>
  <w:style w:type="paragraph" w:styleId="af2">
    <w:name w:val="Document Map"/>
    <w:basedOn w:val="a"/>
    <w:link w:val="af3"/>
    <w:uiPriority w:val="99"/>
    <w:semiHidden/>
    <w:rsid w:val="00AB4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locked/>
    <w:rsid w:val="00AB4092"/>
    <w:rPr>
      <w:rFonts w:ascii="Tahoma" w:hAnsi="Tahoma" w:cs="Tahoma"/>
      <w:sz w:val="16"/>
      <w:szCs w:val="16"/>
    </w:rPr>
  </w:style>
  <w:style w:type="paragraph" w:styleId="af4">
    <w:name w:val="Revision"/>
    <w:hidden/>
    <w:uiPriority w:val="99"/>
    <w:semiHidden/>
    <w:rsid w:val="001F1925"/>
    <w:rPr>
      <w:sz w:val="22"/>
      <w:szCs w:val="22"/>
      <w:lang w:eastAsia="en-US"/>
    </w:rPr>
  </w:style>
  <w:style w:type="paragraph" w:styleId="af5">
    <w:name w:val="endnote text"/>
    <w:basedOn w:val="a"/>
    <w:link w:val="af6"/>
    <w:uiPriority w:val="99"/>
    <w:semiHidden/>
    <w:unhideWhenUsed/>
    <w:rsid w:val="00F7068B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F7068B"/>
    <w:rPr>
      <w:sz w:val="20"/>
      <w:szCs w:val="20"/>
      <w:lang w:eastAsia="en-US"/>
    </w:rPr>
  </w:style>
  <w:style w:type="character" w:styleId="af7">
    <w:name w:val="endnote reference"/>
    <w:basedOn w:val="a0"/>
    <w:uiPriority w:val="99"/>
    <w:semiHidden/>
    <w:unhideWhenUsed/>
    <w:rsid w:val="00F7068B"/>
    <w:rPr>
      <w:vertAlign w:val="superscript"/>
    </w:rPr>
  </w:style>
  <w:style w:type="paragraph" w:customStyle="1" w:styleId="Style2">
    <w:name w:val="Style2"/>
    <w:basedOn w:val="a"/>
    <w:rsid w:val="00EC6C78"/>
    <w:pPr>
      <w:widowControl w:val="0"/>
      <w:autoSpaceDE w:val="0"/>
      <w:autoSpaceDN w:val="0"/>
      <w:adjustRightInd w:val="0"/>
      <w:spacing w:after="0" w:line="484" w:lineRule="exact"/>
      <w:ind w:firstLine="571"/>
      <w:jc w:val="both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6C78"/>
  </w:style>
  <w:style w:type="character" w:styleId="af8">
    <w:name w:val="Emphasis"/>
    <w:basedOn w:val="a0"/>
    <w:qFormat/>
    <w:locked/>
    <w:rsid w:val="0019056D"/>
    <w:rPr>
      <w:i/>
      <w:iCs/>
    </w:rPr>
  </w:style>
  <w:style w:type="paragraph" w:styleId="af9">
    <w:name w:val="Normal (Web)"/>
    <w:basedOn w:val="a"/>
    <w:uiPriority w:val="99"/>
    <w:semiHidden/>
    <w:unhideWhenUsed/>
    <w:rsid w:val="00D3123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fa">
    <w:name w:val="Strong"/>
    <w:basedOn w:val="a0"/>
    <w:uiPriority w:val="22"/>
    <w:qFormat/>
    <w:locked/>
    <w:rsid w:val="00D31230"/>
    <w:rPr>
      <w:b/>
      <w:bCs/>
    </w:rPr>
  </w:style>
  <w:style w:type="paragraph" w:styleId="afb">
    <w:name w:val="Title"/>
    <w:basedOn w:val="a"/>
    <w:next w:val="a"/>
    <w:link w:val="afc"/>
    <w:uiPriority w:val="10"/>
    <w:qFormat/>
    <w:locked/>
    <w:rsid w:val="00836330"/>
    <w:pPr>
      <w:pBdr>
        <w:bottom w:val="single" w:sz="8" w:space="4" w:color="3891A7"/>
      </w:pBdr>
      <w:spacing w:after="300" w:line="240" w:lineRule="auto"/>
      <w:contextualSpacing/>
    </w:pPr>
    <w:rPr>
      <w:rFonts w:ascii="Corbel" w:hAnsi="Corbel"/>
      <w:color w:val="3B1D15"/>
      <w:spacing w:val="5"/>
      <w:kern w:val="28"/>
      <w:sz w:val="52"/>
      <w:szCs w:val="52"/>
    </w:rPr>
  </w:style>
  <w:style w:type="character" w:customStyle="1" w:styleId="afc">
    <w:name w:val="Название Знак"/>
    <w:basedOn w:val="a0"/>
    <w:link w:val="afb"/>
    <w:uiPriority w:val="10"/>
    <w:rsid w:val="00836330"/>
    <w:rPr>
      <w:rFonts w:ascii="Corbel" w:hAnsi="Corbel"/>
      <w:color w:val="3B1D15"/>
      <w:spacing w:val="5"/>
      <w:kern w:val="28"/>
      <w:sz w:val="52"/>
      <w:szCs w:val="5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0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2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2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image" Target="media/image8.jpeg"/><Relationship Id="rId39" Type="http://schemas.openxmlformats.org/officeDocument/2006/relationships/image" Target="media/image14.jpeg"/><Relationship Id="rId21" Type="http://schemas.openxmlformats.org/officeDocument/2006/relationships/diagramColors" Target="diagrams/colors2.xml"/><Relationship Id="rId34" Type="http://schemas.openxmlformats.org/officeDocument/2006/relationships/chart" Target="charts/chart5.xml"/><Relationship Id="rId42" Type="http://schemas.openxmlformats.org/officeDocument/2006/relationships/image" Target="media/image15.jpeg"/><Relationship Id="rId47" Type="http://schemas.openxmlformats.org/officeDocument/2006/relationships/chart" Target="charts/chart11.xml"/><Relationship Id="rId50" Type="http://schemas.openxmlformats.org/officeDocument/2006/relationships/image" Target="media/image18.png"/><Relationship Id="rId55" Type="http://schemas.openxmlformats.org/officeDocument/2006/relationships/image" Target="media/image23.png"/><Relationship Id="rId63" Type="http://schemas.openxmlformats.org/officeDocument/2006/relationships/chart" Target="charts/chart13.xml"/><Relationship Id="rId68" Type="http://schemas.openxmlformats.org/officeDocument/2006/relationships/image" Target="media/image33.png"/><Relationship Id="rId76" Type="http://schemas.openxmlformats.org/officeDocument/2006/relationships/diagramQuickStyle" Target="diagrams/quickStyle3.xml"/><Relationship Id="rId84" Type="http://schemas.openxmlformats.org/officeDocument/2006/relationships/chart" Target="charts/chart21.xml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chart" Target="charts/chart17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9" Type="http://schemas.openxmlformats.org/officeDocument/2006/relationships/chart" Target="charts/chart2.xml"/><Relationship Id="rId11" Type="http://schemas.openxmlformats.org/officeDocument/2006/relationships/image" Target="media/image3.jpeg"/><Relationship Id="rId24" Type="http://schemas.openxmlformats.org/officeDocument/2006/relationships/image" Target="media/image6.jpeg"/><Relationship Id="rId32" Type="http://schemas.openxmlformats.org/officeDocument/2006/relationships/chart" Target="charts/chart4.xml"/><Relationship Id="rId37" Type="http://schemas.openxmlformats.org/officeDocument/2006/relationships/image" Target="media/image13.png"/><Relationship Id="rId40" Type="http://schemas.openxmlformats.org/officeDocument/2006/relationships/chart" Target="charts/chart8.xml"/><Relationship Id="rId45" Type="http://schemas.openxmlformats.org/officeDocument/2006/relationships/image" Target="media/image16.jpeg"/><Relationship Id="rId53" Type="http://schemas.openxmlformats.org/officeDocument/2006/relationships/image" Target="media/image21.png"/><Relationship Id="rId58" Type="http://schemas.openxmlformats.org/officeDocument/2006/relationships/image" Target="media/image26.png"/><Relationship Id="rId66" Type="http://schemas.openxmlformats.org/officeDocument/2006/relationships/image" Target="media/image32.png"/><Relationship Id="rId74" Type="http://schemas.openxmlformats.org/officeDocument/2006/relationships/diagramData" Target="diagrams/data3.xml"/><Relationship Id="rId79" Type="http://schemas.openxmlformats.org/officeDocument/2006/relationships/image" Target="media/image36.png"/><Relationship Id="rId87" Type="http://schemas.openxmlformats.org/officeDocument/2006/relationships/chart" Target="charts/chart23.xml"/><Relationship Id="rId5" Type="http://schemas.openxmlformats.org/officeDocument/2006/relationships/settings" Target="settings.xml"/><Relationship Id="rId61" Type="http://schemas.openxmlformats.org/officeDocument/2006/relationships/image" Target="media/image29.png"/><Relationship Id="rId82" Type="http://schemas.openxmlformats.org/officeDocument/2006/relationships/chart" Target="charts/chart20.xml"/><Relationship Id="rId19" Type="http://schemas.openxmlformats.org/officeDocument/2006/relationships/diagramLayout" Target="diagrams/layout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image" Target="media/image9.jpeg"/><Relationship Id="rId30" Type="http://schemas.openxmlformats.org/officeDocument/2006/relationships/chart" Target="charts/chart3.xml"/><Relationship Id="rId35" Type="http://schemas.openxmlformats.org/officeDocument/2006/relationships/image" Target="media/image12.jpeg"/><Relationship Id="rId43" Type="http://schemas.openxmlformats.org/officeDocument/2006/relationships/chart" Target="charts/chart9.xml"/><Relationship Id="rId48" Type="http://schemas.openxmlformats.org/officeDocument/2006/relationships/chart" Target="charts/chart12.xml"/><Relationship Id="rId56" Type="http://schemas.openxmlformats.org/officeDocument/2006/relationships/image" Target="media/image24.jpeg"/><Relationship Id="rId64" Type="http://schemas.openxmlformats.org/officeDocument/2006/relationships/image" Target="media/image31.png"/><Relationship Id="rId69" Type="http://schemas.openxmlformats.org/officeDocument/2006/relationships/chart" Target="charts/chart16.xml"/><Relationship Id="rId77" Type="http://schemas.openxmlformats.org/officeDocument/2006/relationships/diagramColors" Target="diagrams/colors3.xml"/><Relationship Id="rId8" Type="http://schemas.openxmlformats.org/officeDocument/2006/relationships/endnotes" Target="endnotes.xml"/><Relationship Id="rId51" Type="http://schemas.openxmlformats.org/officeDocument/2006/relationships/image" Target="media/image19.png"/><Relationship Id="rId72" Type="http://schemas.openxmlformats.org/officeDocument/2006/relationships/image" Target="media/image35.png"/><Relationship Id="rId80" Type="http://schemas.openxmlformats.org/officeDocument/2006/relationships/chart" Target="charts/chart19.xml"/><Relationship Id="rId85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microsoft.com/office/2007/relationships/diagramDrawing" Target="diagrams/drawing1.xml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chart" Target="charts/chart7.xml"/><Relationship Id="rId46" Type="http://schemas.openxmlformats.org/officeDocument/2006/relationships/chart" Target="charts/chart10.xml"/><Relationship Id="rId59" Type="http://schemas.openxmlformats.org/officeDocument/2006/relationships/image" Target="media/image27.jpeg"/><Relationship Id="rId67" Type="http://schemas.openxmlformats.org/officeDocument/2006/relationships/chart" Target="charts/chart15.xml"/><Relationship Id="rId20" Type="http://schemas.openxmlformats.org/officeDocument/2006/relationships/diagramQuickStyle" Target="diagrams/quickStyle2.xml"/><Relationship Id="rId41" Type="http://schemas.openxmlformats.org/officeDocument/2006/relationships/hyperlink" Target="consultantplus://offline/ref=B1ADBC72D661F9394B4A6778938F87F8D88E43A87C036553F6A9B6C3F1E14949092C53E32D67H3V0E" TargetMode="External"/><Relationship Id="rId54" Type="http://schemas.openxmlformats.org/officeDocument/2006/relationships/image" Target="media/image22.png"/><Relationship Id="rId62" Type="http://schemas.openxmlformats.org/officeDocument/2006/relationships/image" Target="media/image30.jpeg"/><Relationship Id="rId70" Type="http://schemas.openxmlformats.org/officeDocument/2006/relationships/image" Target="media/image34.png"/><Relationship Id="rId75" Type="http://schemas.openxmlformats.org/officeDocument/2006/relationships/diagramLayout" Target="diagrams/layout3.xml"/><Relationship Id="rId83" Type="http://schemas.openxmlformats.org/officeDocument/2006/relationships/image" Target="media/image38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5.jpeg"/><Relationship Id="rId28" Type="http://schemas.openxmlformats.org/officeDocument/2006/relationships/chart" Target="charts/chart1.xml"/><Relationship Id="rId36" Type="http://schemas.openxmlformats.org/officeDocument/2006/relationships/chart" Target="charts/chart6.xml"/><Relationship Id="rId49" Type="http://schemas.openxmlformats.org/officeDocument/2006/relationships/image" Target="media/image17.png"/><Relationship Id="rId57" Type="http://schemas.openxmlformats.org/officeDocument/2006/relationships/image" Target="media/image25.png"/><Relationship Id="rId10" Type="http://schemas.openxmlformats.org/officeDocument/2006/relationships/image" Target="media/image2.jpeg"/><Relationship Id="rId31" Type="http://schemas.openxmlformats.org/officeDocument/2006/relationships/image" Target="media/image10.jpeg"/><Relationship Id="rId44" Type="http://schemas.openxmlformats.org/officeDocument/2006/relationships/hyperlink" Target="consultantplus://offline/ref=EDDDCDE370D4A4E831F3B9BF4AD527587D83D5960264A7AFCA3511F52FB5B4C4DAD96E399EK34CI" TargetMode="External"/><Relationship Id="rId52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chart" Target="charts/chart14.xml"/><Relationship Id="rId73" Type="http://schemas.openxmlformats.org/officeDocument/2006/relationships/chart" Target="charts/chart18.xml"/><Relationship Id="rId78" Type="http://schemas.microsoft.com/office/2007/relationships/diagramDrawing" Target="diagrams/drawing3.xml"/><Relationship Id="rId81" Type="http://schemas.openxmlformats.org/officeDocument/2006/relationships/image" Target="media/image37.jpeg"/><Relationship Id="rId86" Type="http://schemas.openxmlformats.org/officeDocument/2006/relationships/chart" Target="charts/chart2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5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6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7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8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Доходы и расходы бюджета на одного жителя  в рублях</a:t>
            </a:r>
          </a:p>
          <a:p>
            <a:pPr>
              <a:defRPr/>
            </a:pP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6796317606444239"/>
          <c:y val="9.7273233166388431E-2"/>
          <c:w val="0.65543536632144261"/>
          <c:h val="0.8393544796883696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бюджета в рублях на одного жителя городского округа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1.9861234736962254E-2"/>
                  <c:y val="-3.173129545386211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на 01.01.2014</c:v>
                </c:pt>
                <c:pt idx="1">
                  <c:v>на 01.01.2015</c:v>
                </c:pt>
                <c:pt idx="2">
                  <c:v>на 01.01.2016 (оценка)</c:v>
                </c:pt>
                <c:pt idx="3">
                  <c:v>на 01.01.2017 (прогноз)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 formatCode="General">
                  <c:v>27875</c:v>
                </c:pt>
                <c:pt idx="1">
                  <c:v>27772</c:v>
                </c:pt>
                <c:pt idx="2" formatCode="General">
                  <c:v>30225</c:v>
                </c:pt>
                <c:pt idx="3" formatCode="General">
                  <c:v>28461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 бюджета в рублях на одного жителя городского округа</c:v>
                </c:pt>
              </c:strCache>
            </c:strRef>
          </c:tx>
          <c:marker>
            <c:symbol val="none"/>
          </c:marker>
          <c:dLbls>
            <c:dLbl>
              <c:idx val="1"/>
              <c:layout>
                <c:manualLayout>
                  <c:x val="-1.8411967779056387E-2"/>
                  <c:y val="-5.564830272676675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029919447640984E-3"/>
                  <c:y val="-5.342237061769623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6716532412735216E-3"/>
                  <c:y val="-5.787423483583783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6029919447640984E-3"/>
                  <c:y val="-5.564830272676675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на 01.01.2014</c:v>
                </c:pt>
                <c:pt idx="1">
                  <c:v>на 01.01.2015</c:v>
                </c:pt>
                <c:pt idx="2">
                  <c:v>на 01.01.2016 (оценка)</c:v>
                </c:pt>
                <c:pt idx="3">
                  <c:v>на 01.01.2017 (прогноз)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28664</c:v>
                </c:pt>
                <c:pt idx="1">
                  <c:v>28527</c:v>
                </c:pt>
                <c:pt idx="2">
                  <c:v>30444</c:v>
                </c:pt>
                <c:pt idx="3">
                  <c:v>30154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04786304"/>
        <c:axId val="204796288"/>
      </c:lineChart>
      <c:catAx>
        <c:axId val="204786304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nextTo"/>
        <c:crossAx val="204796288"/>
        <c:crosses val="autoZero"/>
        <c:auto val="1"/>
        <c:lblAlgn val="ctr"/>
        <c:lblOffset val="100"/>
        <c:noMultiLvlLbl val="0"/>
      </c:catAx>
      <c:valAx>
        <c:axId val="204796288"/>
        <c:scaling>
          <c:orientation val="minMax"/>
        </c:scaling>
        <c:delete val="0"/>
        <c:axPos val="l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рублей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04786304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r"/>
      <c:layout>
        <c:manualLayout>
          <c:xMode val="edge"/>
          <c:yMode val="edge"/>
          <c:x val="0.67508090836471624"/>
          <c:y val="0.62415402657319463"/>
          <c:w val="0.31669336985050806"/>
          <c:h val="0.19650931522266721"/>
        </c:manualLayout>
      </c:layout>
      <c:overlay val="0"/>
    </c:legend>
    <c:plotVisOnly val="1"/>
    <c:dispBlanksAs val="gap"/>
    <c:showDLblsOverMax val="0"/>
  </c:chart>
  <c:spPr>
    <a:solidFill>
      <a:schemeClr val="tx2">
        <a:lumMod val="60000"/>
        <a:lumOff val="40000"/>
      </a:schemeClr>
    </a:solidFill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srgbClr val="1F497D">
            <a:lumMod val="60000"/>
            <a:lumOff val="40000"/>
          </a:srgbClr>
        </a:solidFill>
      </c:spPr>
    </c:sideWall>
    <c:backWall>
      <c:thickness val="0"/>
      <c:spPr>
        <a:solidFill>
          <a:srgbClr val="1F497D">
            <a:lumMod val="60000"/>
            <a:lumOff val="40000"/>
          </a:srgbClr>
        </a:solidFill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штрафов, санкций, возмещение ущерба в тыс. руб.</c:v>
                </c:pt>
              </c:strCache>
            </c:strRef>
          </c:tx>
          <c:spPr>
            <a:solidFill>
              <a:srgbClr val="AC1249"/>
            </a:solidFill>
          </c:spPr>
          <c:invertIfNegative val="0"/>
          <c:dLbls>
            <c:dLbl>
              <c:idx val="0"/>
              <c:layout>
                <c:manualLayout>
                  <c:x val="-5.0925925925925923E-2"/>
                  <c:y val="-0.34523809523809534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6296296296296377E-2"/>
                  <c:y val="-0.25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296296296296446E-2"/>
                  <c:y val="-0.28571428571428636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 год факт</c:v>
                </c:pt>
                <c:pt idx="1">
                  <c:v>2015 год оценка</c:v>
                </c:pt>
                <c:pt idx="2">
                  <c:v>2016 год прогноз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4966</c:v>
                </c:pt>
                <c:pt idx="1">
                  <c:v>3258</c:v>
                </c:pt>
                <c:pt idx="2">
                  <c:v>4265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6820480"/>
        <c:axId val="206822016"/>
        <c:axId val="0"/>
      </c:bar3DChart>
      <c:catAx>
        <c:axId val="2068204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6822016"/>
        <c:crosses val="autoZero"/>
        <c:auto val="1"/>
        <c:lblAlgn val="ctr"/>
        <c:lblOffset val="100"/>
        <c:noMultiLvlLbl val="0"/>
      </c:catAx>
      <c:valAx>
        <c:axId val="206822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6820480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rgbClr val="1F497D">
            <a:lumMod val="40000"/>
            <a:lumOff val="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path path="circle">
        <a:fillToRect l="100000" t="100000"/>
      </a:path>
    </a:gradFill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srgbClr val="1F497D">
            <a:lumMod val="60000"/>
            <a:lumOff val="40000"/>
          </a:srgbClr>
        </a:solidFill>
      </c:spPr>
    </c:sideWall>
    <c:backWall>
      <c:thickness val="0"/>
      <c:spPr>
        <a:solidFill>
          <a:srgbClr val="1F497D">
            <a:lumMod val="60000"/>
            <a:lumOff val="40000"/>
          </a:srgbClr>
        </a:solidFill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 от других бюджетов в тысячах рублей</c:v>
                </c:pt>
              </c:strCache>
            </c:strRef>
          </c:tx>
          <c:spPr>
            <a:solidFill>
              <a:srgbClr val="990033"/>
            </a:solidFill>
          </c:spPr>
          <c:invertIfNegative val="0"/>
          <c:dLbls>
            <c:dLbl>
              <c:idx val="0"/>
              <c:layout>
                <c:manualLayout>
                  <c:x val="-8.1018518518518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6388888888888895E-2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3333333333333343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 год факт</c:v>
                </c:pt>
                <c:pt idx="1">
                  <c:v>2015 год оценка</c:v>
                </c:pt>
                <c:pt idx="2">
                  <c:v>2016 год прогноз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670610</c:v>
                </c:pt>
                <c:pt idx="1">
                  <c:v>751876</c:v>
                </c:pt>
                <c:pt idx="2">
                  <c:v>647783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иные безвозмездные поступления в тысячах рублей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7.6388888888888909E-2"/>
                  <c:y val="-5.55555555555556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0185185185185147E-2"/>
                  <c:y val="-4.761936007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8611111111111258E-2"/>
                  <c:y val="-4.76190476190476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 год факт</c:v>
                </c:pt>
                <c:pt idx="1">
                  <c:v>2015 год оценка</c:v>
                </c:pt>
                <c:pt idx="2">
                  <c:v>2016 год прогноз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1079</c:v>
                </c:pt>
                <c:pt idx="1">
                  <c:v>2500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7032704"/>
        <c:axId val="207034240"/>
        <c:axId val="0"/>
      </c:bar3DChart>
      <c:catAx>
        <c:axId val="2070327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7034240"/>
        <c:crosses val="autoZero"/>
        <c:auto val="1"/>
        <c:lblAlgn val="ctr"/>
        <c:lblOffset val="100"/>
        <c:noMultiLvlLbl val="0"/>
      </c:catAx>
      <c:valAx>
        <c:axId val="207034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7032704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rgbClr val="1F497D">
            <a:lumMod val="40000"/>
            <a:lumOff val="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path path="circle">
        <a:fillToRect l="100000" t="100000"/>
      </a:path>
    </a:gradFill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тысячах рублей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иные межбюджетные трансферты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1710</c:v>
                </c:pt>
                <c:pt idx="1">
                  <c:v>177647</c:v>
                </c:pt>
                <c:pt idx="2">
                  <c:v>468426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chemeClr val="tx2">
            <a:lumMod val="40000"/>
            <a:lumOff val="60000"/>
          </a:scheme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path path="circle">
        <a:fillToRect l="100000" t="100000"/>
      </a:path>
    </a:gradFill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2023" b="0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расходов бюджета (по функциям государства). Объем расходов бюджета на 201</a:t>
            </a:r>
            <a:r>
              <a:rPr lang="en-US"/>
              <a:t>6</a:t>
            </a:r>
            <a:r>
              <a:rPr lang="ru-RU"/>
              <a:t> год </a:t>
            </a:r>
            <a:r>
              <a:rPr lang="en-US"/>
              <a:t>1275</a:t>
            </a:r>
            <a:r>
              <a:rPr lang="ru-RU"/>
              <a:t>,</a:t>
            </a:r>
            <a:r>
              <a:rPr lang="en-US"/>
              <a:t>5</a:t>
            </a:r>
            <a:r>
              <a:rPr lang="ru-RU"/>
              <a:t> млн.рублей</a:t>
            </a:r>
          </a:p>
        </c:rich>
      </c:tx>
      <c:layout>
        <c:manualLayout>
          <c:xMode val="edge"/>
          <c:yMode val="edge"/>
          <c:x val="0.15789473684210575"/>
          <c:y val="0.85738539898132426"/>
        </c:manualLayout>
      </c:layout>
      <c:overlay val="0"/>
      <c:spPr>
        <a:noFill/>
        <a:ln w="25375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04166570265887"/>
          <c:y val="0.25005287878982513"/>
          <c:w val="0.65118679050567663"/>
          <c:h val="0.42444821731748816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мил. Рублей</c:v>
                </c:pt>
              </c:strCache>
            </c:strRef>
          </c:tx>
          <c:spPr>
            <a:solidFill>
              <a:srgbClr val="9999FF"/>
            </a:solidFill>
            <a:ln w="12688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8"/>
            <c:bubble3D val="0"/>
            <c:spPr>
              <a:solidFill>
                <a:srgbClr val="00008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9"/>
            <c:bubble3D val="0"/>
            <c:spPr>
              <a:solidFill>
                <a:srgbClr val="FF00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0"/>
            <c:bubble3D val="0"/>
            <c:spPr>
              <a:solidFill>
                <a:srgbClr val="FFFF0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1"/>
            <c:bubble3D val="0"/>
            <c:spPr>
              <a:solidFill>
                <a:srgbClr val="00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1"/>
              <c:layout>
                <c:manualLayout>
                  <c:x val="0.12922720207894928"/>
                  <c:y val="-0.1879085717680323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2"/>
              <c:layout>
                <c:manualLayout>
                  <c:x val="0.10281687131527692"/>
                  <c:y val="-0.1221544037982326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3"/>
              <c:layout>
                <c:manualLayout>
                  <c:x val="3.6298786883028275E-2"/>
                  <c:y val="-2.00897817393356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4"/>
              <c:layout>
                <c:manualLayout>
                  <c:x val="-9.0868661006012885E-4"/>
                  <c:y val="7.1037751602420013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0" i="1"/>
                      <a:t>Охрана окружающей</a:t>
                    </a:r>
                  </a:p>
                  <a:p>
                    <a:r>
                      <a:rPr lang="ru-RU" sz="1200" b="0" i="1"/>
                      <a:t> среды </a:t>
                    </a:r>
                    <a:r>
                      <a:rPr lang="ru-RU" sz="1200" i="1"/>
                      <a:t>0,9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19417033819335755"/>
                  <c:y val="4.350020827227505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6"/>
              <c:layout>
                <c:manualLayout>
                  <c:x val="-0.11986210832362899"/>
                  <c:y val="4.407941666345540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7"/>
              <c:layout>
                <c:manualLayout>
                  <c:x val="-0.18284261289036802"/>
                  <c:y val="-7.577586767205239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8"/>
              <c:layout>
                <c:manualLayout>
                  <c:x val="-0.22949095477346568"/>
                  <c:y val="-0.1390805768978814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9"/>
              <c:layout>
                <c:manualLayout>
                  <c:x val="-0.30484262430326564"/>
                  <c:y val="-0.1966661033599678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10"/>
              <c:layout>
                <c:manualLayout>
                  <c:x val="-0.11198739729616029"/>
                  <c:y val="-0.2119462391833979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11"/>
              <c:layout>
                <c:manualLayout>
                  <c:x val="8.7999015784841025E-2"/>
                  <c:y val="-0.2034572748370478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spPr>
              <a:noFill/>
              <a:ln w="25375">
                <a:noFill/>
              </a:ln>
            </c:spPr>
            <c:txPr>
              <a:bodyPr/>
              <a:lstStyle/>
              <a:p>
                <a:pPr>
                  <a:defRPr sz="1200" b="0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</c:dLbls>
          <c:cat>
            <c:strRef>
              <c:f>Sheet1!$A$2:$A$13</c:f>
              <c:strCache>
                <c:ptCount val="12"/>
                <c:pt idx="0">
                  <c:v>Общегосударственные вопросы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 </c:v>
                </c:pt>
                <c:pt idx="6">
                  <c:v>Культура</c:v>
                </c:pt>
                <c:pt idx="7">
                  <c:v>Здравоохранение</c:v>
                </c:pt>
                <c:pt idx="8">
                  <c:v>Социальная политика</c:v>
                </c:pt>
                <c:pt idx="9">
                  <c:v>Физическая культура и спорт</c:v>
                </c:pt>
                <c:pt idx="10">
                  <c:v>Средства массовой информации</c:v>
                </c:pt>
                <c:pt idx="11">
                  <c:v>Обслуживание муниципального долга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75.400000000000006</c:v>
                </c:pt>
                <c:pt idx="1">
                  <c:v>8.6</c:v>
                </c:pt>
                <c:pt idx="2">
                  <c:v>33.300000000000004</c:v>
                </c:pt>
                <c:pt idx="3" formatCode="0.0">
                  <c:v>193.4</c:v>
                </c:pt>
                <c:pt idx="4">
                  <c:v>0.9</c:v>
                </c:pt>
                <c:pt idx="5" formatCode="0.0">
                  <c:v>768.6</c:v>
                </c:pt>
                <c:pt idx="6">
                  <c:v>66.7</c:v>
                </c:pt>
                <c:pt idx="7">
                  <c:v>0.30000000000000032</c:v>
                </c:pt>
                <c:pt idx="8">
                  <c:v>105.7</c:v>
                </c:pt>
                <c:pt idx="9">
                  <c:v>18.5</c:v>
                </c:pt>
                <c:pt idx="10">
                  <c:v>3.9</c:v>
                </c:pt>
                <c:pt idx="11">
                  <c:v>0.2</c:v>
                </c:pt>
              </c:numCache>
            </c:numRef>
          </c:val>
        </c:ser>
        <c:dLbls>
          <c:showLegendKey val="1"/>
          <c:showVal val="1"/>
          <c:showCatName val="1"/>
          <c:showSerName val="0"/>
          <c:showPercent val="0"/>
          <c:showBubbleSize val="0"/>
          <c:showLeaderLines val="1"/>
        </c:dLbls>
      </c:pie3DChart>
      <c:spPr>
        <a:noFill/>
        <a:ln w="25375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25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3150418053413444E-4"/>
          <c:y val="0"/>
          <c:w val="0.99942025858077732"/>
          <c:h val="0.7668161434977575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на образование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1349693251533813E-3"/>
                  <c:y val="-9.96884735202492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359918200408999E-2"/>
                  <c:y val="-5.60747663551401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6584867075664653E-2"/>
                  <c:y val="-4.98442367601246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0.0</c:formatCode>
                <c:ptCount val="3"/>
                <c:pt idx="0" formatCode="General">
                  <c:v>676.7</c:v>
                </c:pt>
                <c:pt idx="1">
                  <c:v>732.2</c:v>
                </c:pt>
                <c:pt idx="2" formatCode="General">
                  <c:v>768.6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6776960"/>
        <c:axId val="207091584"/>
        <c:axId val="0"/>
      </c:bar3DChart>
      <c:catAx>
        <c:axId val="206776960"/>
        <c:scaling>
          <c:orientation val="minMax"/>
        </c:scaling>
        <c:delete val="0"/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млн. рублей</a:t>
                </a:r>
              </a:p>
              <a:p>
                <a:pPr>
                  <a:defRPr/>
                </a:pPr>
                <a:endParaRPr lang="ru-RU"/>
              </a:p>
            </c:rich>
          </c:tx>
          <c:layout>
            <c:manualLayout>
              <c:xMode val="edge"/>
              <c:yMode val="edge"/>
              <c:x val="0.8572149493583241"/>
              <c:y val="0.7793769470404986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200" b="1"/>
            </a:pPr>
            <a:endParaRPr lang="ru-RU"/>
          </a:p>
        </c:txPr>
        <c:crossAx val="207091584"/>
        <c:crosses val="autoZero"/>
        <c:auto val="1"/>
        <c:lblAlgn val="ctr"/>
        <c:lblOffset val="100"/>
        <c:noMultiLvlLbl val="0"/>
      </c:catAx>
      <c:valAx>
        <c:axId val="207091584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out"/>
        <c:minorTickMark val="none"/>
        <c:tickLblPos val="nextTo"/>
        <c:crossAx val="2067769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view3D>
      <c:rotX val="0"/>
      <c:rotY val="10"/>
      <c:depthPercent val="100"/>
      <c:rAngAx val="0"/>
      <c:perspective val="50"/>
    </c:view3D>
    <c:floor>
      <c:thickness val="0"/>
      <c:spPr>
        <a:solidFill>
          <a:schemeClr val="accent6">
            <a:lumMod val="20000"/>
            <a:lumOff val="80000"/>
          </a:schemeClr>
        </a:solidFill>
      </c:spPr>
    </c:floor>
    <c:sideWall>
      <c:thickness val="0"/>
      <c:spPr>
        <a:solidFill>
          <a:schemeClr val="accent3">
            <a:lumMod val="40000"/>
            <a:lumOff val="60000"/>
          </a:schemeClr>
        </a:solidFill>
      </c:spPr>
    </c:sideWall>
    <c:backWall>
      <c:thickness val="0"/>
      <c:spPr>
        <a:solidFill>
          <a:schemeClr val="accent3">
            <a:lumMod val="40000"/>
            <a:lumOff val="60000"/>
          </a:schemeClr>
        </a:solidFill>
      </c:spPr>
    </c:backWall>
    <c:plotArea>
      <c:layout>
        <c:manualLayout>
          <c:layoutTarget val="inner"/>
          <c:xMode val="edge"/>
          <c:yMode val="edge"/>
          <c:x val="2.5462962962962982E-2"/>
          <c:y val="5.5555555555555455E-2"/>
          <c:w val="0.94907407407407929"/>
          <c:h val="0.8274568803899505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на культуру</c:v>
                </c:pt>
              </c:strCache>
            </c:strRef>
          </c:tx>
          <c:spPr>
            <a:solidFill>
              <a:srgbClr val="35F78D"/>
            </a:solidFill>
          </c:spPr>
          <c:invertIfNegative val="0"/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0.0</c:formatCode>
                <c:ptCount val="3"/>
                <c:pt idx="0" formatCode="General">
                  <c:v>60.9</c:v>
                </c:pt>
                <c:pt idx="1">
                  <c:v>64</c:v>
                </c:pt>
                <c:pt idx="2" formatCode="General">
                  <c:v>66.7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7280000"/>
        <c:axId val="207281536"/>
        <c:axId val="207267584"/>
      </c:bar3DChart>
      <c:catAx>
        <c:axId val="207280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 i="1"/>
            </a:pPr>
            <a:endParaRPr lang="ru-RU"/>
          </a:p>
        </c:txPr>
        <c:crossAx val="207281536"/>
        <c:crosses val="autoZero"/>
        <c:auto val="1"/>
        <c:lblAlgn val="ctr"/>
        <c:lblOffset val="100"/>
        <c:noMultiLvlLbl val="0"/>
      </c:catAx>
      <c:valAx>
        <c:axId val="20728153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млн. рублей</a:t>
                </a:r>
              </a:p>
            </c:rich>
          </c:tx>
          <c:layout>
            <c:manualLayout>
              <c:xMode val="edge"/>
              <c:yMode val="edge"/>
              <c:x val="1.8478577002199049E-2"/>
              <c:y val="0.101425524934383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7280000"/>
        <c:crosses val="autoZero"/>
        <c:crossBetween val="between"/>
      </c:valAx>
      <c:serAx>
        <c:axId val="207267584"/>
        <c:scaling>
          <c:orientation val="minMax"/>
        </c:scaling>
        <c:delete val="1"/>
        <c:axPos val="b"/>
        <c:majorTickMark val="out"/>
        <c:minorTickMark val="none"/>
        <c:tickLblPos val="nextTo"/>
        <c:crossAx val="207281536"/>
        <c:crosses val="autoZero"/>
      </c:serAx>
      <c:spPr>
        <a:noFill/>
      </c:spPr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  <c:spPr>
        <a:solidFill>
          <a:srgbClr val="1F497D">
            <a:lumMod val="20000"/>
            <a:lumOff val="80000"/>
          </a:srgbClr>
        </a:solidFill>
      </c:spPr>
    </c:sideWall>
    <c:backWall>
      <c:thickness val="0"/>
      <c:spPr>
        <a:solidFill>
          <a:srgbClr val="1F497D">
            <a:lumMod val="20000"/>
            <a:lumOff val="80000"/>
          </a:srgbClr>
        </a:solidFill>
      </c:spPr>
    </c:backWall>
    <c:plotArea>
      <c:layout>
        <c:manualLayout>
          <c:layoutTarget val="inner"/>
          <c:xMode val="edge"/>
          <c:yMode val="edge"/>
          <c:x val="6.4280481423338656E-2"/>
          <c:y val="0.15562175357450947"/>
          <c:w val="0.93558776167471758"/>
          <c:h val="0.65234375000000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rgbClr val="FF3300"/>
            </a:solidFill>
            <a:ln w="1364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6151456342682441E-2"/>
                  <c:y val="-7.5994346860488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8244601292970243E-2"/>
                  <c:y val="-0.109386414110823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7277428233559E-2"/>
                  <c:y val="-7.20903768147863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4.3360433604336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4000556918895421E-17"/>
                  <c:y val="-4.78325859491779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7285">
                <a:noFill/>
              </a:ln>
            </c:spPr>
            <c:txPr>
              <a:bodyPr/>
              <a:lstStyle/>
              <a:p>
                <a:pPr>
                  <a:defRPr sz="1182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100.1</c:v>
                </c:pt>
                <c:pt idx="1">
                  <c:v>121.6</c:v>
                </c:pt>
                <c:pt idx="2">
                  <c:v>105.7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7524992"/>
        <c:axId val="207526528"/>
        <c:axId val="0"/>
      </c:bar3DChart>
      <c:catAx>
        <c:axId val="207524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87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526528"/>
        <c:crosses val="autoZero"/>
        <c:auto val="1"/>
        <c:lblAlgn val="ctr"/>
        <c:lblOffset val="100"/>
        <c:noMultiLvlLbl val="0"/>
      </c:catAx>
      <c:valAx>
        <c:axId val="20752652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млн.рублей</a:t>
                </a:r>
              </a:p>
            </c:rich>
          </c:tx>
          <c:layout>
            <c:manualLayout>
              <c:xMode val="edge"/>
              <c:yMode val="edge"/>
              <c:x val="2.36855008508552E-2"/>
              <c:y val="0.8665851733568269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7524992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title>
      <c:layout>
        <c:manualLayout>
          <c:xMode val="edge"/>
          <c:yMode val="edge"/>
          <c:x val="0.82399102041505312"/>
          <c:y val="0.81168837986160836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view3D>
      <c:rotX val="10"/>
      <c:rotY val="3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0408163265306142E-2"/>
          <c:y val="0.15789473684210575"/>
          <c:w val="0.84615384615384726"/>
          <c:h val="0.5789473684210525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млн. рублей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0"/>
              <c:layout>
                <c:manualLayout>
                  <c:x val="2.2708331508024603E-2"/>
                  <c:y val="-3.7282510022168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520830960431867E-2"/>
                  <c:y val="-3.13038113412539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9520830960431867E-2"/>
                  <c:y val="-2.57937109228174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87499671444416E-2"/>
                  <c:y val="-3.1538110472492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5819014891179894E-3"/>
                  <c:y val="-4.78325859491779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14.2</c:v>
                </c:pt>
                <c:pt idx="1">
                  <c:v>19.7</c:v>
                </c:pt>
                <c:pt idx="2">
                  <c:v>18.5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7402880"/>
        <c:axId val="207409920"/>
        <c:axId val="0"/>
      </c:bar3DChart>
      <c:catAx>
        <c:axId val="20740288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07409920"/>
        <c:crosses val="autoZero"/>
        <c:auto val="1"/>
        <c:lblAlgn val="ctr"/>
        <c:lblOffset val="100"/>
        <c:noMultiLvlLbl val="0"/>
      </c:catAx>
      <c:valAx>
        <c:axId val="207409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74028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/>
            </a:pPr>
            <a:r>
              <a:rPr lang="ru-RU" sz="1200" b="0"/>
              <a:t>млн. рублей</a:t>
            </a:r>
          </a:p>
          <a:p>
            <a:pPr>
              <a:defRPr sz="1200" b="0"/>
            </a:pPr>
            <a:endParaRPr lang="ru-RU" sz="1200" b="0"/>
          </a:p>
        </c:rich>
      </c:tx>
      <c:layout>
        <c:manualLayout>
          <c:xMode val="edge"/>
          <c:yMode val="edge"/>
          <c:x val="0.7606308201200892"/>
          <c:y val="0"/>
        </c:manualLayout>
      </c:layout>
      <c:overlay val="0"/>
      <c:spPr>
        <a:noFill/>
        <a:ln w="27335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C0504D">
            <a:lumMod val="20000"/>
            <a:lumOff val="80000"/>
          </a:srgbClr>
        </a:solidFill>
      </c:spPr>
    </c:floor>
    <c:sideWall>
      <c:thickness val="0"/>
      <c:spPr>
        <a:solidFill>
          <a:srgbClr val="C0504D">
            <a:lumMod val="20000"/>
            <a:lumOff val="80000"/>
          </a:srgbClr>
        </a:solidFill>
      </c:spPr>
    </c:sideWall>
    <c:backWall>
      <c:thickness val="0"/>
      <c:spPr>
        <a:solidFill>
          <a:srgbClr val="C0504D">
            <a:lumMod val="20000"/>
            <a:lumOff val="80000"/>
          </a:srgbClr>
        </a:solidFill>
      </c:spPr>
    </c:backWall>
    <c:plotArea>
      <c:layout>
        <c:manualLayout>
          <c:layoutTarget val="inner"/>
          <c:xMode val="edge"/>
          <c:yMode val="edge"/>
          <c:x val="2.5287356321839115E-2"/>
          <c:y val="5.8085808580857969E-2"/>
          <c:w val="0.94942528735632181"/>
          <c:h val="0.600786557628850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Жилищное хозяйство</c:v>
                </c:pt>
              </c:strCache>
            </c:strRef>
          </c:tx>
          <c:spPr>
            <a:solidFill>
              <a:srgbClr val="9999FF"/>
            </a:solidFill>
            <a:ln w="1366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9612518628912106E-3"/>
                  <c:y val="-4.3264503441494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5977011494252873E-3"/>
                  <c:y val="-6.16061606160616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3.5398230088495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7335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0.0</c:formatCode>
                <c:ptCount val="3"/>
                <c:pt idx="0">
                  <c:v>75.400000000000006</c:v>
                </c:pt>
                <c:pt idx="1">
                  <c:v>54</c:v>
                </c:pt>
                <c:pt idx="2">
                  <c:v>55.4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Коммунальное хозяйство</c:v>
                </c:pt>
              </c:strCache>
            </c:strRef>
          </c:tx>
          <c:spPr>
            <a:solidFill>
              <a:srgbClr val="993366"/>
            </a:solidFill>
            <a:ln w="1366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3957621914250295E-2"/>
                  <c:y val="-4.5890723836511681E-2"/>
                </c:manualLayout>
              </c:layout>
              <c:spPr>
                <a:noFill/>
                <a:ln w="27335">
                  <a:noFill/>
                </a:ln>
              </c:spPr>
              <c:txPr>
                <a:bodyPr/>
                <a:lstStyle/>
                <a:p>
                  <a:pPr>
                    <a:defRPr sz="969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132420091324223E-3"/>
                  <c:y val="-1.71489817792068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883755588673621E-2"/>
                  <c:y val="-4.32645034414945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415525114155287E-2"/>
                  <c:y val="-8.5744908896034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494252873563218E-2"/>
                  <c:y val="4.40044004400441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7335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Лист1!$C$2:$C$4</c:f>
              <c:numCache>
                <c:formatCode>0.0</c:formatCode>
                <c:ptCount val="3"/>
                <c:pt idx="0">
                  <c:v>128.30000000000001</c:v>
                </c:pt>
                <c:pt idx="1">
                  <c:v>83.3</c:v>
                </c:pt>
                <c:pt idx="2">
                  <c:v>95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Благоустройство</c:v>
                </c:pt>
              </c:strCache>
            </c:strRef>
          </c:tx>
          <c:spPr>
            <a:solidFill>
              <a:srgbClr val="FFFFCC"/>
            </a:solidFill>
            <a:ln w="1366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7.1347930823715674E-3"/>
                  <c:y val="-2.6974875728958389E-2"/>
                </c:manualLayout>
              </c:layout>
              <c:spPr>
                <a:noFill/>
                <a:ln w="27335">
                  <a:noFill/>
                </a:ln>
              </c:spPr>
              <c:txPr>
                <a:bodyPr/>
                <a:lstStyle/>
                <a:p>
                  <a:pPr>
                    <a:defRPr sz="969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18267090682219E-2"/>
                  <c:y val="-3.50089424662625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132420091324223E-3"/>
                  <c:y val="-8.5744908896034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368245065257273E-2"/>
                  <c:y val="-2.6515769130144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793103448275883E-2"/>
                  <c:y val="-3.9603960396039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7335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Лист1!$D$2:$D$4</c:f>
              <c:numCache>
                <c:formatCode>0.0</c:formatCode>
                <c:ptCount val="3"/>
                <c:pt idx="0">
                  <c:v>34.700000000000003</c:v>
                </c:pt>
                <c:pt idx="1">
                  <c:v>29</c:v>
                </c:pt>
                <c:pt idx="2">
                  <c:v>29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Другие вопросы в области жилищно-коммунального хозяйства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2.3845007451564801E-2"/>
                  <c:y val="-1.57325467059980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870839542970708E-2"/>
                  <c:y val="-1.96656833824976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7.6</c:v>
                </c:pt>
                <c:pt idx="1">
                  <c:v>11.6</c:v>
                </c:pt>
                <c:pt idx="2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207681024"/>
        <c:axId val="207682560"/>
        <c:axId val="0"/>
      </c:bar3DChart>
      <c:catAx>
        <c:axId val="207681024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7682560"/>
        <c:crosses val="autoZero"/>
        <c:auto val="1"/>
        <c:lblAlgn val="ctr"/>
        <c:lblOffset val="100"/>
        <c:noMultiLvlLbl val="0"/>
      </c:catAx>
      <c:valAx>
        <c:axId val="207682560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crossAx val="207681024"/>
        <c:crosses val="autoZero"/>
        <c:crossBetween val="between"/>
      </c:valAx>
      <c:spPr>
        <a:noFill/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0813008130081341E-2"/>
          <c:y val="1.717412802153272E-2"/>
          <c:w val="0.94817073170731658"/>
          <c:h val="0.90350575866401972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тыс.руб.</c:v>
                </c:pt>
              </c:strCache>
            </c:strRef>
          </c:tx>
          <c:explosion val="3"/>
          <c:dLbls>
            <c:dLbl>
              <c:idx val="0"/>
              <c:layout>
                <c:manualLayout>
                  <c:x val="-0.21351217911785431"/>
                  <c:y val="-7.951402675232177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9700963446642427E-2"/>
                  <c:y val="-0.1058779267322462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2324042954996478"/>
                  <c:y val="-1.24488386320131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3070402022917868"/>
                  <c:y val="-5.035817891184657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702451827667899E-3"/>
                  <c:y val="0.4784495847367523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5.3790250304077872E-2"/>
                  <c:y val="-7.878685136029388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Sheet1!$A$2:$A$7</c:f>
              <c:strCache>
                <c:ptCount val="6"/>
                <c:pt idx="0">
                  <c:v>Сельское хозяйство</c:v>
                </c:pt>
                <c:pt idx="1">
                  <c:v>Водное хозяйство</c:v>
                </c:pt>
                <c:pt idx="2">
                  <c:v>Транспорт</c:v>
                </c:pt>
                <c:pt idx="3">
                  <c:v>Дорожное хозяйство</c:v>
                </c:pt>
                <c:pt idx="4">
                  <c:v>Связь и информатика</c:v>
                </c:pt>
                <c:pt idx="5">
                  <c:v>Другие вопросы в области национальной экономики</c:v>
                </c:pt>
              </c:strCache>
            </c:strRef>
          </c:cat>
          <c:val>
            <c:numRef>
              <c:f>Sheet1!$B$2:$B$7</c:f>
              <c:numCache>
                <c:formatCode>0.0</c:formatCode>
                <c:ptCount val="6"/>
                <c:pt idx="0">
                  <c:v>1029.7</c:v>
                </c:pt>
                <c:pt idx="1">
                  <c:v>1453.5</c:v>
                </c:pt>
                <c:pt idx="2">
                  <c:v>365.3</c:v>
                </c:pt>
                <c:pt idx="3">
                  <c:v>23317.200000000001</c:v>
                </c:pt>
                <c:pt idx="4">
                  <c:v>64</c:v>
                </c:pt>
                <c:pt idx="5">
                  <c:v>7017.7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eparator> </c:separator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schemeClr val="accent1">
            <a:lumMod val="40000"/>
            <a:lumOff val="60000"/>
          </a:schemeClr>
        </a:solidFill>
      </c:spPr>
    </c:sideWall>
    <c:backWall>
      <c:thickness val="0"/>
      <c:spPr>
        <a:solidFill>
          <a:schemeClr val="accent1">
            <a:lumMod val="40000"/>
            <a:lumOff val="60000"/>
          </a:schemeClr>
        </a:solidFill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 год  факт 1174 млн. руб.</c:v>
                </c:pt>
                <c:pt idx="1">
                  <c:v>2015 год оценка 1279 млн. руб.</c:v>
                </c:pt>
                <c:pt idx="2">
                  <c:v>2016 год прогноз 1204 млн. руб.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502.3</c:v>
                </c:pt>
                <c:pt idx="1">
                  <c:v>524</c:v>
                </c:pt>
                <c:pt idx="2">
                  <c:v>556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безвозмездные перечисления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 год  факт 1174 млн. руб.</c:v>
                </c:pt>
                <c:pt idx="1">
                  <c:v>2015 год оценка 1279 млн. руб.</c:v>
                </c:pt>
                <c:pt idx="2">
                  <c:v>2016 год прогноз 1204 млн. руб.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672</c:v>
                </c:pt>
                <c:pt idx="1">
                  <c:v>754</c:v>
                </c:pt>
                <c:pt idx="2">
                  <c:v>648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4692096"/>
        <c:axId val="204697984"/>
        <c:axId val="0"/>
      </c:bar3DChart>
      <c:catAx>
        <c:axId val="20469209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4697984"/>
        <c:crosses val="autoZero"/>
        <c:auto val="1"/>
        <c:lblAlgn val="ctr"/>
        <c:lblOffset val="100"/>
        <c:noMultiLvlLbl val="0"/>
      </c:catAx>
      <c:valAx>
        <c:axId val="2046979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4692096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solidFill>
      <a:schemeClr val="tx2">
        <a:lumMod val="60000"/>
        <a:lumOff val="40000"/>
      </a:schemeClr>
    </a:solidFill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view3D>
      <c:rotX val="10"/>
      <c:rotY val="40"/>
      <c:depthPercent val="100"/>
      <c:rAngAx val="1"/>
    </c:view3D>
    <c:floor>
      <c:thickness val="0"/>
      <c:spPr>
        <a:solidFill>
          <a:schemeClr val="accent6">
            <a:lumMod val="20000"/>
            <a:lumOff val="80000"/>
          </a:schemeClr>
        </a:solidFill>
      </c:spPr>
    </c:floor>
    <c:sideWall>
      <c:thickness val="0"/>
      <c:spPr>
        <a:solidFill>
          <a:schemeClr val="accent3">
            <a:lumMod val="20000"/>
            <a:lumOff val="80000"/>
          </a:schemeClr>
        </a:solidFill>
      </c:spPr>
    </c:sideWall>
    <c:backWall>
      <c:thickness val="0"/>
      <c:spPr>
        <a:solidFill>
          <a:schemeClr val="accent3">
            <a:lumMod val="20000"/>
            <a:lumOff val="80000"/>
          </a:schemeClr>
        </a:solidFill>
      </c:spPr>
    </c:backWall>
    <c:plotArea>
      <c:layout>
        <c:manualLayout>
          <c:layoutTarget val="inner"/>
          <c:xMode val="edge"/>
          <c:yMode val="edge"/>
          <c:x val="5.0314465408805034E-2"/>
          <c:y val="5.6022408963585436E-2"/>
          <c:w val="0.94968553459119576"/>
          <c:h val="0.652644742936545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транспорт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2.9731275014293901E-2"/>
                  <c:y val="-1.1204481792717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444253859348202E-2"/>
                  <c:y val="1.1204481792717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430531732418536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0.70000000000000018</c:v>
                </c:pt>
                <c:pt idx="1">
                  <c:v>0.1</c:v>
                </c:pt>
                <c:pt idx="2">
                  <c:v>0.4</c:v>
                </c:pt>
              </c:numCache>
            </c:numRef>
          </c:val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дорожное хозяйство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3.2018296169239582E-2"/>
                  <c:y val="-0.100840336134453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4888507718696439E-2"/>
                  <c:y val="-0.100840336134453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4888507718696439E-2"/>
                  <c:y val="-0.100840336134453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21.3</c:v>
                </c:pt>
                <c:pt idx="1">
                  <c:v>38.800000000000004</c:v>
                </c:pt>
                <c:pt idx="2">
                  <c:v>23.3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207174656"/>
        <c:axId val="207176448"/>
        <c:axId val="0"/>
      </c:bar3DChart>
      <c:catAx>
        <c:axId val="20717465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7176448"/>
        <c:crosses val="autoZero"/>
        <c:auto val="1"/>
        <c:lblAlgn val="ctr"/>
        <c:lblOffset val="100"/>
        <c:noMultiLvlLbl val="0"/>
      </c:catAx>
      <c:valAx>
        <c:axId val="20717644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млн. руб.</a:t>
                </a:r>
              </a:p>
            </c:rich>
          </c:tx>
          <c:layout>
            <c:manualLayout>
              <c:xMode val="edge"/>
              <c:yMode val="edge"/>
              <c:x val="5.5806917788792793E-4"/>
              <c:y val="0.7495268973731228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717465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Защита населения и территории от чрезвычайных ситуаций природного и техногенного характера, гражданская оборона</c:v>
                </c:pt>
              </c:strCache>
            </c:strRef>
          </c:tx>
          <c:spPr>
            <a:solidFill>
              <a:srgbClr val="9999FF"/>
            </a:solidFill>
            <a:ln w="1328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0.0</c:formatCode>
                <c:ptCount val="3"/>
                <c:pt idx="0">
                  <c:v>2.9</c:v>
                </c:pt>
                <c:pt idx="1">
                  <c:v>5.2</c:v>
                </c:pt>
                <c:pt idx="2">
                  <c:v>5.5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Обеспечение пожарной безопасности</c:v>
                </c:pt>
              </c:strCache>
            </c:strRef>
          </c:tx>
          <c:spPr>
            <a:solidFill>
              <a:srgbClr val="993366"/>
            </a:solidFill>
            <a:ln w="1328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Лист1!$C$2:$C$4</c:f>
              <c:numCache>
                <c:formatCode>0.0</c:formatCode>
                <c:ptCount val="3"/>
                <c:pt idx="0">
                  <c:v>1.5</c:v>
                </c:pt>
                <c:pt idx="1">
                  <c:v>3.3</c:v>
                </c:pt>
                <c:pt idx="2">
                  <c:v>1.9000000000000001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Другие вопросы в области национальной безопасности и правоохранительной деятельности</c:v>
                </c:pt>
              </c:strCache>
            </c:strRef>
          </c:tx>
          <c:spPr>
            <a:solidFill>
              <a:srgbClr val="F79646">
                <a:lumMod val="60000"/>
                <a:lumOff val="40000"/>
              </a:srgbClr>
            </a:solidFill>
            <a:ln w="1328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Лист1!$D$2:$D$4</c:f>
              <c:numCache>
                <c:formatCode>0.0</c:formatCode>
                <c:ptCount val="3"/>
                <c:pt idx="0">
                  <c:v>1.3</c:v>
                </c:pt>
                <c:pt idx="1">
                  <c:v>1.5</c:v>
                </c:pt>
                <c:pt idx="2">
                  <c:v>1.2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208196352"/>
        <c:axId val="208197888"/>
        <c:axId val="0"/>
      </c:bar3DChart>
      <c:catAx>
        <c:axId val="208196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4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8197888"/>
        <c:crosses val="autoZero"/>
        <c:auto val="1"/>
        <c:lblAlgn val="ctr"/>
        <c:lblOffset val="100"/>
        <c:noMultiLvlLbl val="0"/>
      </c:catAx>
      <c:valAx>
        <c:axId val="20819788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млн.руб.</a:t>
                </a:r>
              </a:p>
            </c:rich>
          </c:tx>
          <c:layout>
            <c:manualLayout>
              <c:xMode val="edge"/>
              <c:yMode val="edge"/>
              <c:x val="5.7837671054477048E-2"/>
              <c:y val="3.0511936678156517E-2"/>
            </c:manualLayout>
          </c:layout>
          <c:overlay val="0"/>
        </c:title>
        <c:numFmt formatCode="0.0" sourceLinked="1"/>
        <c:majorTickMark val="none"/>
        <c:minorTickMark val="none"/>
        <c:tickLblPos val="nextTo"/>
        <c:crossAx val="208196352"/>
        <c:crosses val="autoZero"/>
        <c:crossBetween val="between"/>
      </c:valAx>
      <c:spPr>
        <a:noFill/>
        <a:ln w="26569">
          <a:noFill/>
        </a:ln>
      </c:spPr>
    </c:plotArea>
    <c:legend>
      <c:legendPos val="b"/>
      <c:layout>
        <c:manualLayout>
          <c:xMode val="edge"/>
          <c:yMode val="edge"/>
          <c:x val="0.2087190320722106"/>
          <c:y val="0.74161889763779576"/>
          <c:w val="0.74375806324066041"/>
          <c:h val="0.21723019916628081"/>
        </c:manualLayout>
      </c:layout>
      <c:overlay val="0"/>
      <c:txPr>
        <a:bodyPr/>
        <a:lstStyle/>
        <a:p>
          <a:pPr>
            <a:defRPr sz="962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46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9106044580248812E-2"/>
          <c:y val="3.3189033189033192E-2"/>
          <c:w val="0.79654779470974058"/>
          <c:h val="0.74431818181818177"/>
        </c:manualLayout>
      </c:layout>
      <c:area3D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Кредиты коммерческих банков 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howLegendKey val="0"/>
            <c:showVal val="1"/>
            <c:showCatName val="0"/>
            <c:showSerName val="1"/>
            <c:showPercent val="0"/>
            <c:showBubbleSize val="0"/>
            <c:separator>
</c:separator>
            <c:showLeaderLines val="0"/>
          </c:dLbls>
          <c:cat>
            <c:strRef>
              <c:f>Sheet1!$B$1:$C$1</c:f>
              <c:strCache>
                <c:ptCount val="2"/>
                <c:pt idx="0">
                  <c:v>Объем долга на 01.01.2016г.</c:v>
                </c:pt>
                <c:pt idx="1">
                  <c:v>Объем долга на 01.01.2017г.</c:v>
                </c:pt>
              </c:strCache>
            </c:strRef>
          </c:cat>
          <c:val>
            <c:numRef>
              <c:f>Sheet1!$B$2:$C$2</c:f>
              <c:numCache>
                <c:formatCode>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бюджетные кредиты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5.2325250388477559E-2"/>
                  <c:y val="-3.5554646578268715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separator>
</c:separator>
            </c:dLbl>
            <c:dLbl>
              <c:idx val="1"/>
              <c:layout>
                <c:manualLayout>
                  <c:x val="4.3158137571112067E-2"/>
                  <c:y val="1.43091204508527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separator>
</c:separator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eparator>
</c:separator>
            <c:showLeaderLines val="0"/>
          </c:dLbls>
          <c:cat>
            <c:strRef>
              <c:f>Sheet1!$B$1:$C$1</c:f>
              <c:strCache>
                <c:ptCount val="2"/>
                <c:pt idx="0">
                  <c:v>Объем долга на 01.01.2016г.</c:v>
                </c:pt>
                <c:pt idx="1">
                  <c:v>Объем долга на 01.01.2017г.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14159.7</c:v>
                </c:pt>
                <c:pt idx="1">
                  <c:v>9482.7999999999956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Depth val="0"/>
        <c:axId val="207753600"/>
        <c:axId val="207755136"/>
        <c:axId val="207375872"/>
      </c:area3DChart>
      <c:catAx>
        <c:axId val="207753600"/>
        <c:scaling>
          <c:orientation val="minMax"/>
        </c:scaling>
        <c:delete val="0"/>
        <c:axPos val="b"/>
        <c:numFmt formatCode="_(&quot;р.&quot;* #,##0.00_);_(&quot;р.&quot;* \(#,##0.00\);_(&quot;р.&quot;* &quot;-&quot;??_);_(@_)" sourceLinked="0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77551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775513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7753600"/>
        <c:crosses val="autoZero"/>
        <c:crossBetween val="midCat"/>
      </c:valAx>
      <c:serAx>
        <c:axId val="2073758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low"/>
        <c:crossAx val="207755136"/>
        <c:crosses val="autoZero"/>
        <c:tickLblSkip val="1"/>
        <c:tickMarkSkip val="1"/>
      </c:serAx>
      <c:spPr>
        <a:solidFill>
          <a:schemeClr val="accent5">
            <a:lumMod val="60000"/>
            <a:lumOff val="40000"/>
          </a:schemeClr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26335548852413354"/>
          <c:y val="0.75465794048471446"/>
          <c:w val="0.32387312186978651"/>
          <c:h val="0.2039140561975218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DBE5F1"/>
    </a:soli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расходов бюджета (в разрезе муниципальных программ)     </a:t>
            </a:r>
          </a:p>
        </c:rich>
      </c:tx>
      <c:overlay val="0"/>
      <c:spPr>
        <a:noFill/>
        <a:ln w="27572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расходов бюджета (в разрезе муниципальных программ)     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Лист1!$A$2:$A$17</c:f>
              <c:strCache>
                <c:ptCount val="16"/>
                <c:pt idx="0">
                  <c:v>Образование</c:v>
                </c:pt>
                <c:pt idx="1">
                  <c:v>ЖКХ</c:v>
                </c:pt>
                <c:pt idx="2">
                  <c:v>Социальная поддержка</c:v>
                </c:pt>
                <c:pt idx="3">
                  <c:v>Культура</c:v>
                </c:pt>
                <c:pt idx="4">
                  <c:v>Жилье (Приобретение,строительство)</c:v>
                </c:pt>
                <c:pt idx="5">
                  <c:v>Общегосударственные вопросы</c:v>
                </c:pt>
                <c:pt idx="6">
                  <c:v>Транспорт, дорожное хозяйство</c:v>
                </c:pt>
                <c:pt idx="7">
                  <c:v>Физическая культура и спорт</c:v>
                </c:pt>
                <c:pt idx="8">
                  <c:v>Управление финансами</c:v>
                </c:pt>
                <c:pt idx="9">
                  <c:v>Общественная безопасность</c:v>
                </c:pt>
                <c:pt idx="10">
                  <c:v>Управление муниципальной собственностью</c:v>
                </c:pt>
                <c:pt idx="11">
                  <c:v>Связь и информатика</c:v>
                </c:pt>
                <c:pt idx="12">
                  <c:v>Социально-экономическая политика</c:v>
                </c:pt>
                <c:pt idx="13">
                  <c:v>Агропромышленный  комплекс</c:v>
                </c:pt>
                <c:pt idx="14">
                  <c:v>Охрана окружающей среды</c:v>
                </c:pt>
                <c:pt idx="15">
                  <c:v>Здравоохранение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767.7</c:v>
                </c:pt>
                <c:pt idx="1">
                  <c:v>144.6</c:v>
                </c:pt>
                <c:pt idx="2">
                  <c:v>104.8</c:v>
                </c:pt>
                <c:pt idx="3">
                  <c:v>66.8</c:v>
                </c:pt>
                <c:pt idx="4">
                  <c:v>49.5</c:v>
                </c:pt>
                <c:pt idx="5">
                  <c:v>47.3</c:v>
                </c:pt>
                <c:pt idx="6">
                  <c:v>23.7</c:v>
                </c:pt>
                <c:pt idx="7">
                  <c:v>18.5</c:v>
                </c:pt>
                <c:pt idx="8">
                  <c:v>11.2</c:v>
                </c:pt>
                <c:pt idx="9">
                  <c:v>11.2</c:v>
                </c:pt>
                <c:pt idx="10">
                  <c:v>7.7</c:v>
                </c:pt>
                <c:pt idx="11" formatCode="0.0">
                  <c:v>4</c:v>
                </c:pt>
                <c:pt idx="12" formatCode="0.0">
                  <c:v>1.9000000000000001</c:v>
                </c:pt>
                <c:pt idx="13">
                  <c:v>1.5</c:v>
                </c:pt>
                <c:pt idx="14">
                  <c:v>1.5</c:v>
                </c:pt>
                <c:pt idx="15">
                  <c:v>0.7000000000000004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07216000"/>
        <c:axId val="207217792"/>
      </c:barChart>
      <c:catAx>
        <c:axId val="207216000"/>
        <c:scaling>
          <c:orientation val="minMax"/>
        </c:scaling>
        <c:delete val="0"/>
        <c:axPos val="l"/>
        <c:numFmt formatCode="@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7217792"/>
        <c:crosses val="autoZero"/>
        <c:auto val="1"/>
        <c:lblAlgn val="ctr"/>
        <c:lblOffset val="100"/>
        <c:noMultiLvlLbl val="0"/>
      </c:catAx>
      <c:valAx>
        <c:axId val="20721779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8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7216000"/>
        <c:crosses val="autoZero"/>
        <c:crossBetween val="between"/>
      </c:valAx>
      <c:spPr>
        <a:solidFill>
          <a:srgbClr val="FFFF99"/>
        </a:solidFill>
      </c:spPr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085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Всего</a:t>
            </a:r>
            <a:r>
              <a:rPr lang="ru-RU" baseline="0"/>
              <a:t> 1203916,6 тыс. руб.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 w="29635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НДФЛ</c:v>
                </c:pt>
                <c:pt idx="1">
                  <c:v>акцизы</c:v>
                </c:pt>
                <c:pt idx="2">
                  <c:v>налоги на совокупный доход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государственная пошлина</c:v>
                </c:pt>
                <c:pt idx="6">
                  <c:v>неналоговые доходы</c:v>
                </c:pt>
                <c:pt idx="7">
                  <c:v>безвозмездные перечисления</c:v>
                </c:pt>
              </c:strCache>
            </c:strRef>
          </c:cat>
          <c:val>
            <c:numRef>
              <c:f>Лист1!$B$2:$B$9</c:f>
              <c:numCache>
                <c:formatCode>0.00</c:formatCode>
                <c:ptCount val="8"/>
                <c:pt idx="0">
                  <c:v>32.9</c:v>
                </c:pt>
                <c:pt idx="1">
                  <c:v>1.1000000000000001</c:v>
                </c:pt>
                <c:pt idx="2">
                  <c:v>1.9000000000000001</c:v>
                </c:pt>
                <c:pt idx="3">
                  <c:v>1.1000000000000001</c:v>
                </c:pt>
                <c:pt idx="4">
                  <c:v>5.7</c:v>
                </c:pt>
                <c:pt idx="5">
                  <c:v>0.48000000000000032</c:v>
                </c:pt>
                <c:pt idx="6">
                  <c:v>3</c:v>
                </c:pt>
                <c:pt idx="7">
                  <c:v>53.8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 w="29635">
          <a:noFill/>
        </a:ln>
      </c:spPr>
    </c:plotArea>
    <c:legend>
      <c:legendPos val="t"/>
      <c:overlay val="0"/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sideWall>
    <c:backWall>
      <c:thickness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scene3d>
          <a:camera prst="orthographicFront"/>
          <a:lightRig rig="threePt" dir="t"/>
        </a:scene3d>
        <a:sp3d/>
      </c:spPr>
    </c:backWall>
    <c:plotArea>
      <c:layout>
        <c:manualLayout>
          <c:layoutTarget val="inner"/>
          <c:xMode val="edge"/>
          <c:yMode val="edge"/>
          <c:x val="2.3297491039426525E-2"/>
          <c:y val="0.17391304347826131"/>
          <c:w val="0.88910577260644963"/>
          <c:h val="0.7090301003344481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налога в млн. руб.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3"/>
                  <c:y val="-0.34523809523809518"/>
                </c:manualLayout>
              </c:layout>
              <c:spPr>
                <a:ln>
                  <a:solidFill>
                    <a:srgbClr val="0000FF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903E-2"/>
                  <c:y val="-0.34126984126984539"/>
                </c:manualLayout>
              </c:layout>
              <c:spPr>
                <a:ln>
                  <a:solidFill>
                    <a:srgbClr val="0000FF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574074074074073E-2"/>
                  <c:y val="-0.33730158730159093"/>
                </c:manualLayout>
              </c:layout>
              <c:spPr>
                <a:ln>
                  <a:solidFill>
                    <a:srgbClr val="0000FF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2592592592593941E-3"/>
                  <c:y val="-0.36904761904762134"/>
                </c:manualLayout>
              </c:layout>
              <c:spPr>
                <a:ln>
                  <a:solidFill>
                    <a:srgbClr val="0000FF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9444444444444623E-3"/>
                  <c:y val="-0.33730158730158888"/>
                </c:manualLayout>
              </c:layout>
              <c:spPr>
                <a:ln>
                  <a:solidFill>
                    <a:srgbClr val="0000FF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solidFill>
                  <a:srgbClr val="0000FF"/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 год</c:v>
                </c:pt>
                <c:pt idx="1">
                  <c:v>2015 год (оценка)</c:v>
                </c:pt>
                <c:pt idx="2">
                  <c:v>2016 год (прогноз)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358</c:v>
                </c:pt>
                <c:pt idx="1">
                  <c:v>365.3</c:v>
                </c:pt>
                <c:pt idx="2">
                  <c:v>396.4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5215616"/>
        <c:axId val="205217152"/>
        <c:axId val="0"/>
      </c:bar3DChart>
      <c:catAx>
        <c:axId val="205215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rgbClr val="0000FF"/>
            </a:solidFill>
          </a:ln>
        </c:spPr>
        <c:crossAx val="205217152"/>
        <c:crosses val="autoZero"/>
        <c:auto val="1"/>
        <c:lblAlgn val="ctr"/>
        <c:lblOffset val="100"/>
        <c:noMultiLvlLbl val="0"/>
      </c:catAx>
      <c:valAx>
        <c:axId val="2052171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05215616"/>
        <c:crosses val="autoZero"/>
        <c:crossBetween val="between"/>
        <c:majorUnit val="50"/>
      </c:valAx>
      <c:spPr>
        <a:noFill/>
      </c:spPr>
    </c:plotArea>
    <c:plotVisOnly val="1"/>
    <c:dispBlanksAs val="gap"/>
    <c:showDLblsOverMax val="0"/>
  </c:chart>
  <c:spPr>
    <a:solidFill>
      <a:srgbClr val="00B0F0"/>
    </a:solidFill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118738404452687E-2"/>
          <c:y val="0.16887417218543049"/>
          <c:w val="0.93135435992578852"/>
          <c:h val="0.7119205298013244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налога в тыс. руб.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92592592593871E-3"/>
                  <c:y val="-0.34126984126984561"/>
                </c:manualLayout>
              </c:layout>
              <c:spPr>
                <a:ln>
                  <a:solidFill>
                    <a:srgbClr val="0000FF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995737712273163E-2"/>
                  <c:y val="-0.34353741496598639"/>
                </c:manualLayout>
              </c:layout>
              <c:spPr>
                <a:ln>
                  <a:solidFill>
                    <a:srgbClr val="0000FF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112546829082221E-2"/>
                  <c:y val="-0.37414965986394588"/>
                </c:manualLayout>
              </c:layout>
              <c:spPr>
                <a:ln>
                  <a:solidFill>
                    <a:srgbClr val="0000FF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3148148148148147E-2"/>
                  <c:y val="-0.3492063492063493"/>
                </c:manualLayout>
              </c:layout>
              <c:spPr>
                <a:ln>
                  <a:solidFill>
                    <a:srgbClr val="0000FF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756433273488927E-2"/>
                  <c:y val="-0.37758112094395402"/>
                </c:manualLayout>
              </c:layout>
              <c:spPr>
                <a:ln>
                  <a:solidFill>
                    <a:srgbClr val="0000FF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solidFill>
                  <a:srgbClr val="0000FF"/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 год</c:v>
                </c:pt>
                <c:pt idx="1">
                  <c:v>2015 год (оценка)</c:v>
                </c:pt>
                <c:pt idx="2">
                  <c:v>2016 год (прогноз)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8581</c:v>
                </c:pt>
                <c:pt idx="1">
                  <c:v>12131</c:v>
                </c:pt>
                <c:pt idx="2">
                  <c:v>12988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206673408"/>
        <c:axId val="206674944"/>
        <c:axId val="0"/>
      </c:bar3DChart>
      <c:catAx>
        <c:axId val="206673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6674944"/>
        <c:crosses val="autoZero"/>
        <c:auto val="1"/>
        <c:lblAlgn val="ctr"/>
        <c:lblOffset val="100"/>
        <c:noMultiLvlLbl val="0"/>
      </c:catAx>
      <c:valAx>
        <c:axId val="2066749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06673408"/>
        <c:crosses val="autoZero"/>
        <c:crossBetween val="between"/>
      </c:valAx>
      <c:spPr>
        <a:gradFill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1"/>
        </a:gradFill>
      </c:spPr>
    </c:plotArea>
    <c:plotVisOnly val="1"/>
    <c:dispBlanksAs val="gap"/>
    <c:showDLblsOverMax val="0"/>
  </c:chart>
  <c:spPr>
    <a:solidFill>
      <a:srgbClr val="00B0F0"/>
    </a:solidFill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 w="25399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gradFill flip="none" rotWithShape="1"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1"/>
          <a:tileRect/>
        </a:gradFill>
      </c:spPr>
    </c:sideWall>
    <c:backWall>
      <c:thickness val="0"/>
      <c:spPr>
        <a:gradFill flip="none" rotWithShape="1"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2.3297491039426525E-2"/>
          <c:y val="0.17993079584775118"/>
          <c:w val="0.93369175627240286"/>
          <c:h val="0.6989619377162625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налога в тысячах рублей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92592592593212E-3"/>
                  <c:y val="-0.2500003124609424"/>
                </c:manualLayout>
              </c:layout>
              <c:spPr>
                <a:ln>
                  <a:solidFill>
                    <a:srgbClr val="00206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281291451471843E-2"/>
                  <c:y val="-0.35333932739376478"/>
                </c:manualLayout>
              </c:layout>
              <c:spPr>
                <a:ln>
                  <a:solidFill>
                    <a:srgbClr val="00206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593213482723258E-2"/>
                  <c:y val="-0.37872798772125876"/>
                </c:manualLayout>
              </c:layout>
              <c:spPr>
                <a:ln>
                  <a:solidFill>
                    <a:srgbClr val="00206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8518518518518573E-2"/>
                  <c:y val="-0.35317460317460536"/>
                </c:manualLayout>
              </c:layout>
              <c:spPr>
                <a:ln>
                  <a:solidFill>
                    <a:srgbClr val="00206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2592592592593212E-3"/>
                  <c:y val="-0.38888888888889162"/>
                </c:manualLayout>
              </c:layout>
              <c:spPr>
                <a:ln>
                  <a:solidFill>
                    <a:srgbClr val="00206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solidFill>
                  <a:srgbClr val="002060"/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 год</c:v>
                </c:pt>
                <c:pt idx="1">
                  <c:v>2015 год (оценка)</c:v>
                </c:pt>
                <c:pt idx="2">
                  <c:v>2016 год (прогноз)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32661.24</c:v>
                </c:pt>
                <c:pt idx="1">
                  <c:v>59329.83</c:v>
                </c:pt>
                <c:pt idx="2">
                  <c:v>68515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205383168"/>
        <c:axId val="205384704"/>
        <c:axId val="0"/>
      </c:bar3DChart>
      <c:catAx>
        <c:axId val="20538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5384704"/>
        <c:crosses val="autoZero"/>
        <c:auto val="1"/>
        <c:lblAlgn val="ctr"/>
        <c:lblOffset val="100"/>
        <c:noMultiLvlLbl val="0"/>
      </c:catAx>
      <c:valAx>
        <c:axId val="2053847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05383168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solidFill>
      <a:srgbClr val="00B0F0"/>
    </a:solidFill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Сумма налога в тысячах рублей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налога в тысячах рублей </c:v>
                </c:pt>
              </c:strCache>
            </c:strRef>
          </c:tx>
          <c:spPr>
            <a:solidFill>
              <a:srgbClr val="AC1249"/>
            </a:solidFill>
            <a:ln>
              <a:solidFill>
                <a:srgbClr val="990033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 год факт</c:v>
                </c:pt>
                <c:pt idx="1">
                  <c:v>2015 год оценка</c:v>
                </c:pt>
                <c:pt idx="2">
                  <c:v>2016 прогноз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17573</c:v>
                </c:pt>
                <c:pt idx="1">
                  <c:v>12517</c:v>
                </c:pt>
                <c:pt idx="2">
                  <c:v>13275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6511488"/>
        <c:axId val="206550144"/>
        <c:axId val="0"/>
      </c:bar3DChart>
      <c:catAx>
        <c:axId val="2065114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6550144"/>
        <c:crosses val="autoZero"/>
        <c:auto val="1"/>
        <c:lblAlgn val="ctr"/>
        <c:lblOffset val="100"/>
        <c:noMultiLvlLbl val="0"/>
      </c:catAx>
      <c:valAx>
        <c:axId val="206550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6511488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rgbClr val="1F497D">
            <a:lumMod val="60000"/>
            <a:lumOff val="4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gradFill>
          <a:gsLst>
            <a:gs pos="0">
              <a:schemeClr val="tx2">
                <a:lumMod val="40000"/>
                <a:lumOff val="60000"/>
              </a:scheme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path path="circle">
            <a:fillToRect l="100000" t="100000"/>
          </a:path>
        </a:gradFill>
      </c:spPr>
    </c:sideWall>
    <c:backWall>
      <c:thickness val="0"/>
      <c:spPr>
        <a:gradFill>
          <a:gsLst>
            <a:gs pos="0">
              <a:schemeClr val="tx2">
                <a:lumMod val="40000"/>
                <a:lumOff val="60000"/>
              </a:scheme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path path="circle">
            <a:fillToRect l="100000" t="100000"/>
          </a:path>
        </a:gradFill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налогов на совокупный доход в рублях</c:v>
                </c:pt>
              </c:strCache>
            </c:strRef>
          </c:tx>
          <c:spPr>
            <a:solidFill>
              <a:srgbClr val="990033"/>
            </a:solidFill>
          </c:spPr>
          <c:invertIfNegative val="0"/>
          <c:dLbls>
            <c:dLbl>
              <c:idx val="0"/>
              <c:layout>
                <c:manualLayout>
                  <c:x val="-2.0833333333333377E-2"/>
                  <c:y val="-0.178571428571428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6477516756686454E-3"/>
                  <c:y val="-0.201081130367389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0.337331171072599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 год факт</c:v>
                </c:pt>
                <c:pt idx="1">
                  <c:v>2015 год оценка</c:v>
                </c:pt>
                <c:pt idx="2">
                  <c:v>2016 год прогноз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21365</c:v>
                </c:pt>
                <c:pt idx="1">
                  <c:v>21318</c:v>
                </c:pt>
                <c:pt idx="2">
                  <c:v>23090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6566144"/>
        <c:axId val="206568832"/>
        <c:axId val="0"/>
      </c:bar3DChart>
      <c:catAx>
        <c:axId val="2065661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6568832"/>
        <c:crosses val="autoZero"/>
        <c:auto val="1"/>
        <c:lblAlgn val="ctr"/>
        <c:lblOffset val="100"/>
        <c:noMultiLvlLbl val="0"/>
      </c:catAx>
      <c:valAx>
        <c:axId val="206568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6566144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path path="circle">
        <a:fillToRect l="100000" t="100000"/>
      </a:path>
    </a:gradFill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srgbClr val="1F497D">
            <a:lumMod val="60000"/>
            <a:lumOff val="40000"/>
          </a:srgbClr>
        </a:solidFill>
      </c:spPr>
    </c:sideWall>
    <c:backWall>
      <c:thickness val="0"/>
      <c:spPr>
        <a:solidFill>
          <a:srgbClr val="1F497D">
            <a:lumMod val="60000"/>
            <a:lumOff val="40000"/>
          </a:srgbClr>
        </a:solidFill>
      </c:spPr>
    </c:backWall>
    <c:plotArea>
      <c:layout>
        <c:manualLayout>
          <c:layoutTarget val="inner"/>
          <c:xMode val="edge"/>
          <c:yMode val="edge"/>
          <c:x val="8.6529982474235545E-2"/>
          <c:y val="2.4216347956505475E-2"/>
          <c:w val="0.91347001752576462"/>
          <c:h val="0.8667325959255093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неналоговых доходов в тысячах рублей</c:v>
                </c:pt>
              </c:strCache>
            </c:strRef>
          </c:tx>
          <c:spPr>
            <a:solidFill>
              <a:srgbClr val="CC3399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990033"/>
              </a:solidFill>
            </c:spPr>
          </c:dPt>
          <c:dPt>
            <c:idx val="1"/>
            <c:invertIfNegative val="0"/>
            <c:bubble3D val="0"/>
            <c:spPr>
              <a:solidFill>
                <a:srgbClr val="990033"/>
              </a:solidFill>
            </c:spPr>
          </c:dPt>
          <c:dPt>
            <c:idx val="2"/>
            <c:invertIfNegative val="0"/>
            <c:bubble3D val="0"/>
            <c:spPr>
              <a:solidFill>
                <a:srgbClr val="990033"/>
              </a:solidFill>
            </c:spPr>
          </c:dPt>
          <c:dLbls>
            <c:dLbl>
              <c:idx val="0"/>
              <c:layout>
                <c:manualLayout>
                  <c:x val="-4.0742287405767574E-2"/>
                  <c:y val="-0.39984795941958073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8614709902476247E-2"/>
                  <c:y val="-0.39242544163844884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36124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3154386053181037E-2"/>
                  <c:y val="-0.36156337970707086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 год факт</c:v>
                </c:pt>
                <c:pt idx="1">
                  <c:v>2015 год оценка</c:v>
                </c:pt>
                <c:pt idx="2">
                  <c:v>2016 прогноз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40009</c:v>
                </c:pt>
                <c:pt idx="1">
                  <c:v>36124</c:v>
                </c:pt>
                <c:pt idx="2">
                  <c:v>27595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6788480"/>
        <c:axId val="206790016"/>
        <c:axId val="0"/>
      </c:bar3DChart>
      <c:catAx>
        <c:axId val="2067884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6790016"/>
        <c:crosses val="autoZero"/>
        <c:auto val="1"/>
        <c:lblAlgn val="ctr"/>
        <c:lblOffset val="100"/>
        <c:noMultiLvlLbl val="0"/>
      </c:catAx>
      <c:valAx>
        <c:axId val="20679001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06788480"/>
        <c:crosses val="autoZero"/>
        <c:crossBetween val="between"/>
      </c:valAx>
      <c:spPr>
        <a:gradFill>
          <a:gsLst>
            <a:gs pos="0">
              <a:schemeClr val="tx2">
                <a:lumMod val="40000"/>
                <a:lumOff val="60000"/>
              </a:scheme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path path="circle">
            <a:fillToRect l="100000" t="100000"/>
          </a:path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#3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DD3AF9F-FDEC-458D-94E0-BCEA2A4AF2C2}" type="doc">
      <dgm:prSet loTypeId="urn:microsoft.com/office/officeart/2005/8/layout/list1" loCatId="list" qsTypeId="urn:microsoft.com/office/officeart/2005/8/quickstyle/simple1#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737B4129-2638-4816-A575-914D921DA66E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Бюджеты Российской Федерации (федеральный бюджет, бюджеты государственных внебюджетных Фондов Российской Федерации) </a:t>
          </a:r>
        </a:p>
      </dgm:t>
    </dgm:pt>
    <dgm:pt modelId="{077521B5-8E62-455E-9024-9EFCB83D8CA9}" type="parTrans" cxnId="{843DB0A8-2ADC-4CCA-9581-7B30E9222385}">
      <dgm:prSet/>
      <dgm:spPr/>
      <dgm:t>
        <a:bodyPr/>
        <a:lstStyle/>
        <a:p>
          <a:pPr algn="ctr"/>
          <a:endParaRPr lang="ru-RU"/>
        </a:p>
      </dgm:t>
    </dgm:pt>
    <dgm:pt modelId="{D3DA62F6-2FED-4926-8DF4-EFA0EA15DF56}" type="sibTrans" cxnId="{843DB0A8-2ADC-4CCA-9581-7B30E9222385}">
      <dgm:prSet/>
      <dgm:spPr/>
      <dgm:t>
        <a:bodyPr/>
        <a:lstStyle/>
        <a:p>
          <a:pPr algn="ctr"/>
          <a:endParaRPr lang="ru-RU"/>
        </a:p>
      </dgm:t>
    </dgm:pt>
    <dgm:pt modelId="{C625AD51-B5F3-4970-AFFF-9DF4990F0D2B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Бюджеты субъектов Российской Федерации (региональный бюджет, бюджеты территориальных фондов обязательного медицинского страхования)</a:t>
          </a:r>
        </a:p>
        <a:p>
          <a:pPr algn="ctr"/>
          <a:endParaRPr lang="ru-RU" sz="500"/>
        </a:p>
      </dgm:t>
    </dgm:pt>
    <dgm:pt modelId="{44D15748-0286-4A84-AD94-3753693BF8C1}" type="parTrans" cxnId="{D07CEBC3-1521-4063-9C87-3520D536465E}">
      <dgm:prSet/>
      <dgm:spPr/>
      <dgm:t>
        <a:bodyPr/>
        <a:lstStyle/>
        <a:p>
          <a:pPr algn="ctr"/>
          <a:endParaRPr lang="ru-RU"/>
        </a:p>
      </dgm:t>
    </dgm:pt>
    <dgm:pt modelId="{67ED3589-859F-4FFA-9411-88244E436DB1}" type="sibTrans" cxnId="{D07CEBC3-1521-4063-9C87-3520D536465E}">
      <dgm:prSet/>
      <dgm:spPr/>
      <dgm:t>
        <a:bodyPr/>
        <a:lstStyle/>
        <a:p>
          <a:pPr algn="ctr"/>
          <a:endParaRPr lang="ru-RU"/>
        </a:p>
      </dgm:t>
    </dgm:pt>
    <dgm:pt modelId="{BA2552B0-8001-4538-8B6E-06E322AAD714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Местные бюджеты </a:t>
          </a:r>
        </a:p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 (бюджеты муниципальных образований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)</a:t>
          </a:r>
        </a:p>
      </dgm:t>
    </dgm:pt>
    <dgm:pt modelId="{42144AE2-40C5-4BB9-9F2D-36424EF7929D}" type="parTrans" cxnId="{16DDFFDE-7E6B-471C-A884-317C9F695910}">
      <dgm:prSet/>
      <dgm:spPr/>
      <dgm:t>
        <a:bodyPr/>
        <a:lstStyle/>
        <a:p>
          <a:pPr algn="ctr"/>
          <a:endParaRPr lang="ru-RU"/>
        </a:p>
      </dgm:t>
    </dgm:pt>
    <dgm:pt modelId="{4CBE424B-997E-4CDF-B447-25E88800E15A}" type="sibTrans" cxnId="{16DDFFDE-7E6B-471C-A884-317C9F695910}">
      <dgm:prSet/>
      <dgm:spPr/>
      <dgm:t>
        <a:bodyPr/>
        <a:lstStyle/>
        <a:p>
          <a:pPr algn="ctr"/>
          <a:endParaRPr lang="ru-RU"/>
        </a:p>
      </dgm:t>
    </dgm:pt>
    <dgm:pt modelId="{76F328A9-420A-4320-A708-321DC7D6495F}">
      <dgm:prSet/>
      <dgm:spPr/>
      <dgm:t>
        <a:bodyPr/>
        <a:lstStyle/>
        <a:p>
          <a:pPr algn="ctr"/>
          <a:endParaRPr lang="ru-RU"/>
        </a:p>
      </dgm:t>
    </dgm:pt>
    <dgm:pt modelId="{EB89516C-3EF8-40F9-A45F-54F724549001}" type="parTrans" cxnId="{D6AB7828-E596-468C-8EE4-43DCC738C353}">
      <dgm:prSet/>
      <dgm:spPr/>
      <dgm:t>
        <a:bodyPr/>
        <a:lstStyle/>
        <a:p>
          <a:pPr algn="ctr"/>
          <a:endParaRPr lang="ru-RU"/>
        </a:p>
      </dgm:t>
    </dgm:pt>
    <dgm:pt modelId="{5D844C94-2B02-4B83-A72F-CA46C9FC9E35}" type="sibTrans" cxnId="{D6AB7828-E596-468C-8EE4-43DCC738C353}">
      <dgm:prSet/>
      <dgm:spPr/>
      <dgm:t>
        <a:bodyPr/>
        <a:lstStyle/>
        <a:p>
          <a:pPr algn="ctr"/>
          <a:endParaRPr lang="ru-RU"/>
        </a:p>
      </dgm:t>
    </dgm:pt>
    <dgm:pt modelId="{E2FA14EA-2D8F-47AE-BF77-199D071B74B5}" type="pres">
      <dgm:prSet presAssocID="{CDD3AF9F-FDEC-458D-94E0-BCEA2A4AF2C2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9F87E61-13AD-4E61-BDFF-514AA3B6B6DE}" type="pres">
      <dgm:prSet presAssocID="{737B4129-2638-4816-A575-914D921DA66E}" presName="parentLin" presStyleCnt="0"/>
      <dgm:spPr/>
      <dgm:t>
        <a:bodyPr/>
        <a:lstStyle/>
        <a:p>
          <a:endParaRPr lang="ru-RU"/>
        </a:p>
      </dgm:t>
    </dgm:pt>
    <dgm:pt modelId="{E45085AA-0529-4CB5-BF28-C0CF5CA68CDF}" type="pres">
      <dgm:prSet presAssocID="{737B4129-2638-4816-A575-914D921DA66E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B353D272-FE0E-4495-9C24-55B268F6A047}" type="pres">
      <dgm:prSet presAssocID="{737B4129-2638-4816-A575-914D921DA66E}" presName="parentText" presStyleLbl="node1" presStyleIdx="0" presStyleCnt="3" custScaleX="87942" custScaleY="139439" custLinFactNeighborX="-100000" custLinFactNeighborY="-935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A4E356-C0B5-481C-937D-FBFD13DDA140}" type="pres">
      <dgm:prSet presAssocID="{737B4129-2638-4816-A575-914D921DA66E}" presName="negativeSpace" presStyleCnt="0"/>
      <dgm:spPr/>
      <dgm:t>
        <a:bodyPr/>
        <a:lstStyle/>
        <a:p>
          <a:endParaRPr lang="ru-RU"/>
        </a:p>
      </dgm:t>
    </dgm:pt>
    <dgm:pt modelId="{5775C785-330A-4E24-A845-5F180EA4F677}" type="pres">
      <dgm:prSet presAssocID="{737B4129-2638-4816-A575-914D921DA66E}" presName="childText" presStyleLbl="conFgAcc1" presStyleIdx="0" presStyleCnt="3" custScaleX="52083" custLinFactY="-32219" custLinFactNeighborX="2574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0E4159-5602-4E7D-8A76-A7B77DB46FAF}" type="pres">
      <dgm:prSet presAssocID="{D3DA62F6-2FED-4926-8DF4-EFA0EA15DF56}" presName="spaceBetweenRectangles" presStyleCnt="0"/>
      <dgm:spPr/>
      <dgm:t>
        <a:bodyPr/>
        <a:lstStyle/>
        <a:p>
          <a:endParaRPr lang="ru-RU"/>
        </a:p>
      </dgm:t>
    </dgm:pt>
    <dgm:pt modelId="{C2449B3A-96E3-435C-ACC7-F1947151D208}" type="pres">
      <dgm:prSet presAssocID="{C625AD51-B5F3-4970-AFFF-9DF4990F0D2B}" presName="parentLin" presStyleCnt="0"/>
      <dgm:spPr/>
      <dgm:t>
        <a:bodyPr/>
        <a:lstStyle/>
        <a:p>
          <a:endParaRPr lang="ru-RU"/>
        </a:p>
      </dgm:t>
    </dgm:pt>
    <dgm:pt modelId="{3E413685-17BE-420B-BFE3-95204B9431DC}" type="pres">
      <dgm:prSet presAssocID="{C625AD51-B5F3-4970-AFFF-9DF4990F0D2B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7CCD8765-4EFA-47A3-91D7-FD922480D720}" type="pres">
      <dgm:prSet presAssocID="{C625AD51-B5F3-4970-AFFF-9DF4990F0D2B}" presName="parentText" presStyleLbl="node1" presStyleIdx="1" presStyleCnt="3" custScaleX="86826" custScaleY="164284" custLinFactNeighborX="-100000" custLinFactNeighborY="-2637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0DD566-31D9-4937-A962-2D901BDE32ED}" type="pres">
      <dgm:prSet presAssocID="{C625AD51-B5F3-4970-AFFF-9DF4990F0D2B}" presName="negativeSpace" presStyleCnt="0"/>
      <dgm:spPr/>
      <dgm:t>
        <a:bodyPr/>
        <a:lstStyle/>
        <a:p>
          <a:endParaRPr lang="ru-RU"/>
        </a:p>
      </dgm:t>
    </dgm:pt>
    <dgm:pt modelId="{F4D5B839-4DF1-4473-A9B2-428B2E407CA7}" type="pres">
      <dgm:prSet presAssocID="{C625AD51-B5F3-4970-AFFF-9DF4990F0D2B}" presName="childText" presStyleLbl="conFgAcc1" presStyleIdx="1" presStyleCnt="3" custScaleX="52431" custLinFactY="-64127" custLinFactNeighborX="1287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193640-AC57-4CA8-B7B6-A1AB58CD9709}" type="pres">
      <dgm:prSet presAssocID="{67ED3589-859F-4FFA-9411-88244E436DB1}" presName="spaceBetweenRectangles" presStyleCnt="0"/>
      <dgm:spPr/>
      <dgm:t>
        <a:bodyPr/>
        <a:lstStyle/>
        <a:p>
          <a:endParaRPr lang="ru-RU"/>
        </a:p>
      </dgm:t>
    </dgm:pt>
    <dgm:pt modelId="{36BF97B9-3FB8-497C-8E9B-9138C9C823AF}" type="pres">
      <dgm:prSet presAssocID="{BA2552B0-8001-4538-8B6E-06E322AAD714}" presName="parentLin" presStyleCnt="0"/>
      <dgm:spPr/>
      <dgm:t>
        <a:bodyPr/>
        <a:lstStyle/>
        <a:p>
          <a:endParaRPr lang="ru-RU"/>
        </a:p>
      </dgm:t>
    </dgm:pt>
    <dgm:pt modelId="{1C221F8A-1800-4FC7-A8F0-36BD43347383}" type="pres">
      <dgm:prSet presAssocID="{BA2552B0-8001-4538-8B6E-06E322AAD714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21954DAF-F085-43AE-B42B-025A3F0A1B19}" type="pres">
      <dgm:prSet presAssocID="{BA2552B0-8001-4538-8B6E-06E322AAD714}" presName="parentText" presStyleLbl="node1" presStyleIdx="2" presStyleCnt="3" custScaleX="85924" custScaleY="155281" custLinFactNeighborX="-100000" custLinFactNeighborY="-5504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44768B-B848-4CEE-B466-32A88E8BA189}" type="pres">
      <dgm:prSet presAssocID="{BA2552B0-8001-4538-8B6E-06E322AAD714}" presName="negativeSpace" presStyleCnt="0"/>
      <dgm:spPr/>
      <dgm:t>
        <a:bodyPr/>
        <a:lstStyle/>
        <a:p>
          <a:endParaRPr lang="ru-RU"/>
        </a:p>
      </dgm:t>
    </dgm:pt>
    <dgm:pt modelId="{D572A877-6722-43FF-A2D5-5E9996DC3797}" type="pres">
      <dgm:prSet presAssocID="{BA2552B0-8001-4538-8B6E-06E322AAD714}" presName="childText" presStyleLbl="conFgAcc1" presStyleIdx="2" presStyleCnt="3" custScaleX="53126" custLinFactY="-73188" custLinFactNeighborX="2205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29944AB-C609-45A0-83C6-32D6EF17D30B}" type="presOf" srcId="{737B4129-2638-4816-A575-914D921DA66E}" destId="{E45085AA-0529-4CB5-BF28-C0CF5CA68CDF}" srcOrd="0" destOrd="0" presId="urn:microsoft.com/office/officeart/2005/8/layout/list1"/>
    <dgm:cxn modelId="{F1C511C3-36E7-4680-BAD8-CEBBC38B5931}" type="presOf" srcId="{C625AD51-B5F3-4970-AFFF-9DF4990F0D2B}" destId="{7CCD8765-4EFA-47A3-91D7-FD922480D720}" srcOrd="1" destOrd="0" presId="urn:microsoft.com/office/officeart/2005/8/layout/list1"/>
    <dgm:cxn modelId="{61FE5C2B-E4FD-4FA6-A4EF-258D1EAF1FC8}" type="presOf" srcId="{BA2552B0-8001-4538-8B6E-06E322AAD714}" destId="{1C221F8A-1800-4FC7-A8F0-36BD43347383}" srcOrd="0" destOrd="0" presId="urn:microsoft.com/office/officeart/2005/8/layout/list1"/>
    <dgm:cxn modelId="{8BF54C56-A9EE-44A9-9807-A80F0B248857}" type="presOf" srcId="{76F328A9-420A-4320-A708-321DC7D6495F}" destId="{F4D5B839-4DF1-4473-A9B2-428B2E407CA7}" srcOrd="0" destOrd="0" presId="urn:microsoft.com/office/officeart/2005/8/layout/list1"/>
    <dgm:cxn modelId="{D07CEBC3-1521-4063-9C87-3520D536465E}" srcId="{CDD3AF9F-FDEC-458D-94E0-BCEA2A4AF2C2}" destId="{C625AD51-B5F3-4970-AFFF-9DF4990F0D2B}" srcOrd="1" destOrd="0" parTransId="{44D15748-0286-4A84-AD94-3753693BF8C1}" sibTransId="{67ED3589-859F-4FFA-9411-88244E436DB1}"/>
    <dgm:cxn modelId="{D6AB7828-E596-468C-8EE4-43DCC738C353}" srcId="{C625AD51-B5F3-4970-AFFF-9DF4990F0D2B}" destId="{76F328A9-420A-4320-A708-321DC7D6495F}" srcOrd="0" destOrd="0" parTransId="{EB89516C-3EF8-40F9-A45F-54F724549001}" sibTransId="{5D844C94-2B02-4B83-A72F-CA46C9FC9E35}"/>
    <dgm:cxn modelId="{00E6F7F0-BAAA-4657-94B6-BD79BA3250FE}" type="presOf" srcId="{CDD3AF9F-FDEC-458D-94E0-BCEA2A4AF2C2}" destId="{E2FA14EA-2D8F-47AE-BF77-199D071B74B5}" srcOrd="0" destOrd="0" presId="urn:microsoft.com/office/officeart/2005/8/layout/list1"/>
    <dgm:cxn modelId="{16DDFFDE-7E6B-471C-A884-317C9F695910}" srcId="{CDD3AF9F-FDEC-458D-94E0-BCEA2A4AF2C2}" destId="{BA2552B0-8001-4538-8B6E-06E322AAD714}" srcOrd="2" destOrd="0" parTransId="{42144AE2-40C5-4BB9-9F2D-36424EF7929D}" sibTransId="{4CBE424B-997E-4CDF-B447-25E88800E15A}"/>
    <dgm:cxn modelId="{8AFE7D1B-1AD6-4296-9B80-13AE772EC825}" type="presOf" srcId="{C625AD51-B5F3-4970-AFFF-9DF4990F0D2B}" destId="{3E413685-17BE-420B-BFE3-95204B9431DC}" srcOrd="0" destOrd="0" presId="urn:microsoft.com/office/officeart/2005/8/layout/list1"/>
    <dgm:cxn modelId="{81C14C11-603B-405C-9200-12E965F6E179}" type="presOf" srcId="{737B4129-2638-4816-A575-914D921DA66E}" destId="{B353D272-FE0E-4495-9C24-55B268F6A047}" srcOrd="1" destOrd="0" presId="urn:microsoft.com/office/officeart/2005/8/layout/list1"/>
    <dgm:cxn modelId="{843DB0A8-2ADC-4CCA-9581-7B30E9222385}" srcId="{CDD3AF9F-FDEC-458D-94E0-BCEA2A4AF2C2}" destId="{737B4129-2638-4816-A575-914D921DA66E}" srcOrd="0" destOrd="0" parTransId="{077521B5-8E62-455E-9024-9EFCB83D8CA9}" sibTransId="{D3DA62F6-2FED-4926-8DF4-EFA0EA15DF56}"/>
    <dgm:cxn modelId="{A3A87889-794D-4E79-8760-33FA62B84D3C}" type="presOf" srcId="{BA2552B0-8001-4538-8B6E-06E322AAD714}" destId="{21954DAF-F085-43AE-B42B-025A3F0A1B19}" srcOrd="1" destOrd="0" presId="urn:microsoft.com/office/officeart/2005/8/layout/list1"/>
    <dgm:cxn modelId="{34444AE8-8720-4890-8BED-003BA617F64E}" type="presParOf" srcId="{E2FA14EA-2D8F-47AE-BF77-199D071B74B5}" destId="{F9F87E61-13AD-4E61-BDFF-514AA3B6B6DE}" srcOrd="0" destOrd="0" presId="urn:microsoft.com/office/officeart/2005/8/layout/list1"/>
    <dgm:cxn modelId="{2AF21F8B-9192-4B5B-9482-729933F59E4E}" type="presParOf" srcId="{F9F87E61-13AD-4E61-BDFF-514AA3B6B6DE}" destId="{E45085AA-0529-4CB5-BF28-C0CF5CA68CDF}" srcOrd="0" destOrd="0" presId="urn:microsoft.com/office/officeart/2005/8/layout/list1"/>
    <dgm:cxn modelId="{27417AC7-FE91-45E0-829B-09CA80C8EDF7}" type="presParOf" srcId="{F9F87E61-13AD-4E61-BDFF-514AA3B6B6DE}" destId="{B353D272-FE0E-4495-9C24-55B268F6A047}" srcOrd="1" destOrd="0" presId="urn:microsoft.com/office/officeart/2005/8/layout/list1"/>
    <dgm:cxn modelId="{DD2D8D86-8A9A-4993-8D45-023065188EF9}" type="presParOf" srcId="{E2FA14EA-2D8F-47AE-BF77-199D071B74B5}" destId="{34A4E356-C0B5-481C-937D-FBFD13DDA140}" srcOrd="1" destOrd="0" presId="urn:microsoft.com/office/officeart/2005/8/layout/list1"/>
    <dgm:cxn modelId="{C0174CAF-8F22-47AB-B313-0C83FACCCBD7}" type="presParOf" srcId="{E2FA14EA-2D8F-47AE-BF77-199D071B74B5}" destId="{5775C785-330A-4E24-A845-5F180EA4F677}" srcOrd="2" destOrd="0" presId="urn:microsoft.com/office/officeart/2005/8/layout/list1"/>
    <dgm:cxn modelId="{22E8F21D-14B1-4DFA-9A5C-8D1DFCEE7F60}" type="presParOf" srcId="{E2FA14EA-2D8F-47AE-BF77-199D071B74B5}" destId="{810E4159-5602-4E7D-8A76-A7B77DB46FAF}" srcOrd="3" destOrd="0" presId="urn:microsoft.com/office/officeart/2005/8/layout/list1"/>
    <dgm:cxn modelId="{58D9CA05-104B-4BD3-8B27-AFAB1272C177}" type="presParOf" srcId="{E2FA14EA-2D8F-47AE-BF77-199D071B74B5}" destId="{C2449B3A-96E3-435C-ACC7-F1947151D208}" srcOrd="4" destOrd="0" presId="urn:microsoft.com/office/officeart/2005/8/layout/list1"/>
    <dgm:cxn modelId="{56E72BD4-00A1-4B6F-A86B-22D2B78D922F}" type="presParOf" srcId="{C2449B3A-96E3-435C-ACC7-F1947151D208}" destId="{3E413685-17BE-420B-BFE3-95204B9431DC}" srcOrd="0" destOrd="0" presId="urn:microsoft.com/office/officeart/2005/8/layout/list1"/>
    <dgm:cxn modelId="{32569FD9-432F-4757-BB00-52BDF54FA7B0}" type="presParOf" srcId="{C2449B3A-96E3-435C-ACC7-F1947151D208}" destId="{7CCD8765-4EFA-47A3-91D7-FD922480D720}" srcOrd="1" destOrd="0" presId="urn:microsoft.com/office/officeart/2005/8/layout/list1"/>
    <dgm:cxn modelId="{96F7248C-328F-4E2A-B823-09F73D1F0FA4}" type="presParOf" srcId="{E2FA14EA-2D8F-47AE-BF77-199D071B74B5}" destId="{EC0DD566-31D9-4937-A962-2D901BDE32ED}" srcOrd="5" destOrd="0" presId="urn:microsoft.com/office/officeart/2005/8/layout/list1"/>
    <dgm:cxn modelId="{F4ABBCD0-ABFC-49CB-B10A-B72A8BB4490A}" type="presParOf" srcId="{E2FA14EA-2D8F-47AE-BF77-199D071B74B5}" destId="{F4D5B839-4DF1-4473-A9B2-428B2E407CA7}" srcOrd="6" destOrd="0" presId="urn:microsoft.com/office/officeart/2005/8/layout/list1"/>
    <dgm:cxn modelId="{EB3D34B4-20DF-4465-9528-14D6788B81E8}" type="presParOf" srcId="{E2FA14EA-2D8F-47AE-BF77-199D071B74B5}" destId="{74193640-AC57-4CA8-B7B6-A1AB58CD9709}" srcOrd="7" destOrd="0" presId="urn:microsoft.com/office/officeart/2005/8/layout/list1"/>
    <dgm:cxn modelId="{011D35B8-F42A-4A3E-AADF-91E45571F15F}" type="presParOf" srcId="{E2FA14EA-2D8F-47AE-BF77-199D071B74B5}" destId="{36BF97B9-3FB8-497C-8E9B-9138C9C823AF}" srcOrd="8" destOrd="0" presId="urn:microsoft.com/office/officeart/2005/8/layout/list1"/>
    <dgm:cxn modelId="{3C01981B-7CE8-41C9-95DD-04FB69227E5E}" type="presParOf" srcId="{36BF97B9-3FB8-497C-8E9B-9138C9C823AF}" destId="{1C221F8A-1800-4FC7-A8F0-36BD43347383}" srcOrd="0" destOrd="0" presId="urn:microsoft.com/office/officeart/2005/8/layout/list1"/>
    <dgm:cxn modelId="{00C12A53-65C0-4F33-8CFA-F48190475581}" type="presParOf" srcId="{36BF97B9-3FB8-497C-8E9B-9138C9C823AF}" destId="{21954DAF-F085-43AE-B42B-025A3F0A1B19}" srcOrd="1" destOrd="0" presId="urn:microsoft.com/office/officeart/2005/8/layout/list1"/>
    <dgm:cxn modelId="{89F01151-998C-472B-8282-5C37131EE104}" type="presParOf" srcId="{E2FA14EA-2D8F-47AE-BF77-199D071B74B5}" destId="{B644768B-B848-4CEE-B466-32A88E8BA189}" srcOrd="9" destOrd="0" presId="urn:microsoft.com/office/officeart/2005/8/layout/list1"/>
    <dgm:cxn modelId="{6A9844B2-9F4A-4E05-AB5F-F5AE19237111}" type="presParOf" srcId="{E2FA14EA-2D8F-47AE-BF77-199D071B74B5}" destId="{D572A877-6722-43FF-A2D5-5E9996DC3797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B9471E4-8802-4D98-8334-51A5E9E9AC31}" type="doc">
      <dgm:prSet loTypeId="urn:microsoft.com/office/officeart/2005/8/layout/chevron2" loCatId="list" qsTypeId="urn:microsoft.com/office/officeart/2005/8/quickstyle/simple1#2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C9A94216-25AC-4865-BD92-83448EBE1BFA}">
      <dgm:prSet phldrT="[Текст]" custT="1"/>
      <dgm:spPr/>
      <dgm:t>
        <a:bodyPr/>
        <a:lstStyle/>
        <a:p>
          <a:r>
            <a:rPr lang="ru-RU" sz="900"/>
            <a:t>По источнику заимствовония</a:t>
          </a:r>
        </a:p>
      </dgm:t>
    </dgm:pt>
    <dgm:pt modelId="{B0D0CCC8-8470-4C10-B220-062E921CD71C}" type="parTrans" cxnId="{0F66383E-3F0B-4491-99F3-58F25C6DE951}">
      <dgm:prSet/>
      <dgm:spPr/>
      <dgm:t>
        <a:bodyPr/>
        <a:lstStyle/>
        <a:p>
          <a:endParaRPr lang="ru-RU"/>
        </a:p>
      </dgm:t>
    </dgm:pt>
    <dgm:pt modelId="{3DC378E8-4ED8-4374-A5D1-165D3C47C326}" type="sibTrans" cxnId="{0F66383E-3F0B-4491-99F3-58F25C6DE951}">
      <dgm:prSet/>
      <dgm:spPr/>
      <dgm:t>
        <a:bodyPr/>
        <a:lstStyle/>
        <a:p>
          <a:endParaRPr lang="ru-RU"/>
        </a:p>
      </dgm:t>
    </dgm:pt>
    <dgm:pt modelId="{16C95166-1C1B-4EAB-BF33-9890BA41B9DF}">
      <dgm:prSet phldrT="[Текст]" custT="1"/>
      <dgm:spPr/>
      <dgm:t>
        <a:bodyPr/>
        <a:lstStyle/>
        <a:p>
          <a:r>
            <a:rPr lang="ru-RU" sz="1400"/>
            <a:t>Внутренний</a:t>
          </a:r>
        </a:p>
      </dgm:t>
    </dgm:pt>
    <dgm:pt modelId="{F27D2322-31BA-49D2-9221-6416E23BD300}" type="parTrans" cxnId="{362935AC-2490-457E-903F-2F3DD10EB17D}">
      <dgm:prSet/>
      <dgm:spPr/>
      <dgm:t>
        <a:bodyPr/>
        <a:lstStyle/>
        <a:p>
          <a:endParaRPr lang="ru-RU"/>
        </a:p>
      </dgm:t>
    </dgm:pt>
    <dgm:pt modelId="{6C499CE6-F84B-4F9E-9803-5C82E8E0E577}" type="sibTrans" cxnId="{362935AC-2490-457E-903F-2F3DD10EB17D}">
      <dgm:prSet/>
      <dgm:spPr/>
      <dgm:t>
        <a:bodyPr/>
        <a:lstStyle/>
        <a:p>
          <a:endParaRPr lang="ru-RU"/>
        </a:p>
      </dgm:t>
    </dgm:pt>
    <dgm:pt modelId="{0E7839B3-16FA-42B2-8713-C7805DBF8F95}">
      <dgm:prSet phldrT="[Текст]" custT="1"/>
      <dgm:spPr/>
      <dgm:t>
        <a:bodyPr/>
        <a:lstStyle/>
        <a:p>
          <a:r>
            <a:rPr lang="ru-RU" sz="1400"/>
            <a:t>Внешний</a:t>
          </a:r>
        </a:p>
      </dgm:t>
    </dgm:pt>
    <dgm:pt modelId="{FB5DE447-5658-4462-BAE9-39F5E9C4BF99}" type="parTrans" cxnId="{F368F33C-DD71-41CA-95CE-455F22A936C2}">
      <dgm:prSet/>
      <dgm:spPr/>
      <dgm:t>
        <a:bodyPr/>
        <a:lstStyle/>
        <a:p>
          <a:endParaRPr lang="ru-RU"/>
        </a:p>
      </dgm:t>
    </dgm:pt>
    <dgm:pt modelId="{58A35446-82F2-4365-AEC5-A1481BB0FFDD}" type="sibTrans" cxnId="{F368F33C-DD71-41CA-95CE-455F22A936C2}">
      <dgm:prSet/>
      <dgm:spPr/>
      <dgm:t>
        <a:bodyPr/>
        <a:lstStyle/>
        <a:p>
          <a:endParaRPr lang="ru-RU"/>
        </a:p>
      </dgm:t>
    </dgm:pt>
    <dgm:pt modelId="{2F90AB96-DDD2-492E-BE33-E3C7D2E020A5}">
      <dgm:prSet phldrT="[Текст]" custT="1"/>
      <dgm:spPr/>
      <dgm:t>
        <a:bodyPr/>
        <a:lstStyle/>
        <a:p>
          <a:r>
            <a:rPr lang="ru-RU" sz="900"/>
            <a:t>По видам долговых обязательств</a:t>
          </a:r>
        </a:p>
        <a:p>
          <a:endParaRPr lang="ru-RU" sz="700"/>
        </a:p>
      </dgm:t>
    </dgm:pt>
    <dgm:pt modelId="{83035828-D844-4171-BED4-52BBE720B8A6}" type="parTrans" cxnId="{1F45F343-8D5A-40F7-969C-F535C4CD41C3}">
      <dgm:prSet/>
      <dgm:spPr/>
      <dgm:t>
        <a:bodyPr/>
        <a:lstStyle/>
        <a:p>
          <a:endParaRPr lang="ru-RU"/>
        </a:p>
      </dgm:t>
    </dgm:pt>
    <dgm:pt modelId="{026B9B4A-0E83-4CCA-B5B1-B01E7259A1E7}" type="sibTrans" cxnId="{1F45F343-8D5A-40F7-969C-F535C4CD41C3}">
      <dgm:prSet/>
      <dgm:spPr/>
      <dgm:t>
        <a:bodyPr/>
        <a:lstStyle/>
        <a:p>
          <a:endParaRPr lang="ru-RU"/>
        </a:p>
      </dgm:t>
    </dgm:pt>
    <dgm:pt modelId="{B891A5EC-33AA-4188-93F8-8060E79A94D7}">
      <dgm:prSet phldrT="[Текст]" custT="1"/>
      <dgm:spPr/>
      <dgm:t>
        <a:bodyPr/>
        <a:lstStyle/>
        <a:p>
          <a:r>
            <a:rPr lang="ru-RU" sz="1400"/>
            <a:t>Кредиты</a:t>
          </a:r>
        </a:p>
      </dgm:t>
    </dgm:pt>
    <dgm:pt modelId="{8B4093B8-B56B-4D01-A0BF-68D91022B020}" type="parTrans" cxnId="{B6437AC6-0A54-4A2D-ADC7-CC1F3733C9A4}">
      <dgm:prSet/>
      <dgm:spPr/>
      <dgm:t>
        <a:bodyPr/>
        <a:lstStyle/>
        <a:p>
          <a:endParaRPr lang="ru-RU"/>
        </a:p>
      </dgm:t>
    </dgm:pt>
    <dgm:pt modelId="{B431E586-A313-4E43-8D5D-4886C8FD5B0E}" type="sibTrans" cxnId="{B6437AC6-0A54-4A2D-ADC7-CC1F3733C9A4}">
      <dgm:prSet/>
      <dgm:spPr/>
      <dgm:t>
        <a:bodyPr/>
        <a:lstStyle/>
        <a:p>
          <a:endParaRPr lang="ru-RU"/>
        </a:p>
      </dgm:t>
    </dgm:pt>
    <dgm:pt modelId="{D2D5AC18-8948-404B-A8AB-19999A8A9EE7}">
      <dgm:prSet phldrT="[Текст]" custT="1"/>
      <dgm:spPr/>
      <dgm:t>
        <a:bodyPr/>
        <a:lstStyle/>
        <a:p>
          <a:r>
            <a:rPr lang="ru-RU" sz="900"/>
            <a:t>По сроку</a:t>
          </a:r>
        </a:p>
      </dgm:t>
    </dgm:pt>
    <dgm:pt modelId="{4E0A2F7D-0E6C-4547-B98D-68EC80B5D740}" type="parTrans" cxnId="{22987676-4F00-4865-AA32-30AC1BCCBE08}">
      <dgm:prSet/>
      <dgm:spPr/>
      <dgm:t>
        <a:bodyPr/>
        <a:lstStyle/>
        <a:p>
          <a:endParaRPr lang="ru-RU"/>
        </a:p>
      </dgm:t>
    </dgm:pt>
    <dgm:pt modelId="{CAEEE7CA-29AB-49EF-B2BF-A854E2B6FF69}" type="sibTrans" cxnId="{22987676-4F00-4865-AA32-30AC1BCCBE08}">
      <dgm:prSet/>
      <dgm:spPr/>
      <dgm:t>
        <a:bodyPr/>
        <a:lstStyle/>
        <a:p>
          <a:endParaRPr lang="ru-RU"/>
        </a:p>
      </dgm:t>
    </dgm:pt>
    <dgm:pt modelId="{0ED935C1-7BB1-4DAB-A598-3F598D43DFFB}">
      <dgm:prSet phldrT="[Текст]" custT="1"/>
      <dgm:spPr/>
      <dgm:t>
        <a:bodyPr/>
        <a:lstStyle/>
        <a:p>
          <a:r>
            <a:rPr lang="ru-RU" sz="1400"/>
            <a:t>Краткосрочный (до 1 года)</a:t>
          </a:r>
        </a:p>
      </dgm:t>
    </dgm:pt>
    <dgm:pt modelId="{8ED96BFD-C45B-4199-9CDF-B1969B2551DD}" type="parTrans" cxnId="{7E4B8C69-96DD-4D87-BA40-30671CD214CE}">
      <dgm:prSet/>
      <dgm:spPr/>
      <dgm:t>
        <a:bodyPr/>
        <a:lstStyle/>
        <a:p>
          <a:endParaRPr lang="ru-RU"/>
        </a:p>
      </dgm:t>
    </dgm:pt>
    <dgm:pt modelId="{F9AA03B2-25A0-4007-90A5-559F22B83A93}" type="sibTrans" cxnId="{7E4B8C69-96DD-4D87-BA40-30671CD214CE}">
      <dgm:prSet/>
      <dgm:spPr/>
      <dgm:t>
        <a:bodyPr/>
        <a:lstStyle/>
        <a:p>
          <a:endParaRPr lang="ru-RU"/>
        </a:p>
      </dgm:t>
    </dgm:pt>
    <dgm:pt modelId="{B73DE701-93DE-49D1-84FD-10B9D6743D1F}">
      <dgm:prSet phldrT="[Текст]" custT="1"/>
      <dgm:spPr/>
      <dgm:t>
        <a:bodyPr/>
        <a:lstStyle/>
        <a:p>
          <a:r>
            <a:rPr lang="ru-RU" sz="1400"/>
            <a:t>Муниципальные ценные бумаги</a:t>
          </a:r>
        </a:p>
      </dgm:t>
    </dgm:pt>
    <dgm:pt modelId="{EB8F1EB6-BE08-4658-9A2B-60E841FE41E3}" type="parTrans" cxnId="{FB1FCC31-7E40-4CBC-B449-618060602800}">
      <dgm:prSet/>
      <dgm:spPr/>
      <dgm:t>
        <a:bodyPr/>
        <a:lstStyle/>
        <a:p>
          <a:endParaRPr lang="ru-RU"/>
        </a:p>
      </dgm:t>
    </dgm:pt>
    <dgm:pt modelId="{1B65CD7A-AD67-4815-8BAC-C5E470A47DE0}" type="sibTrans" cxnId="{FB1FCC31-7E40-4CBC-B449-618060602800}">
      <dgm:prSet/>
      <dgm:spPr/>
      <dgm:t>
        <a:bodyPr/>
        <a:lstStyle/>
        <a:p>
          <a:endParaRPr lang="ru-RU"/>
        </a:p>
      </dgm:t>
    </dgm:pt>
    <dgm:pt modelId="{8098B035-3FBD-43D0-8F7F-9B2F751C9A23}">
      <dgm:prSet phldrT="[Текст]" custT="1"/>
      <dgm:spPr/>
      <dgm:t>
        <a:bodyPr/>
        <a:lstStyle/>
        <a:p>
          <a:r>
            <a:rPr lang="ru-RU" sz="1400"/>
            <a:t>Муниципальные гарантии</a:t>
          </a:r>
        </a:p>
      </dgm:t>
    </dgm:pt>
    <dgm:pt modelId="{6CA62FFE-A005-4CE9-A03D-AD1E51183A56}" type="parTrans" cxnId="{17946D39-B07A-4EB8-8FB4-237C6AF08559}">
      <dgm:prSet/>
      <dgm:spPr/>
      <dgm:t>
        <a:bodyPr/>
        <a:lstStyle/>
        <a:p>
          <a:endParaRPr lang="ru-RU"/>
        </a:p>
      </dgm:t>
    </dgm:pt>
    <dgm:pt modelId="{3158663D-E341-44C0-B4B1-D4BD38CB66CE}" type="sibTrans" cxnId="{17946D39-B07A-4EB8-8FB4-237C6AF08559}">
      <dgm:prSet/>
      <dgm:spPr/>
      <dgm:t>
        <a:bodyPr/>
        <a:lstStyle/>
        <a:p>
          <a:endParaRPr lang="ru-RU"/>
        </a:p>
      </dgm:t>
    </dgm:pt>
    <dgm:pt modelId="{9C1F7423-A87B-4468-A4E8-A78D00393F2D}">
      <dgm:prSet phldrT="[Текст]" custT="1"/>
      <dgm:spPr/>
      <dgm:t>
        <a:bodyPr/>
        <a:lstStyle/>
        <a:p>
          <a:r>
            <a:rPr lang="ru-RU" sz="1400"/>
            <a:t>Иные долговые обязательства</a:t>
          </a:r>
        </a:p>
      </dgm:t>
    </dgm:pt>
    <dgm:pt modelId="{91943232-3366-4FC4-9DC7-0132A33F830D}" type="parTrans" cxnId="{BE5216A9-83ED-4FC2-9A31-E7EB7CBBD0E2}">
      <dgm:prSet/>
      <dgm:spPr/>
      <dgm:t>
        <a:bodyPr/>
        <a:lstStyle/>
        <a:p>
          <a:endParaRPr lang="ru-RU"/>
        </a:p>
      </dgm:t>
    </dgm:pt>
    <dgm:pt modelId="{CE2BBB6B-68A4-47E6-8341-3A9BF95E67C2}" type="sibTrans" cxnId="{BE5216A9-83ED-4FC2-9A31-E7EB7CBBD0E2}">
      <dgm:prSet/>
      <dgm:spPr/>
      <dgm:t>
        <a:bodyPr/>
        <a:lstStyle/>
        <a:p>
          <a:endParaRPr lang="ru-RU"/>
        </a:p>
      </dgm:t>
    </dgm:pt>
    <dgm:pt modelId="{FC6C4B12-D879-450F-94E9-B8C516ECFD8E}">
      <dgm:prSet phldrT="[Текст]" custT="1"/>
      <dgm:spPr/>
      <dgm:t>
        <a:bodyPr/>
        <a:lstStyle/>
        <a:p>
          <a:r>
            <a:rPr lang="ru-RU" sz="1400"/>
            <a:t>Среднесрочный (от 1 года до 5 лет)</a:t>
          </a:r>
        </a:p>
      </dgm:t>
    </dgm:pt>
    <dgm:pt modelId="{313FB996-E882-4D22-8DC8-28603B2A3066}" type="parTrans" cxnId="{2E66B101-46C7-41DC-9F20-7129FCC41C57}">
      <dgm:prSet/>
      <dgm:spPr/>
      <dgm:t>
        <a:bodyPr/>
        <a:lstStyle/>
        <a:p>
          <a:endParaRPr lang="ru-RU"/>
        </a:p>
      </dgm:t>
    </dgm:pt>
    <dgm:pt modelId="{06439386-4287-4DEB-9285-909A4E3E630D}" type="sibTrans" cxnId="{2E66B101-46C7-41DC-9F20-7129FCC41C57}">
      <dgm:prSet/>
      <dgm:spPr/>
      <dgm:t>
        <a:bodyPr/>
        <a:lstStyle/>
        <a:p>
          <a:endParaRPr lang="ru-RU"/>
        </a:p>
      </dgm:t>
    </dgm:pt>
    <dgm:pt modelId="{80FF0B2A-939E-44AB-AFDA-1C4667ADBE99}">
      <dgm:prSet phldrT="[Текст]" custT="1"/>
      <dgm:spPr/>
      <dgm:t>
        <a:bodyPr/>
        <a:lstStyle/>
        <a:p>
          <a:r>
            <a:rPr lang="ru-RU" sz="1400"/>
            <a:t>Долгосрочный (свыше 5 лет)</a:t>
          </a:r>
        </a:p>
      </dgm:t>
    </dgm:pt>
    <dgm:pt modelId="{520DC164-9719-49DE-8203-6D1D2DD2E72A}" type="parTrans" cxnId="{90481ED2-58D0-43B8-A869-C1E2B5337298}">
      <dgm:prSet/>
      <dgm:spPr/>
      <dgm:t>
        <a:bodyPr/>
        <a:lstStyle/>
        <a:p>
          <a:endParaRPr lang="ru-RU"/>
        </a:p>
      </dgm:t>
    </dgm:pt>
    <dgm:pt modelId="{92439AB9-6CF8-407F-9703-5F3C3BD09717}" type="sibTrans" cxnId="{90481ED2-58D0-43B8-A869-C1E2B5337298}">
      <dgm:prSet/>
      <dgm:spPr/>
      <dgm:t>
        <a:bodyPr/>
        <a:lstStyle/>
        <a:p>
          <a:endParaRPr lang="ru-RU"/>
        </a:p>
      </dgm:t>
    </dgm:pt>
    <dgm:pt modelId="{C260A458-4624-4FA6-A209-E3C20640A690}" type="pres">
      <dgm:prSet presAssocID="{3B9471E4-8802-4D98-8334-51A5E9E9AC31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BCC4EE-E45D-4C97-8780-CFC90DF6D0D5}" type="pres">
      <dgm:prSet presAssocID="{C9A94216-25AC-4865-BD92-83448EBE1BFA}" presName="composite" presStyleCnt="0"/>
      <dgm:spPr/>
      <dgm:t>
        <a:bodyPr/>
        <a:lstStyle/>
        <a:p>
          <a:endParaRPr lang="ru-RU"/>
        </a:p>
      </dgm:t>
    </dgm:pt>
    <dgm:pt modelId="{A42D6E65-40F2-47EF-A9C8-61A1B7D7FF60}" type="pres">
      <dgm:prSet presAssocID="{C9A94216-25AC-4865-BD92-83448EBE1BFA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9BD954-2EDA-4346-83DD-7FF592DE99FE}" type="pres">
      <dgm:prSet presAssocID="{C9A94216-25AC-4865-BD92-83448EBE1BFA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E07F42-5C3E-4123-B073-38BE00473061}" type="pres">
      <dgm:prSet presAssocID="{3DC378E8-4ED8-4374-A5D1-165D3C47C326}" presName="sp" presStyleCnt="0"/>
      <dgm:spPr/>
      <dgm:t>
        <a:bodyPr/>
        <a:lstStyle/>
        <a:p>
          <a:endParaRPr lang="ru-RU"/>
        </a:p>
      </dgm:t>
    </dgm:pt>
    <dgm:pt modelId="{6FFA70A0-25C2-4A7E-A543-42852B3D9F0A}" type="pres">
      <dgm:prSet presAssocID="{2F90AB96-DDD2-492E-BE33-E3C7D2E020A5}" presName="composite" presStyleCnt="0"/>
      <dgm:spPr/>
      <dgm:t>
        <a:bodyPr/>
        <a:lstStyle/>
        <a:p>
          <a:endParaRPr lang="ru-RU"/>
        </a:p>
      </dgm:t>
    </dgm:pt>
    <dgm:pt modelId="{E622F784-6909-4BC0-A3E2-54ABFCC1D4E2}" type="pres">
      <dgm:prSet presAssocID="{2F90AB96-DDD2-492E-BE33-E3C7D2E020A5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3708A5-0D28-4E51-B8DF-4516BA316601}" type="pres">
      <dgm:prSet presAssocID="{2F90AB96-DDD2-492E-BE33-E3C7D2E020A5}" presName="descendantText" presStyleLbl="alignAcc1" presStyleIdx="1" presStyleCnt="3" custScaleY="1318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2979C2-7482-43D5-97F0-94F84AA29A4A}" type="pres">
      <dgm:prSet presAssocID="{026B9B4A-0E83-4CCA-B5B1-B01E7259A1E7}" presName="sp" presStyleCnt="0"/>
      <dgm:spPr/>
      <dgm:t>
        <a:bodyPr/>
        <a:lstStyle/>
        <a:p>
          <a:endParaRPr lang="ru-RU"/>
        </a:p>
      </dgm:t>
    </dgm:pt>
    <dgm:pt modelId="{177113C1-1545-45E8-80F5-C8E893A2FCDD}" type="pres">
      <dgm:prSet presAssocID="{D2D5AC18-8948-404B-A8AB-19999A8A9EE7}" presName="composite" presStyleCnt="0"/>
      <dgm:spPr/>
      <dgm:t>
        <a:bodyPr/>
        <a:lstStyle/>
        <a:p>
          <a:endParaRPr lang="ru-RU"/>
        </a:p>
      </dgm:t>
    </dgm:pt>
    <dgm:pt modelId="{D3FE8EA4-736A-4B1E-A432-452B64CBDCBA}" type="pres">
      <dgm:prSet presAssocID="{D2D5AC18-8948-404B-A8AB-19999A8A9EE7}" presName="parentText" presStyleLbl="alignNode1" presStyleIdx="2" presStyleCnt="3" custLinFactNeighborX="0" custLinFactNeighborY="1677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471AA9-2298-4542-B3E3-479190BF8E08}" type="pres">
      <dgm:prSet presAssocID="{D2D5AC18-8948-404B-A8AB-19999A8A9EE7}" presName="descendantText" presStyleLbl="alignAcc1" presStyleIdx="2" presStyleCnt="3" custScaleY="96731" custLinFactNeighborX="0" custLinFactNeighborY="139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2987676-4F00-4865-AA32-30AC1BCCBE08}" srcId="{3B9471E4-8802-4D98-8334-51A5E9E9AC31}" destId="{D2D5AC18-8948-404B-A8AB-19999A8A9EE7}" srcOrd="2" destOrd="0" parTransId="{4E0A2F7D-0E6C-4547-B98D-68EC80B5D740}" sibTransId="{CAEEE7CA-29AB-49EF-B2BF-A854E2B6FF69}"/>
    <dgm:cxn modelId="{A54D7504-C5CA-44B4-87E1-549EC6059F7A}" type="presOf" srcId="{80FF0B2A-939E-44AB-AFDA-1C4667ADBE99}" destId="{FC471AA9-2298-4542-B3E3-479190BF8E08}" srcOrd="0" destOrd="2" presId="urn:microsoft.com/office/officeart/2005/8/layout/chevron2"/>
    <dgm:cxn modelId="{18AFB5F7-6522-4D49-A3BA-D34455570B97}" type="presOf" srcId="{8098B035-3FBD-43D0-8F7F-9B2F751C9A23}" destId="{B83708A5-0D28-4E51-B8DF-4516BA316601}" srcOrd="0" destOrd="2" presId="urn:microsoft.com/office/officeart/2005/8/layout/chevron2"/>
    <dgm:cxn modelId="{BE5216A9-83ED-4FC2-9A31-E7EB7CBBD0E2}" srcId="{2F90AB96-DDD2-492E-BE33-E3C7D2E020A5}" destId="{9C1F7423-A87B-4468-A4E8-A78D00393F2D}" srcOrd="3" destOrd="0" parTransId="{91943232-3366-4FC4-9DC7-0132A33F830D}" sibTransId="{CE2BBB6B-68A4-47E6-8341-3A9BF95E67C2}"/>
    <dgm:cxn modelId="{C22CF03C-756F-4E0C-BA03-2ED6106E31B8}" type="presOf" srcId="{FC6C4B12-D879-450F-94E9-B8C516ECFD8E}" destId="{FC471AA9-2298-4542-B3E3-479190BF8E08}" srcOrd="0" destOrd="1" presId="urn:microsoft.com/office/officeart/2005/8/layout/chevron2"/>
    <dgm:cxn modelId="{D662D11D-A6A8-4694-A5EC-ACC621FDBA6F}" type="presOf" srcId="{C9A94216-25AC-4865-BD92-83448EBE1BFA}" destId="{A42D6E65-40F2-47EF-A9C8-61A1B7D7FF60}" srcOrd="0" destOrd="0" presId="urn:microsoft.com/office/officeart/2005/8/layout/chevron2"/>
    <dgm:cxn modelId="{B6437AC6-0A54-4A2D-ADC7-CC1F3733C9A4}" srcId="{2F90AB96-DDD2-492E-BE33-E3C7D2E020A5}" destId="{B891A5EC-33AA-4188-93F8-8060E79A94D7}" srcOrd="0" destOrd="0" parTransId="{8B4093B8-B56B-4D01-A0BF-68D91022B020}" sibTransId="{B431E586-A313-4E43-8D5D-4886C8FD5B0E}"/>
    <dgm:cxn modelId="{362935AC-2490-457E-903F-2F3DD10EB17D}" srcId="{C9A94216-25AC-4865-BD92-83448EBE1BFA}" destId="{16C95166-1C1B-4EAB-BF33-9890BA41B9DF}" srcOrd="0" destOrd="0" parTransId="{F27D2322-31BA-49D2-9221-6416E23BD300}" sibTransId="{6C499CE6-F84B-4F9E-9803-5C82E8E0E577}"/>
    <dgm:cxn modelId="{8E7E7ED3-A19D-403F-9CC4-DA6CF27006E4}" type="presOf" srcId="{B891A5EC-33AA-4188-93F8-8060E79A94D7}" destId="{B83708A5-0D28-4E51-B8DF-4516BA316601}" srcOrd="0" destOrd="0" presId="urn:microsoft.com/office/officeart/2005/8/layout/chevron2"/>
    <dgm:cxn modelId="{90481ED2-58D0-43B8-A869-C1E2B5337298}" srcId="{D2D5AC18-8948-404B-A8AB-19999A8A9EE7}" destId="{80FF0B2A-939E-44AB-AFDA-1C4667ADBE99}" srcOrd="2" destOrd="0" parTransId="{520DC164-9719-49DE-8203-6D1D2DD2E72A}" sibTransId="{92439AB9-6CF8-407F-9703-5F3C3BD09717}"/>
    <dgm:cxn modelId="{470ECF7F-3892-4D15-8F52-5F624852A6C4}" type="presOf" srcId="{0E7839B3-16FA-42B2-8713-C7805DBF8F95}" destId="{1F9BD954-2EDA-4346-83DD-7FF592DE99FE}" srcOrd="0" destOrd="1" presId="urn:microsoft.com/office/officeart/2005/8/layout/chevron2"/>
    <dgm:cxn modelId="{7E4B8C69-96DD-4D87-BA40-30671CD214CE}" srcId="{D2D5AC18-8948-404B-A8AB-19999A8A9EE7}" destId="{0ED935C1-7BB1-4DAB-A598-3F598D43DFFB}" srcOrd="0" destOrd="0" parTransId="{8ED96BFD-C45B-4199-9CDF-B1969B2551DD}" sibTransId="{F9AA03B2-25A0-4007-90A5-559F22B83A93}"/>
    <dgm:cxn modelId="{B919D239-E04D-4D2D-A8AC-4A7DEC4F439B}" type="presOf" srcId="{0ED935C1-7BB1-4DAB-A598-3F598D43DFFB}" destId="{FC471AA9-2298-4542-B3E3-479190BF8E08}" srcOrd="0" destOrd="0" presId="urn:microsoft.com/office/officeart/2005/8/layout/chevron2"/>
    <dgm:cxn modelId="{26E63CFF-74C1-4B93-8F92-7765A7D92E21}" type="presOf" srcId="{B73DE701-93DE-49D1-84FD-10B9D6743D1F}" destId="{B83708A5-0D28-4E51-B8DF-4516BA316601}" srcOrd="0" destOrd="1" presId="urn:microsoft.com/office/officeart/2005/8/layout/chevron2"/>
    <dgm:cxn modelId="{A014F54D-4286-4256-9B46-26F818BAA34F}" type="presOf" srcId="{2F90AB96-DDD2-492E-BE33-E3C7D2E020A5}" destId="{E622F784-6909-4BC0-A3E2-54ABFCC1D4E2}" srcOrd="0" destOrd="0" presId="urn:microsoft.com/office/officeart/2005/8/layout/chevron2"/>
    <dgm:cxn modelId="{8247F469-373A-46E2-AAA8-3D1C3ECB38E7}" type="presOf" srcId="{D2D5AC18-8948-404B-A8AB-19999A8A9EE7}" destId="{D3FE8EA4-736A-4B1E-A432-452B64CBDCBA}" srcOrd="0" destOrd="0" presId="urn:microsoft.com/office/officeart/2005/8/layout/chevron2"/>
    <dgm:cxn modelId="{B00F0EC2-1EED-46F1-A519-EF2C27D3C52D}" type="presOf" srcId="{3B9471E4-8802-4D98-8334-51A5E9E9AC31}" destId="{C260A458-4624-4FA6-A209-E3C20640A690}" srcOrd="0" destOrd="0" presId="urn:microsoft.com/office/officeart/2005/8/layout/chevron2"/>
    <dgm:cxn modelId="{0F66383E-3F0B-4491-99F3-58F25C6DE951}" srcId="{3B9471E4-8802-4D98-8334-51A5E9E9AC31}" destId="{C9A94216-25AC-4865-BD92-83448EBE1BFA}" srcOrd="0" destOrd="0" parTransId="{B0D0CCC8-8470-4C10-B220-062E921CD71C}" sibTransId="{3DC378E8-4ED8-4374-A5D1-165D3C47C326}"/>
    <dgm:cxn modelId="{F368F33C-DD71-41CA-95CE-455F22A936C2}" srcId="{C9A94216-25AC-4865-BD92-83448EBE1BFA}" destId="{0E7839B3-16FA-42B2-8713-C7805DBF8F95}" srcOrd="1" destOrd="0" parTransId="{FB5DE447-5658-4462-BAE9-39F5E9C4BF99}" sibTransId="{58A35446-82F2-4365-AEC5-A1481BB0FFDD}"/>
    <dgm:cxn modelId="{2E66B101-46C7-41DC-9F20-7129FCC41C57}" srcId="{D2D5AC18-8948-404B-A8AB-19999A8A9EE7}" destId="{FC6C4B12-D879-450F-94E9-B8C516ECFD8E}" srcOrd="1" destOrd="0" parTransId="{313FB996-E882-4D22-8DC8-28603B2A3066}" sibTransId="{06439386-4287-4DEB-9285-909A4E3E630D}"/>
    <dgm:cxn modelId="{17946D39-B07A-4EB8-8FB4-237C6AF08559}" srcId="{2F90AB96-DDD2-492E-BE33-E3C7D2E020A5}" destId="{8098B035-3FBD-43D0-8F7F-9B2F751C9A23}" srcOrd="2" destOrd="0" parTransId="{6CA62FFE-A005-4CE9-A03D-AD1E51183A56}" sibTransId="{3158663D-E341-44C0-B4B1-D4BD38CB66CE}"/>
    <dgm:cxn modelId="{78584356-5E04-485D-959E-BF6C9164DEBE}" type="presOf" srcId="{16C95166-1C1B-4EAB-BF33-9890BA41B9DF}" destId="{1F9BD954-2EDA-4346-83DD-7FF592DE99FE}" srcOrd="0" destOrd="0" presId="urn:microsoft.com/office/officeart/2005/8/layout/chevron2"/>
    <dgm:cxn modelId="{EEEB8338-D27C-4FCD-B12A-472E8E7D1FEF}" type="presOf" srcId="{9C1F7423-A87B-4468-A4E8-A78D00393F2D}" destId="{B83708A5-0D28-4E51-B8DF-4516BA316601}" srcOrd="0" destOrd="3" presId="urn:microsoft.com/office/officeart/2005/8/layout/chevron2"/>
    <dgm:cxn modelId="{FB1FCC31-7E40-4CBC-B449-618060602800}" srcId="{2F90AB96-DDD2-492E-BE33-E3C7D2E020A5}" destId="{B73DE701-93DE-49D1-84FD-10B9D6743D1F}" srcOrd="1" destOrd="0" parTransId="{EB8F1EB6-BE08-4658-9A2B-60E841FE41E3}" sibTransId="{1B65CD7A-AD67-4815-8BAC-C5E470A47DE0}"/>
    <dgm:cxn modelId="{1F45F343-8D5A-40F7-969C-F535C4CD41C3}" srcId="{3B9471E4-8802-4D98-8334-51A5E9E9AC31}" destId="{2F90AB96-DDD2-492E-BE33-E3C7D2E020A5}" srcOrd="1" destOrd="0" parTransId="{83035828-D844-4171-BED4-52BBE720B8A6}" sibTransId="{026B9B4A-0E83-4CCA-B5B1-B01E7259A1E7}"/>
    <dgm:cxn modelId="{AD5FDC8D-71AF-4270-856F-DC5E80C1F3D5}" type="presParOf" srcId="{C260A458-4624-4FA6-A209-E3C20640A690}" destId="{4BBCC4EE-E45D-4C97-8780-CFC90DF6D0D5}" srcOrd="0" destOrd="0" presId="urn:microsoft.com/office/officeart/2005/8/layout/chevron2"/>
    <dgm:cxn modelId="{25FF0B27-9538-467D-ADC3-830B260793A7}" type="presParOf" srcId="{4BBCC4EE-E45D-4C97-8780-CFC90DF6D0D5}" destId="{A42D6E65-40F2-47EF-A9C8-61A1B7D7FF60}" srcOrd="0" destOrd="0" presId="urn:microsoft.com/office/officeart/2005/8/layout/chevron2"/>
    <dgm:cxn modelId="{C51BE758-49FF-4E9D-A9F3-DBFE3F2BB71B}" type="presParOf" srcId="{4BBCC4EE-E45D-4C97-8780-CFC90DF6D0D5}" destId="{1F9BD954-2EDA-4346-83DD-7FF592DE99FE}" srcOrd="1" destOrd="0" presId="urn:microsoft.com/office/officeart/2005/8/layout/chevron2"/>
    <dgm:cxn modelId="{77F522D3-8EDD-468C-AF41-8FC28AAC2BB5}" type="presParOf" srcId="{C260A458-4624-4FA6-A209-E3C20640A690}" destId="{B3E07F42-5C3E-4123-B073-38BE00473061}" srcOrd="1" destOrd="0" presId="urn:microsoft.com/office/officeart/2005/8/layout/chevron2"/>
    <dgm:cxn modelId="{4AC57DB8-1E33-4512-A97B-2ADCE13441EE}" type="presParOf" srcId="{C260A458-4624-4FA6-A209-E3C20640A690}" destId="{6FFA70A0-25C2-4A7E-A543-42852B3D9F0A}" srcOrd="2" destOrd="0" presId="urn:microsoft.com/office/officeart/2005/8/layout/chevron2"/>
    <dgm:cxn modelId="{0A252AF8-7BFF-4BBA-B9A2-BE60F703607D}" type="presParOf" srcId="{6FFA70A0-25C2-4A7E-A543-42852B3D9F0A}" destId="{E622F784-6909-4BC0-A3E2-54ABFCC1D4E2}" srcOrd="0" destOrd="0" presId="urn:microsoft.com/office/officeart/2005/8/layout/chevron2"/>
    <dgm:cxn modelId="{31BCE690-5034-4D6B-9244-0CC26434832A}" type="presParOf" srcId="{6FFA70A0-25C2-4A7E-A543-42852B3D9F0A}" destId="{B83708A5-0D28-4E51-B8DF-4516BA316601}" srcOrd="1" destOrd="0" presId="urn:microsoft.com/office/officeart/2005/8/layout/chevron2"/>
    <dgm:cxn modelId="{C069E2FE-8075-4E20-A3B9-958B5AAF955A}" type="presParOf" srcId="{C260A458-4624-4FA6-A209-E3C20640A690}" destId="{D92979C2-7482-43D5-97F0-94F84AA29A4A}" srcOrd="3" destOrd="0" presId="urn:microsoft.com/office/officeart/2005/8/layout/chevron2"/>
    <dgm:cxn modelId="{3A659768-9651-44B0-ACAB-8A5DF16AA785}" type="presParOf" srcId="{C260A458-4624-4FA6-A209-E3C20640A690}" destId="{177113C1-1545-45E8-80F5-C8E893A2FCDD}" srcOrd="4" destOrd="0" presId="urn:microsoft.com/office/officeart/2005/8/layout/chevron2"/>
    <dgm:cxn modelId="{2FE6431A-2F51-46AE-BE48-131EA7B2B0BC}" type="presParOf" srcId="{177113C1-1545-45E8-80F5-C8E893A2FCDD}" destId="{D3FE8EA4-736A-4B1E-A432-452B64CBDCBA}" srcOrd="0" destOrd="0" presId="urn:microsoft.com/office/officeart/2005/8/layout/chevron2"/>
    <dgm:cxn modelId="{D9758F47-FEF5-4E32-989C-2B29DDA526D9}" type="presParOf" srcId="{177113C1-1545-45E8-80F5-C8E893A2FCDD}" destId="{FC471AA9-2298-4542-B3E3-479190BF8E0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CC05F59-DF35-4DA9-BA0B-9B46ABE4DCF3}" type="doc">
      <dgm:prSet loTypeId="urn:microsoft.com/office/officeart/2005/8/layout/vList5" loCatId="list" qsTypeId="urn:microsoft.com/office/officeart/2005/8/quickstyle/simple1#3" qsCatId="simple" csTypeId="urn:microsoft.com/office/officeart/2005/8/colors/accent1_2#3" csCatId="accent1" phldr="1"/>
      <dgm:spPr/>
      <dgm:t>
        <a:bodyPr/>
        <a:lstStyle/>
        <a:p>
          <a:endParaRPr lang="ru-RU"/>
        </a:p>
      </dgm:t>
    </dgm:pt>
    <dgm:pt modelId="{9DBF4DCF-BB4B-4A88-9C47-6AC008FF7A73}">
      <dgm:prSet phldrT="[Текст]"/>
      <dgm:spPr/>
      <dgm:t>
        <a:bodyPr/>
        <a:lstStyle/>
        <a:p>
          <a:r>
            <a:rPr lang="ru-RU"/>
            <a:t>Жилищное хозяйство</a:t>
          </a:r>
        </a:p>
      </dgm:t>
    </dgm:pt>
    <dgm:pt modelId="{05F59BCC-13A0-4E3E-AC64-2B621F5BCB76}" type="parTrans" cxnId="{076563ED-9311-41B4-ABB5-73877D27A9AD}">
      <dgm:prSet/>
      <dgm:spPr/>
      <dgm:t>
        <a:bodyPr/>
        <a:lstStyle/>
        <a:p>
          <a:endParaRPr lang="ru-RU"/>
        </a:p>
      </dgm:t>
    </dgm:pt>
    <dgm:pt modelId="{D4FC47A2-0A2B-4C63-A899-CE4348B7A4FD}" type="sibTrans" cxnId="{076563ED-9311-41B4-ABB5-73877D27A9AD}">
      <dgm:prSet/>
      <dgm:spPr/>
      <dgm:t>
        <a:bodyPr/>
        <a:lstStyle/>
        <a:p>
          <a:endParaRPr lang="ru-RU"/>
        </a:p>
      </dgm:t>
    </dgm:pt>
    <dgm:pt modelId="{759E1C2B-DDC8-46B1-A4C3-79ABB141B20A}">
      <dgm:prSet phldrT="[Текст]"/>
      <dgm:spPr/>
      <dgm:t>
        <a:bodyPr/>
        <a:lstStyle/>
        <a:p>
          <a:r>
            <a:rPr lang="ru-RU" b="1" baseline="0" dirty="0" smtClean="0">
              <a:solidFill>
                <a:srgbClr val="000000"/>
              </a:solidFill>
            </a:rPr>
            <a:t>Капитальный ремонт многоквартирных домов, переселение граждан из ветхого и аварийного жилищного фонда</a:t>
          </a:r>
          <a:endParaRPr lang="ru-RU"/>
        </a:p>
      </dgm:t>
    </dgm:pt>
    <dgm:pt modelId="{D7D867AA-3C27-46C0-8739-34C0D804AAC0}" type="parTrans" cxnId="{CA426E47-2E61-4C9A-A80C-1E331C0CB8E6}">
      <dgm:prSet/>
      <dgm:spPr/>
      <dgm:t>
        <a:bodyPr/>
        <a:lstStyle/>
        <a:p>
          <a:endParaRPr lang="ru-RU"/>
        </a:p>
      </dgm:t>
    </dgm:pt>
    <dgm:pt modelId="{E04D8397-C089-4648-8286-81CAE6C2EDAF}" type="sibTrans" cxnId="{CA426E47-2E61-4C9A-A80C-1E331C0CB8E6}">
      <dgm:prSet/>
      <dgm:spPr/>
      <dgm:t>
        <a:bodyPr/>
        <a:lstStyle/>
        <a:p>
          <a:endParaRPr lang="ru-RU"/>
        </a:p>
      </dgm:t>
    </dgm:pt>
    <dgm:pt modelId="{371C777D-5492-48B7-8729-49D5DC02425E}">
      <dgm:prSet phldrT="[Текст]"/>
      <dgm:spPr/>
      <dgm:t>
        <a:bodyPr/>
        <a:lstStyle/>
        <a:p>
          <a:r>
            <a:rPr lang="ru-RU"/>
            <a:t>Коммунальное хозяйство</a:t>
          </a:r>
        </a:p>
      </dgm:t>
    </dgm:pt>
    <dgm:pt modelId="{02F3E2C5-5830-4BB3-ADCE-918CCFD4ABEE}" type="parTrans" cxnId="{47812FAC-AF6E-4C40-B297-57D5B92FE849}">
      <dgm:prSet/>
      <dgm:spPr/>
      <dgm:t>
        <a:bodyPr/>
        <a:lstStyle/>
        <a:p>
          <a:endParaRPr lang="ru-RU"/>
        </a:p>
      </dgm:t>
    </dgm:pt>
    <dgm:pt modelId="{102A9ABB-4F01-464D-8EE3-A2F0072AC2CC}" type="sibTrans" cxnId="{47812FAC-AF6E-4C40-B297-57D5B92FE849}">
      <dgm:prSet/>
      <dgm:spPr/>
      <dgm:t>
        <a:bodyPr/>
        <a:lstStyle/>
        <a:p>
          <a:endParaRPr lang="ru-RU"/>
        </a:p>
      </dgm:t>
    </dgm:pt>
    <dgm:pt modelId="{7F6611E7-85E7-4189-A978-0D33B525A0D4}">
      <dgm:prSet phldrT="[Текст]"/>
      <dgm:spPr/>
      <dgm:t>
        <a:bodyPr/>
        <a:lstStyle/>
        <a:p>
          <a:r>
            <a:rPr lang="ru-RU"/>
            <a:t>Благоустройство</a:t>
          </a:r>
        </a:p>
      </dgm:t>
    </dgm:pt>
    <dgm:pt modelId="{D2AB4F4D-B632-44BC-8F64-CF38486C4390}" type="parTrans" cxnId="{BA779407-EA47-4737-97B9-33247AA5A009}">
      <dgm:prSet/>
      <dgm:spPr/>
      <dgm:t>
        <a:bodyPr/>
        <a:lstStyle/>
        <a:p>
          <a:endParaRPr lang="ru-RU"/>
        </a:p>
      </dgm:t>
    </dgm:pt>
    <dgm:pt modelId="{F72E4682-5AED-4C16-8B12-C266FB3B312D}" type="sibTrans" cxnId="{BA779407-EA47-4737-97B9-33247AA5A009}">
      <dgm:prSet/>
      <dgm:spPr/>
      <dgm:t>
        <a:bodyPr/>
        <a:lstStyle/>
        <a:p>
          <a:endParaRPr lang="ru-RU"/>
        </a:p>
      </dgm:t>
    </dgm:pt>
    <dgm:pt modelId="{3774C26D-4FA1-45DE-A2A9-07BA0C5BFE6E}">
      <dgm:prSet phldrT="[Текст]"/>
      <dgm:spPr/>
      <dgm:t>
        <a:bodyPr/>
        <a:lstStyle/>
        <a:p>
          <a:r>
            <a:rPr lang="ru-RU" b="1"/>
            <a:t>Уличное освещение, озеленение территории, содержание мест захоронения, содержание площадей, скверов и памятников, мемориалов, прочие мероприятия по благоустройству </a:t>
          </a:r>
          <a:endParaRPr lang="ru-RU"/>
        </a:p>
      </dgm:t>
    </dgm:pt>
    <dgm:pt modelId="{F914DD68-39D4-47D6-9CFE-05BFA0F537E8}" type="parTrans" cxnId="{1400D838-F19D-4D0B-BFC6-30B7241E8987}">
      <dgm:prSet/>
      <dgm:spPr/>
      <dgm:t>
        <a:bodyPr/>
        <a:lstStyle/>
        <a:p>
          <a:endParaRPr lang="ru-RU"/>
        </a:p>
      </dgm:t>
    </dgm:pt>
    <dgm:pt modelId="{DF6296F4-F305-4A29-9CE5-B9E2783F26E6}" type="sibTrans" cxnId="{1400D838-F19D-4D0B-BFC6-30B7241E8987}">
      <dgm:prSet/>
      <dgm:spPr/>
      <dgm:t>
        <a:bodyPr/>
        <a:lstStyle/>
        <a:p>
          <a:endParaRPr lang="ru-RU"/>
        </a:p>
      </dgm:t>
    </dgm:pt>
    <dgm:pt modelId="{D9572A05-DEDB-4F29-88FE-37346ADAD45F}">
      <dgm:prSet/>
      <dgm:spPr/>
      <dgm:t>
        <a:bodyPr/>
        <a:lstStyle/>
        <a:p>
          <a:r>
            <a:rPr lang="ru-RU" b="1"/>
            <a:t>Разработка схем  водоснабжения и водоотведения, строительство, капитальный  ремонт инженерной инфраструктуры городского округа, газификация  Невьянского городского округа </a:t>
          </a:r>
          <a:endParaRPr lang="ru-RU"/>
        </a:p>
      </dgm:t>
    </dgm:pt>
    <dgm:pt modelId="{6492D42D-CC8E-4C9C-9C41-7B0BA205D5AD}" type="parTrans" cxnId="{20D3FBC3-A91C-437B-9F7D-14006EDA3E2D}">
      <dgm:prSet/>
      <dgm:spPr/>
      <dgm:t>
        <a:bodyPr/>
        <a:lstStyle/>
        <a:p>
          <a:endParaRPr lang="ru-RU"/>
        </a:p>
      </dgm:t>
    </dgm:pt>
    <dgm:pt modelId="{ED90F4E3-2A43-493A-87F4-C4AF978483AE}" type="sibTrans" cxnId="{20D3FBC3-A91C-437B-9F7D-14006EDA3E2D}">
      <dgm:prSet/>
      <dgm:spPr/>
      <dgm:t>
        <a:bodyPr/>
        <a:lstStyle/>
        <a:p>
          <a:endParaRPr lang="ru-RU"/>
        </a:p>
      </dgm:t>
    </dgm:pt>
    <dgm:pt modelId="{1BB0B825-0698-44F5-B44B-49D29D0AB3F5}">
      <dgm:prSet/>
      <dgm:spPr/>
      <dgm:t>
        <a:bodyPr/>
        <a:lstStyle/>
        <a:p>
          <a:endParaRPr lang="ru-RU"/>
        </a:p>
      </dgm:t>
    </dgm:pt>
    <dgm:pt modelId="{367F4E00-22AE-4147-8EED-9BF6F6CD0326}" type="parTrans" cxnId="{97A35753-0E72-4099-849B-2FE83D78CBBA}">
      <dgm:prSet/>
      <dgm:spPr/>
      <dgm:t>
        <a:bodyPr/>
        <a:lstStyle/>
        <a:p>
          <a:endParaRPr lang="ru-RU"/>
        </a:p>
      </dgm:t>
    </dgm:pt>
    <dgm:pt modelId="{ECAC8BB8-8E07-4E7C-8F65-D9A242411F86}" type="sibTrans" cxnId="{97A35753-0E72-4099-849B-2FE83D78CBBA}">
      <dgm:prSet/>
      <dgm:spPr/>
      <dgm:t>
        <a:bodyPr/>
        <a:lstStyle/>
        <a:p>
          <a:endParaRPr lang="ru-RU"/>
        </a:p>
      </dgm:t>
    </dgm:pt>
    <dgm:pt modelId="{126B9501-6CAB-446B-8830-BD0E2DD3D3CE}" type="pres">
      <dgm:prSet presAssocID="{0CC05F59-DF35-4DA9-BA0B-9B46ABE4DCF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61C34AA-E32A-4001-AF81-75269EE39EF5}" type="pres">
      <dgm:prSet presAssocID="{9DBF4DCF-BB4B-4A88-9C47-6AC008FF7A73}" presName="linNode" presStyleCnt="0"/>
      <dgm:spPr/>
    </dgm:pt>
    <dgm:pt modelId="{A15D190C-EF48-4379-81C0-56382F3B71B6}" type="pres">
      <dgm:prSet presAssocID="{9DBF4DCF-BB4B-4A88-9C47-6AC008FF7A73}" presName="parentText" presStyleLbl="node1" presStyleIdx="0" presStyleCnt="3" custLinFactNeighborY="-510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3C2BA03-A49B-48CA-BD4A-2489FC267A97}" type="pres">
      <dgm:prSet presAssocID="{9DBF4DCF-BB4B-4A88-9C47-6AC008FF7A73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21D2D0-82FB-49D0-B9A4-6FC20170AA41}" type="pres">
      <dgm:prSet presAssocID="{D4FC47A2-0A2B-4C63-A899-CE4348B7A4FD}" presName="sp" presStyleCnt="0"/>
      <dgm:spPr/>
    </dgm:pt>
    <dgm:pt modelId="{9A9D1E73-4A71-4E6F-AD1E-DB5FF9056E43}" type="pres">
      <dgm:prSet presAssocID="{371C777D-5492-48B7-8729-49D5DC02425E}" presName="linNode" presStyleCnt="0"/>
      <dgm:spPr/>
    </dgm:pt>
    <dgm:pt modelId="{EC8D7F9E-2118-4BBC-91AF-84B7B787ACF1}" type="pres">
      <dgm:prSet presAssocID="{371C777D-5492-48B7-8729-49D5DC02425E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258509-8341-4524-B5C1-2B42C4322BA1}" type="pres">
      <dgm:prSet presAssocID="{371C777D-5492-48B7-8729-49D5DC02425E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1F9920-238D-42E2-9703-04B153986733}" type="pres">
      <dgm:prSet presAssocID="{102A9ABB-4F01-464D-8EE3-A2F0072AC2CC}" presName="sp" presStyleCnt="0"/>
      <dgm:spPr/>
    </dgm:pt>
    <dgm:pt modelId="{CD1A616C-C7D2-4406-92D8-3F2B067CC568}" type="pres">
      <dgm:prSet presAssocID="{7F6611E7-85E7-4189-A978-0D33B525A0D4}" presName="linNode" presStyleCnt="0"/>
      <dgm:spPr/>
    </dgm:pt>
    <dgm:pt modelId="{A506FFFA-08CE-4777-8C00-37AEE3734FBD}" type="pres">
      <dgm:prSet presAssocID="{7F6611E7-85E7-4189-A978-0D33B525A0D4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360E11-998B-4EB8-8F35-6EE912EC3355}" type="pres">
      <dgm:prSet presAssocID="{7F6611E7-85E7-4189-A978-0D33B525A0D4}" presName="descendantText" presStyleLbl="alignAccFollowNode1" presStyleIdx="2" presStyleCnt="3" custLinFactNeighborX="0" custLinFactNeighborY="15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76563ED-9311-41B4-ABB5-73877D27A9AD}" srcId="{0CC05F59-DF35-4DA9-BA0B-9B46ABE4DCF3}" destId="{9DBF4DCF-BB4B-4A88-9C47-6AC008FF7A73}" srcOrd="0" destOrd="0" parTransId="{05F59BCC-13A0-4E3E-AC64-2B621F5BCB76}" sibTransId="{D4FC47A2-0A2B-4C63-A899-CE4348B7A4FD}"/>
    <dgm:cxn modelId="{F8912A71-DFFF-49AC-89D0-0B757D41301A}" type="presOf" srcId="{759E1C2B-DDC8-46B1-A4C3-79ABB141B20A}" destId="{13C2BA03-A49B-48CA-BD4A-2489FC267A97}" srcOrd="0" destOrd="0" presId="urn:microsoft.com/office/officeart/2005/8/layout/vList5"/>
    <dgm:cxn modelId="{3E1913DD-B6B6-49DB-9AED-288AAE87208A}" type="presOf" srcId="{371C777D-5492-48B7-8729-49D5DC02425E}" destId="{EC8D7F9E-2118-4BBC-91AF-84B7B787ACF1}" srcOrd="0" destOrd="0" presId="urn:microsoft.com/office/officeart/2005/8/layout/vList5"/>
    <dgm:cxn modelId="{CA426E47-2E61-4C9A-A80C-1E331C0CB8E6}" srcId="{9DBF4DCF-BB4B-4A88-9C47-6AC008FF7A73}" destId="{759E1C2B-DDC8-46B1-A4C3-79ABB141B20A}" srcOrd="0" destOrd="0" parTransId="{D7D867AA-3C27-46C0-8739-34C0D804AAC0}" sibTransId="{E04D8397-C089-4648-8286-81CAE6C2EDAF}"/>
    <dgm:cxn modelId="{6DFAFB23-2151-4A46-B668-BB4AE5592111}" type="presOf" srcId="{9DBF4DCF-BB4B-4A88-9C47-6AC008FF7A73}" destId="{A15D190C-EF48-4379-81C0-56382F3B71B6}" srcOrd="0" destOrd="0" presId="urn:microsoft.com/office/officeart/2005/8/layout/vList5"/>
    <dgm:cxn modelId="{09C76DC7-1D8C-47D7-B1FC-37AFE8CFF8D7}" type="presOf" srcId="{1BB0B825-0698-44F5-B44B-49D29D0AB3F5}" destId="{65258509-8341-4524-B5C1-2B42C4322BA1}" srcOrd="0" destOrd="1" presId="urn:microsoft.com/office/officeart/2005/8/layout/vList5"/>
    <dgm:cxn modelId="{20D3FBC3-A91C-437B-9F7D-14006EDA3E2D}" srcId="{371C777D-5492-48B7-8729-49D5DC02425E}" destId="{D9572A05-DEDB-4F29-88FE-37346ADAD45F}" srcOrd="0" destOrd="0" parTransId="{6492D42D-CC8E-4C9C-9C41-7B0BA205D5AD}" sibTransId="{ED90F4E3-2A43-493A-87F4-C4AF978483AE}"/>
    <dgm:cxn modelId="{1400D838-F19D-4D0B-BFC6-30B7241E8987}" srcId="{7F6611E7-85E7-4189-A978-0D33B525A0D4}" destId="{3774C26D-4FA1-45DE-A2A9-07BA0C5BFE6E}" srcOrd="0" destOrd="0" parTransId="{F914DD68-39D4-47D6-9CFE-05BFA0F537E8}" sibTransId="{DF6296F4-F305-4A29-9CE5-B9E2783F26E6}"/>
    <dgm:cxn modelId="{47812FAC-AF6E-4C40-B297-57D5B92FE849}" srcId="{0CC05F59-DF35-4DA9-BA0B-9B46ABE4DCF3}" destId="{371C777D-5492-48B7-8729-49D5DC02425E}" srcOrd="1" destOrd="0" parTransId="{02F3E2C5-5830-4BB3-ADCE-918CCFD4ABEE}" sibTransId="{102A9ABB-4F01-464D-8EE3-A2F0072AC2CC}"/>
    <dgm:cxn modelId="{072FCC82-3191-4427-B9AF-F3C6D48D7239}" type="presOf" srcId="{D9572A05-DEDB-4F29-88FE-37346ADAD45F}" destId="{65258509-8341-4524-B5C1-2B42C4322BA1}" srcOrd="0" destOrd="0" presId="urn:microsoft.com/office/officeart/2005/8/layout/vList5"/>
    <dgm:cxn modelId="{68E5BB92-AB78-4164-87CA-ED1637283B3B}" type="presOf" srcId="{7F6611E7-85E7-4189-A978-0D33B525A0D4}" destId="{A506FFFA-08CE-4777-8C00-37AEE3734FBD}" srcOrd="0" destOrd="0" presId="urn:microsoft.com/office/officeart/2005/8/layout/vList5"/>
    <dgm:cxn modelId="{BBC22530-A487-4D04-9350-EB0303CEBD20}" type="presOf" srcId="{0CC05F59-DF35-4DA9-BA0B-9B46ABE4DCF3}" destId="{126B9501-6CAB-446B-8830-BD0E2DD3D3CE}" srcOrd="0" destOrd="0" presId="urn:microsoft.com/office/officeart/2005/8/layout/vList5"/>
    <dgm:cxn modelId="{BA779407-EA47-4737-97B9-33247AA5A009}" srcId="{0CC05F59-DF35-4DA9-BA0B-9B46ABE4DCF3}" destId="{7F6611E7-85E7-4189-A978-0D33B525A0D4}" srcOrd="2" destOrd="0" parTransId="{D2AB4F4D-B632-44BC-8F64-CF38486C4390}" sibTransId="{F72E4682-5AED-4C16-8B12-C266FB3B312D}"/>
    <dgm:cxn modelId="{0E585662-681C-456E-A2AA-D4D99A55513F}" type="presOf" srcId="{3774C26D-4FA1-45DE-A2A9-07BA0C5BFE6E}" destId="{BF360E11-998B-4EB8-8F35-6EE912EC3355}" srcOrd="0" destOrd="0" presId="urn:microsoft.com/office/officeart/2005/8/layout/vList5"/>
    <dgm:cxn modelId="{97A35753-0E72-4099-849B-2FE83D78CBBA}" srcId="{371C777D-5492-48B7-8729-49D5DC02425E}" destId="{1BB0B825-0698-44F5-B44B-49D29D0AB3F5}" srcOrd="1" destOrd="0" parTransId="{367F4E00-22AE-4147-8EED-9BF6F6CD0326}" sibTransId="{ECAC8BB8-8E07-4E7C-8F65-D9A242411F86}"/>
    <dgm:cxn modelId="{DA07B9FD-9753-4774-8C86-7EBC989FCBFD}" type="presParOf" srcId="{126B9501-6CAB-446B-8830-BD0E2DD3D3CE}" destId="{361C34AA-E32A-4001-AF81-75269EE39EF5}" srcOrd="0" destOrd="0" presId="urn:microsoft.com/office/officeart/2005/8/layout/vList5"/>
    <dgm:cxn modelId="{01A2615A-D4EA-4691-B657-EDC25E10ADF4}" type="presParOf" srcId="{361C34AA-E32A-4001-AF81-75269EE39EF5}" destId="{A15D190C-EF48-4379-81C0-56382F3B71B6}" srcOrd="0" destOrd="0" presId="urn:microsoft.com/office/officeart/2005/8/layout/vList5"/>
    <dgm:cxn modelId="{48F0D16D-8709-4CEA-B1A8-258441286DDE}" type="presParOf" srcId="{361C34AA-E32A-4001-AF81-75269EE39EF5}" destId="{13C2BA03-A49B-48CA-BD4A-2489FC267A97}" srcOrd="1" destOrd="0" presId="urn:microsoft.com/office/officeart/2005/8/layout/vList5"/>
    <dgm:cxn modelId="{263E8068-692D-4F84-849A-35483EF46BEB}" type="presParOf" srcId="{126B9501-6CAB-446B-8830-BD0E2DD3D3CE}" destId="{1D21D2D0-82FB-49D0-B9A4-6FC20170AA41}" srcOrd="1" destOrd="0" presId="urn:microsoft.com/office/officeart/2005/8/layout/vList5"/>
    <dgm:cxn modelId="{26D07A0E-4C4D-4EA5-BE0C-3E0B489D4B63}" type="presParOf" srcId="{126B9501-6CAB-446B-8830-BD0E2DD3D3CE}" destId="{9A9D1E73-4A71-4E6F-AD1E-DB5FF9056E43}" srcOrd="2" destOrd="0" presId="urn:microsoft.com/office/officeart/2005/8/layout/vList5"/>
    <dgm:cxn modelId="{0D8825D7-F064-4FD2-85A1-421A1119FC58}" type="presParOf" srcId="{9A9D1E73-4A71-4E6F-AD1E-DB5FF9056E43}" destId="{EC8D7F9E-2118-4BBC-91AF-84B7B787ACF1}" srcOrd="0" destOrd="0" presId="urn:microsoft.com/office/officeart/2005/8/layout/vList5"/>
    <dgm:cxn modelId="{3FEAA746-9867-481C-B1D7-1B31C0C7F1CC}" type="presParOf" srcId="{9A9D1E73-4A71-4E6F-AD1E-DB5FF9056E43}" destId="{65258509-8341-4524-B5C1-2B42C4322BA1}" srcOrd="1" destOrd="0" presId="urn:microsoft.com/office/officeart/2005/8/layout/vList5"/>
    <dgm:cxn modelId="{B0C899CC-5D58-4F2A-B9AA-CEF43E3154EA}" type="presParOf" srcId="{126B9501-6CAB-446B-8830-BD0E2DD3D3CE}" destId="{5D1F9920-238D-42E2-9703-04B153986733}" srcOrd="3" destOrd="0" presId="urn:microsoft.com/office/officeart/2005/8/layout/vList5"/>
    <dgm:cxn modelId="{8845E889-8E49-4A52-BF34-5428BA291EA7}" type="presParOf" srcId="{126B9501-6CAB-446B-8830-BD0E2DD3D3CE}" destId="{CD1A616C-C7D2-4406-92D8-3F2B067CC568}" srcOrd="4" destOrd="0" presId="urn:microsoft.com/office/officeart/2005/8/layout/vList5"/>
    <dgm:cxn modelId="{D50818FE-CD58-48C1-988F-38063DFA8DE9}" type="presParOf" srcId="{CD1A616C-C7D2-4406-92D8-3F2B067CC568}" destId="{A506FFFA-08CE-4777-8C00-37AEE3734FBD}" srcOrd="0" destOrd="0" presId="urn:microsoft.com/office/officeart/2005/8/layout/vList5"/>
    <dgm:cxn modelId="{AFD372CF-B7C6-47F5-A737-32C739397AD0}" type="presParOf" srcId="{CD1A616C-C7D2-4406-92D8-3F2B067CC568}" destId="{BF360E11-998B-4EB8-8F35-6EE912EC3355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75C785-330A-4E24-A845-5F180EA4F677}">
      <dsp:nvSpPr>
        <dsp:cNvPr id="0" name=""/>
        <dsp:cNvSpPr/>
      </dsp:nvSpPr>
      <dsp:spPr>
        <a:xfrm>
          <a:off x="132082" y="344170"/>
          <a:ext cx="2672597" cy="554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53D272-FE0E-4495-9C24-55B268F6A047}">
      <dsp:nvSpPr>
        <dsp:cNvPr id="0" name=""/>
        <dsp:cNvSpPr/>
      </dsp:nvSpPr>
      <dsp:spPr>
        <a:xfrm>
          <a:off x="0" y="0"/>
          <a:ext cx="3158871" cy="905572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769" tIns="0" rIns="135769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Бюджеты Российской Федерации (федеральный бюджет, бюджеты государственных внебюджетных Фондов Российской Федерации) </a:t>
          </a:r>
        </a:p>
      </dsp:txBody>
      <dsp:txXfrm>
        <a:off x="44206" y="44206"/>
        <a:ext cx="3070459" cy="817160"/>
      </dsp:txXfrm>
    </dsp:sp>
    <dsp:sp modelId="{F4D5B839-4DF1-4473-A9B2-428B2E407CA7}">
      <dsp:nvSpPr>
        <dsp:cNvPr id="0" name=""/>
        <dsp:cNvSpPr/>
      </dsp:nvSpPr>
      <dsp:spPr>
        <a:xfrm>
          <a:off x="66041" y="1582678"/>
          <a:ext cx="2690454" cy="554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8255" tIns="458216" rIns="398255" bIns="156464" numCol="1" spcCol="1270" anchor="t" anchorCtr="0">
          <a:noAutofit/>
        </a:bodyPr>
        <a:lstStyle/>
        <a:p>
          <a:pPr marL="228600" lvl="1" indent="-228600" algn="ctr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200" kern="1200"/>
        </a:p>
      </dsp:txBody>
      <dsp:txXfrm>
        <a:off x="66041" y="1582678"/>
        <a:ext cx="2690454" cy="554400"/>
      </dsp:txXfrm>
    </dsp:sp>
    <dsp:sp modelId="{7CCD8765-4EFA-47A3-91D7-FD922480D720}">
      <dsp:nvSpPr>
        <dsp:cNvPr id="0" name=""/>
        <dsp:cNvSpPr/>
      </dsp:nvSpPr>
      <dsp:spPr>
        <a:xfrm>
          <a:off x="0" y="1143496"/>
          <a:ext cx="3118784" cy="1066926"/>
        </a:xfrm>
        <a:prstGeom prst="roundRect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769" tIns="0" rIns="135769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Бюджеты субъектов Российской Федерации (региональный бюджет, бюджеты территориальных фондов обязательного медицинского страхования)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52083" y="1195579"/>
        <a:ext cx="3014618" cy="962760"/>
      </dsp:txXfrm>
    </dsp:sp>
    <dsp:sp modelId="{D572A877-6722-43FF-A2D5-5E9996DC3797}">
      <dsp:nvSpPr>
        <dsp:cNvPr id="0" name=""/>
        <dsp:cNvSpPr/>
      </dsp:nvSpPr>
      <dsp:spPr>
        <a:xfrm>
          <a:off x="113147" y="2683461"/>
          <a:ext cx="2726118" cy="554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1954DAF-F085-43AE-B42B-025A3F0A1B19}">
      <dsp:nvSpPr>
        <dsp:cNvPr id="0" name=""/>
        <dsp:cNvSpPr/>
      </dsp:nvSpPr>
      <dsp:spPr>
        <a:xfrm>
          <a:off x="0" y="2372720"/>
          <a:ext cx="3086384" cy="1008456"/>
        </a:xfrm>
        <a:prstGeom prst="round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769" tIns="0" rIns="135769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Местные бюджеты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 (бюджеты муниципальных образований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)</a:t>
          </a:r>
        </a:p>
      </dsp:txBody>
      <dsp:txXfrm>
        <a:off x="49229" y="2421949"/>
        <a:ext cx="2987926" cy="90999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2D6E65-40F2-47EF-A9C8-61A1B7D7FF60}">
      <dsp:nvSpPr>
        <dsp:cNvPr id="0" name=""/>
        <dsp:cNvSpPr/>
      </dsp:nvSpPr>
      <dsp:spPr>
        <a:xfrm rot="5400000">
          <a:off x="-238169" y="252989"/>
          <a:ext cx="1587799" cy="1111459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 источнику заимствовония</a:t>
          </a:r>
        </a:p>
      </dsp:txBody>
      <dsp:txXfrm rot="-5400000">
        <a:off x="2" y="570549"/>
        <a:ext cx="1111459" cy="476340"/>
      </dsp:txXfrm>
    </dsp:sp>
    <dsp:sp modelId="{1F9BD954-2EDA-4346-83DD-7FF592DE99FE}">
      <dsp:nvSpPr>
        <dsp:cNvPr id="0" name=""/>
        <dsp:cNvSpPr/>
      </dsp:nvSpPr>
      <dsp:spPr>
        <a:xfrm rot="5400000">
          <a:off x="2781942" y="-1655663"/>
          <a:ext cx="1032069" cy="43730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Внутренний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Внешний</a:t>
          </a:r>
        </a:p>
      </dsp:txBody>
      <dsp:txXfrm rot="-5400000">
        <a:off x="1111460" y="65200"/>
        <a:ext cx="4322654" cy="931307"/>
      </dsp:txXfrm>
    </dsp:sp>
    <dsp:sp modelId="{E622F784-6909-4BC0-A3E2-54ABFCC1D4E2}">
      <dsp:nvSpPr>
        <dsp:cNvPr id="0" name=""/>
        <dsp:cNvSpPr/>
      </dsp:nvSpPr>
      <dsp:spPr>
        <a:xfrm rot="5400000">
          <a:off x="-238169" y="1819677"/>
          <a:ext cx="1587799" cy="1111459"/>
        </a:xfrm>
        <a:prstGeom prst="chevron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 видам долговых обязательств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-5400000">
        <a:off x="2" y="2137237"/>
        <a:ext cx="1111459" cy="476340"/>
      </dsp:txXfrm>
    </dsp:sp>
    <dsp:sp modelId="{B83708A5-0D28-4E51-B8DF-4516BA316601}">
      <dsp:nvSpPr>
        <dsp:cNvPr id="0" name=""/>
        <dsp:cNvSpPr/>
      </dsp:nvSpPr>
      <dsp:spPr>
        <a:xfrm rot="5400000">
          <a:off x="2617606" y="-88975"/>
          <a:ext cx="1360742" cy="43730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Кредиты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Муниципальные ценные бумаги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Муниципальные гарантии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Иные долговые обязательства</a:t>
          </a:r>
        </a:p>
      </dsp:txBody>
      <dsp:txXfrm rot="-5400000">
        <a:off x="1111460" y="1483597"/>
        <a:ext cx="4306609" cy="1227890"/>
      </dsp:txXfrm>
    </dsp:sp>
    <dsp:sp modelId="{D3FE8EA4-736A-4B1E-A432-452B64CBDCBA}">
      <dsp:nvSpPr>
        <dsp:cNvPr id="0" name=""/>
        <dsp:cNvSpPr/>
      </dsp:nvSpPr>
      <dsp:spPr>
        <a:xfrm rot="5400000">
          <a:off x="-238169" y="3236848"/>
          <a:ext cx="1587799" cy="1111459"/>
        </a:xfrm>
        <a:prstGeom prst="chevron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 сроку</a:t>
          </a:r>
        </a:p>
      </dsp:txBody>
      <dsp:txXfrm rot="-5400000">
        <a:off x="2" y="3554408"/>
        <a:ext cx="1111459" cy="476340"/>
      </dsp:txXfrm>
    </dsp:sp>
    <dsp:sp modelId="{FC471AA9-2298-4542-B3E3-479190BF8E08}">
      <dsp:nvSpPr>
        <dsp:cNvPr id="0" name=""/>
        <dsp:cNvSpPr/>
      </dsp:nvSpPr>
      <dsp:spPr>
        <a:xfrm rot="5400000">
          <a:off x="2798811" y="1457576"/>
          <a:ext cx="998331" cy="43730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Краткосрочный (до 1 года)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Среднесрочный (от 1 года до 5 лет)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Долгосрочный (свыше 5 лет)</a:t>
          </a:r>
        </a:p>
      </dsp:txBody>
      <dsp:txXfrm rot="-5400000">
        <a:off x="1111460" y="3193663"/>
        <a:ext cx="4324300" cy="90086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C2BA03-A49B-48CA-BD4A-2489FC267A97}">
      <dsp:nvSpPr>
        <dsp:cNvPr id="0" name=""/>
        <dsp:cNvSpPr/>
      </dsp:nvSpPr>
      <dsp:spPr>
        <a:xfrm rot="5400000">
          <a:off x="3167506" y="-632272"/>
          <a:ext cx="2191827" cy="4012631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36195" rIns="72390" bIns="36195" numCol="1" spcCol="1270" anchor="ctr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b="1" kern="1200" baseline="0" dirty="0" smtClean="0">
              <a:solidFill>
                <a:srgbClr val="000000"/>
              </a:solidFill>
            </a:rPr>
            <a:t>Капитальный ремонт многоквартирных домов, переселение граждан из ветхого и аварийного жилищного фонда</a:t>
          </a:r>
          <a:endParaRPr lang="ru-RU" sz="1900" kern="1200"/>
        </a:p>
      </dsp:txBody>
      <dsp:txXfrm rot="-5400000">
        <a:off x="2257104" y="385126"/>
        <a:ext cx="3905635" cy="1977835"/>
      </dsp:txXfrm>
    </dsp:sp>
    <dsp:sp modelId="{A15D190C-EF48-4379-81C0-56382F3B71B6}">
      <dsp:nvSpPr>
        <dsp:cNvPr id="0" name=""/>
        <dsp:cNvSpPr/>
      </dsp:nvSpPr>
      <dsp:spPr>
        <a:xfrm>
          <a:off x="0" y="0"/>
          <a:ext cx="2257104" cy="273978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Жилищное хозяйство</a:t>
          </a:r>
        </a:p>
      </dsp:txBody>
      <dsp:txXfrm>
        <a:off x="110183" y="110183"/>
        <a:ext cx="2036738" cy="2519418"/>
      </dsp:txXfrm>
    </dsp:sp>
    <dsp:sp modelId="{65258509-8341-4524-B5C1-2B42C4322BA1}">
      <dsp:nvSpPr>
        <dsp:cNvPr id="0" name=""/>
        <dsp:cNvSpPr/>
      </dsp:nvSpPr>
      <dsp:spPr>
        <a:xfrm rot="5400000">
          <a:off x="3167506" y="2244501"/>
          <a:ext cx="2191827" cy="4012631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36195" rIns="72390" bIns="36195" numCol="1" spcCol="1270" anchor="ctr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b="1" kern="1200"/>
            <a:t>Разработка схем  водоснабжения и водоотведения, строительство, капитальный  ремонт инженерной инфраструктуры городского округа, газификация  Невьянского городского округа </a:t>
          </a:r>
          <a:endParaRPr lang="ru-RU" sz="1900" kern="1200"/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900" kern="1200"/>
        </a:p>
      </dsp:txBody>
      <dsp:txXfrm rot="-5400000">
        <a:off x="2257104" y="3261899"/>
        <a:ext cx="3905635" cy="1977835"/>
      </dsp:txXfrm>
    </dsp:sp>
    <dsp:sp modelId="{EC8D7F9E-2118-4BBC-91AF-84B7B787ACF1}">
      <dsp:nvSpPr>
        <dsp:cNvPr id="0" name=""/>
        <dsp:cNvSpPr/>
      </dsp:nvSpPr>
      <dsp:spPr>
        <a:xfrm>
          <a:off x="0" y="2880924"/>
          <a:ext cx="2257104" cy="273978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Коммунальное хозяйство</a:t>
          </a:r>
        </a:p>
      </dsp:txBody>
      <dsp:txXfrm>
        <a:off x="110183" y="2991107"/>
        <a:ext cx="2036738" cy="2519418"/>
      </dsp:txXfrm>
    </dsp:sp>
    <dsp:sp modelId="{BF360E11-998B-4EB8-8F35-6EE912EC3355}">
      <dsp:nvSpPr>
        <dsp:cNvPr id="0" name=""/>
        <dsp:cNvSpPr/>
      </dsp:nvSpPr>
      <dsp:spPr>
        <a:xfrm rot="5400000">
          <a:off x="3167506" y="5154152"/>
          <a:ext cx="2191827" cy="4012631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36195" rIns="72390" bIns="36195" numCol="1" spcCol="1270" anchor="ctr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b="1" kern="1200"/>
            <a:t>Уличное освещение, озеленение территории, содержание мест захоронения, содержание площадей, скверов и памятников, мемориалов, прочие мероприятия по благоустройству </a:t>
          </a:r>
          <a:endParaRPr lang="ru-RU" sz="1900" kern="1200"/>
        </a:p>
      </dsp:txBody>
      <dsp:txXfrm rot="-5400000">
        <a:off x="2257104" y="6171550"/>
        <a:ext cx="3905635" cy="1977835"/>
      </dsp:txXfrm>
    </dsp:sp>
    <dsp:sp modelId="{A506FFFA-08CE-4777-8C00-37AEE3734FBD}">
      <dsp:nvSpPr>
        <dsp:cNvPr id="0" name=""/>
        <dsp:cNvSpPr/>
      </dsp:nvSpPr>
      <dsp:spPr>
        <a:xfrm>
          <a:off x="0" y="5757698"/>
          <a:ext cx="2257104" cy="273978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Благоустройство</a:t>
          </a:r>
        </a:p>
      </dsp:txBody>
      <dsp:txXfrm>
        <a:off x="110183" y="5867881"/>
        <a:ext cx="2036738" cy="25194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0.05488</cdr:x>
      <cdr:y>0.3966</cdr:y>
    </cdr:from>
    <cdr:to>
      <cdr:x>0.0747</cdr:x>
      <cdr:y>0.74788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 flipH="1">
          <a:off x="342900" y="1333500"/>
          <a:ext cx="123825" cy="118110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0.46919</cdr:x>
      <cdr:y>0.05925</cdr:y>
    </cdr:from>
    <cdr:to>
      <cdr:x>0.53008</cdr:x>
      <cdr:y>0.53927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-2760000">
          <a:off x="2341606" y="483576"/>
          <a:ext cx="1056174" cy="349743"/>
        </a:xfrm>
        <a:prstGeom xmlns:a="http://schemas.openxmlformats.org/drawingml/2006/main" prst="rightArrow">
          <a:avLst/>
        </a:prstGeom>
        <a:scene3d xmlns:a="http://schemas.openxmlformats.org/drawingml/2006/main">
          <a:camera prst="orthographicFront">
            <a:rot lat="3000000" lon="0" rev="18000000"/>
          </a:camera>
          <a:lightRig rig="threePt" dir="t"/>
        </a:scene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0.54967</cdr:x>
      <cdr:y>0.09284</cdr:y>
    </cdr:from>
    <cdr:to>
      <cdr:x>0.88645</cdr:x>
      <cdr:y>0.83345</cdr:y>
    </cdr:to>
    <cdr:sp macro="" textlink="">
      <cdr:nvSpPr>
        <cdr:cNvPr id="5" name="Стрелка влево 4"/>
        <cdr:cNvSpPr/>
      </cdr:nvSpPr>
      <cdr:spPr>
        <a:xfrm xmlns:a="http://schemas.openxmlformats.org/drawingml/2006/main">
          <a:off x="3722540" y="826114"/>
          <a:ext cx="2280767" cy="6590137"/>
        </a:xfrm>
        <a:prstGeom xmlns:a="http://schemas.openxmlformats.org/drawingml/2006/main" prst="leftArrow">
          <a:avLst/>
        </a:prstGeom>
        <a:solidFill xmlns:a="http://schemas.openxmlformats.org/drawingml/2006/main">
          <a:schemeClr val="accent2">
            <a:lumMod val="60000"/>
            <a:lumOff val="40000"/>
          </a:schemeClr>
        </a:solidFill>
        <a:ln xmlns:a="http://schemas.openxmlformats.org/drawingml/2006/main">
          <a:solidFill>
            <a:schemeClr val="accent2">
              <a:lumMod val="60000"/>
              <a:lumOff val="4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>
            <a:lnSpc>
              <a:spcPts val="1200"/>
            </a:lnSpc>
          </a:pPr>
          <a:endParaRPr lang="ru-RU" sz="11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endParaRPr lang="ru-RU" sz="11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r>
            <a:rPr lang="ru-RU" sz="1100">
              <a:solidFill>
                <a:sysClr val="windowText" lastClr="000000"/>
              </a:solidFill>
            </a:rPr>
            <a:t>В бюджете 2016 года на реализацию  </a:t>
          </a:r>
          <a:r>
            <a:rPr lang="en-US" sz="1100">
              <a:solidFill>
                <a:sysClr val="windowText" lastClr="000000"/>
              </a:solidFill>
            </a:rPr>
            <a:t>1</a:t>
          </a:r>
          <a:r>
            <a:rPr lang="ru-RU" sz="1100">
              <a:solidFill>
                <a:sysClr val="windowText" lastClr="000000"/>
              </a:solidFill>
            </a:rPr>
            <a:t>3 муниципальных программ</a:t>
          </a:r>
          <a:r>
            <a:rPr lang="en-US" sz="1100">
              <a:solidFill>
                <a:sysClr val="windowText" lastClr="000000"/>
              </a:solidFill>
            </a:rPr>
            <a:t> </a:t>
          </a:r>
          <a:r>
            <a:rPr lang="ru-RU" sz="1100">
              <a:solidFill>
                <a:sysClr val="windowText" lastClr="000000"/>
              </a:solidFill>
            </a:rPr>
            <a:t>  предусомтренно - 1262,8 млн. рублей.</a:t>
          </a:r>
        </a:p>
        <a:p xmlns:a="http://schemas.openxmlformats.org/drawingml/2006/main">
          <a:pPr>
            <a:lnSpc>
              <a:spcPts val="1200"/>
            </a:lnSpc>
          </a:pPr>
          <a:endParaRPr lang="ru-RU" sz="11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r>
            <a:rPr lang="ru-RU" sz="1100">
              <a:solidFill>
                <a:sysClr val="windowText" lastClr="000000"/>
              </a:solidFill>
            </a:rPr>
            <a:t>99,0 % расходов бюджета в рамках муниципальных программ</a:t>
          </a:r>
          <a:endParaRPr lang="ru-RU" sz="10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endParaRPr lang="ru-RU" sz="10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r>
            <a:rPr lang="ru-RU" sz="1100">
              <a:solidFill>
                <a:sysClr val="windowText" lastClr="000000"/>
              </a:solidFill>
            </a:rPr>
            <a:t>Объем расходов</a:t>
          </a:r>
          <a:r>
            <a:rPr lang="ru-RU" sz="1100" baseline="0">
              <a:solidFill>
                <a:sysClr val="windowText" lastClr="000000"/>
              </a:solidFill>
            </a:rPr>
            <a:t> бюджета на 2016 год  -1275,5 млн. рублей</a:t>
          </a:r>
          <a:endParaRPr lang="ru-RU" sz="11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BD4C0-4CDF-4D37-8BF7-F03557D94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50</Pages>
  <Words>4856</Words>
  <Characters>27683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32475</CharactersWithSpaces>
  <SharedDoc>false</SharedDoc>
  <HLinks>
    <vt:vector size="6" baseType="variant">
      <vt:variant>
        <vt:i4>1638408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consultantplus://offline/ref=D69A8D8CA0D066856C9375F9F7CC2EA0C249BDA675219F6015048069CEhE3DJ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KuznetsovaTV</dc:creator>
  <cp:lastModifiedBy>Olga B. Konovalova</cp:lastModifiedBy>
  <cp:revision>9</cp:revision>
  <cp:lastPrinted>2015-11-30T03:31:00Z</cp:lastPrinted>
  <dcterms:created xsi:type="dcterms:W3CDTF">2015-11-30T16:17:00Z</dcterms:created>
  <dcterms:modified xsi:type="dcterms:W3CDTF">2015-12-01T04:53:00Z</dcterms:modified>
</cp:coreProperties>
</file>