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B4" w:rsidRPr="006A1DB4" w:rsidRDefault="006A1DB4" w:rsidP="006A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0F561F" wp14:editId="6167C5B7">
            <wp:simplePos x="0" y="0"/>
            <wp:positionH relativeFrom="column">
              <wp:posOffset>2524125</wp:posOffset>
            </wp:positionH>
            <wp:positionV relativeFrom="paragraph">
              <wp:posOffset>126365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62E6E" w:rsidRDefault="006A1DB4" w:rsidP="006A1DB4">
      <w:pPr>
        <w:spacing w:after="0" w:line="240" w:lineRule="auto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62E6E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                  </w:t>
      </w:r>
    </w:p>
    <w:p w:rsidR="006A1DB4" w:rsidRPr="006A1DB4" w:rsidRDefault="00871838" w:rsidP="0087183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</w:t>
      </w:r>
      <w:r w:rsidR="006A1DB4" w:rsidRPr="006A1DB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ГОРОДСКОГО ОКРУГА</w:t>
      </w:r>
    </w:p>
    <w:p w:rsidR="006A1DB4" w:rsidRPr="006A1DB4" w:rsidRDefault="006A1DB4" w:rsidP="0087183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A1DB4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F13E" wp14:editId="08EBC9B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9DB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6A1DB4" w:rsidRPr="00662E6E" w:rsidRDefault="00662E6E" w:rsidP="006A1DB4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62E6E">
        <w:rPr>
          <w:rFonts w:ascii="Liberation Serif" w:eastAsia="Times New Roman" w:hAnsi="Liberation Serif" w:cs="Times New Roman"/>
          <w:sz w:val="26"/>
          <w:szCs w:val="26"/>
          <w:lang w:eastAsia="ru-RU"/>
        </w:rPr>
        <w:t>19.01.2023</w:t>
      </w:r>
      <w:r w:rsidR="006A1DB4" w:rsidRPr="00662E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A1DB4" w:rsidRPr="00662E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DB4" w:rsidRPr="0066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A75EFF" w:rsidRPr="0066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6A1DB4" w:rsidRPr="0066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67645" w:rsidRPr="00662E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bookmarkStart w:id="0" w:name="_GoBack"/>
      <w:bookmarkEnd w:id="0"/>
      <w:r w:rsidRPr="00662E6E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6</w:t>
      </w:r>
      <w:r w:rsidR="00FC575D" w:rsidRPr="00662E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FA066D" w:rsidRPr="00662E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A1DB4" w:rsidRPr="00662E6E">
        <w:rPr>
          <w:rFonts w:ascii="Liberation Serif" w:eastAsia="Times New Roman" w:hAnsi="Liberation Serif" w:cs="Times New Roman"/>
          <w:sz w:val="26"/>
          <w:szCs w:val="26"/>
          <w:lang w:eastAsia="ru-RU"/>
        </w:rPr>
        <w:t>-</w:t>
      </w:r>
      <w:r w:rsidR="00FA066D" w:rsidRPr="00662E6E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="006A1DB4" w:rsidRPr="00662E6E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</w:p>
    <w:p w:rsidR="006A1DB4" w:rsidRPr="00662E6E" w:rsidRDefault="006A1DB4" w:rsidP="006A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E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B4" w:rsidRDefault="006A1DB4" w:rsidP="0082410E">
      <w:pPr>
        <w:tabs>
          <w:tab w:val="left" w:pos="247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8D777C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О внесении </w:t>
      </w:r>
      <w:r w:rsidR="00890B4A" w:rsidRPr="008D777C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изменени</w:t>
      </w:r>
      <w:r w:rsidR="00890B4A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й в Р</w:t>
      </w:r>
      <w:r w:rsidR="00AB0A5A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</w:t>
      </w:r>
      <w:r w:rsidR="00C13288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 xml:space="preserve"> городского округа</w:t>
      </w:r>
    </w:p>
    <w:p w:rsidR="0082410E" w:rsidRPr="006A1DB4" w:rsidRDefault="0082410E" w:rsidP="0082410E">
      <w:pPr>
        <w:tabs>
          <w:tab w:val="left" w:pos="24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BA2" w:rsidRPr="003A6BA2" w:rsidRDefault="003A6BA2" w:rsidP="003A6BA2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A6BA2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В соответствии с Федеральным законам  от 06 октября 2003 года № 131-ФЗ «Общих принципах организации местного самоуправления в Российской Федерации», Федеральным законом  06 марта 2006 года № 35-ФЗ «О противодействии терроризму», Регламентом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терроризму, утвержденным решением совместного заседания антитеррористической комиссии в Свердловской области и оперативного штаба в Свердловской области (протокол от 23.08.2019 № 3), </w:t>
      </w:r>
      <w:r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протоколом совместного заседания антитеррористической комиссии в Свердловской области и оперативного штаба в Свердловской области от 27.12.2022 № 5, </w:t>
      </w:r>
      <w:r w:rsidRPr="003A6BA2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подпунктом 38 пункта 1 статьи 6 Устава Невьянского городского округа, в целях систематического сбора информации о состоянии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 </w:t>
      </w:r>
      <w:r w:rsidRPr="003A6BA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6A1DB4" w:rsidRPr="006A1DB4" w:rsidRDefault="006A1DB4" w:rsidP="006A1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B4" w:rsidRPr="008D777C" w:rsidRDefault="006A1DB4" w:rsidP="00932E65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8D777C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ПОСТАНОВЛЯ</w:t>
      </w:r>
      <w:r w:rsidR="0082410E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Ю</w:t>
      </w:r>
      <w:r w:rsidRPr="008D777C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:</w:t>
      </w:r>
    </w:p>
    <w:p w:rsidR="006A1DB4" w:rsidRPr="008D777C" w:rsidRDefault="006A1DB4" w:rsidP="006A1DB4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82410E" w:rsidRDefault="006A1DB4" w:rsidP="00A631ED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943AF">
        <w:rPr>
          <w:rFonts w:ascii="Liberation Serif" w:hAnsi="Liberation Serif"/>
          <w:sz w:val="27"/>
          <w:szCs w:val="27"/>
        </w:rPr>
        <w:t xml:space="preserve">Внести </w:t>
      </w:r>
      <w:r w:rsidR="0082410E" w:rsidRPr="008943AF">
        <w:rPr>
          <w:rFonts w:ascii="Liberation Serif" w:hAnsi="Liberation Serif"/>
          <w:sz w:val="27"/>
          <w:szCs w:val="27"/>
        </w:rPr>
        <w:t>следующие</w:t>
      </w:r>
      <w:r w:rsidR="0082410E" w:rsidRPr="008943AF">
        <w:rPr>
          <w:rFonts w:ascii="Liberation Serif" w:hAnsi="Liberation Serif"/>
          <w:b/>
          <w:sz w:val="27"/>
          <w:szCs w:val="27"/>
        </w:rPr>
        <w:t xml:space="preserve"> </w:t>
      </w:r>
      <w:r w:rsidR="0082410E" w:rsidRPr="008943AF">
        <w:rPr>
          <w:rFonts w:ascii="Liberation Serif" w:hAnsi="Liberation Serif"/>
          <w:sz w:val="27"/>
          <w:szCs w:val="27"/>
        </w:rPr>
        <w:t>изменения в</w:t>
      </w:r>
      <w:r w:rsidRPr="008943AF">
        <w:rPr>
          <w:rFonts w:ascii="Liberation Serif" w:hAnsi="Liberation Serif"/>
          <w:sz w:val="27"/>
          <w:szCs w:val="27"/>
        </w:rPr>
        <w:t xml:space="preserve"> </w:t>
      </w:r>
      <w:r w:rsidR="003A6BA2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Регламент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</w:t>
      </w:r>
      <w:r w:rsidR="001D027D">
        <w:rPr>
          <w:rFonts w:ascii="Liberation Serif" w:eastAsia="Times New Roman" w:hAnsi="Liberation Serif" w:cs="Times New Roman"/>
          <w:sz w:val="27"/>
          <w:szCs w:val="27"/>
          <w:lang w:eastAsia="ru-RU"/>
        </w:rPr>
        <w:t>,</w:t>
      </w:r>
      <w:r w:rsidR="008943AF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B16E7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утвержденн</w:t>
      </w:r>
      <w:r w:rsid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ый</w:t>
      </w:r>
      <w:r w:rsidR="001B16E7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постановлением главы Невьянского городского округа от 1</w:t>
      </w:r>
      <w:r w:rsid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1B16E7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07</w:t>
      </w:r>
      <w:r w:rsidR="001B16E7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.202</w:t>
      </w:r>
      <w:r w:rsid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1B16E7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№ </w:t>
      </w:r>
      <w:r w:rsid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94</w:t>
      </w:r>
      <w:r w:rsidR="001B16E7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-гп </w:t>
      </w:r>
      <w:r w:rsidR="00A631ED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B16E7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«Об утверждении </w:t>
      </w:r>
      <w:r w:rsid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Регламента </w:t>
      </w:r>
      <w:r w:rsidR="008943AF" w:rsidRPr="00A631ED">
        <w:rPr>
          <w:rFonts w:ascii="Liberation Serif" w:eastAsia="Times New Roman" w:hAnsi="Liberation Serif" w:cs="Times New Roman"/>
          <w:sz w:val="27"/>
          <w:szCs w:val="27"/>
          <w:lang w:eastAsia="ru-RU"/>
        </w:rPr>
        <w:t>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Невьянского городского округа</w:t>
      </w:r>
      <w:r w:rsidR="00A631ED" w:rsidRPr="00A631ED">
        <w:rPr>
          <w:rFonts w:ascii="Liberation Serif" w:eastAsia="Times New Roman" w:hAnsi="Liberation Serif" w:cs="Times New Roman"/>
          <w:sz w:val="27"/>
          <w:szCs w:val="27"/>
          <w:lang w:eastAsia="ru-RU"/>
        </w:rPr>
        <w:t>»</w:t>
      </w:r>
      <w:r w:rsidR="009B2EA0" w:rsidRPr="00A631ED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9B2EA0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(далее- </w:t>
      </w:r>
      <w:r w:rsidR="00A631ED">
        <w:rPr>
          <w:rFonts w:ascii="Liberation Serif" w:eastAsia="Times New Roman" w:hAnsi="Liberation Serif" w:cs="Times New Roman"/>
          <w:sz w:val="27"/>
          <w:szCs w:val="27"/>
          <w:lang w:eastAsia="ru-RU"/>
        </w:rPr>
        <w:t>Регламент</w:t>
      </w:r>
      <w:r w:rsidR="009B2EA0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)</w:t>
      </w:r>
      <w:r w:rsidR="00F43F28" w:rsidRPr="008943AF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p w:rsidR="0093054D" w:rsidRDefault="001D027D" w:rsidP="0093054D">
      <w:pPr>
        <w:pStyle w:val="a8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4131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пункт 4 раздела </w:t>
      </w:r>
      <w:r w:rsidRPr="0074131C">
        <w:rPr>
          <w:rFonts w:ascii="Liberation Serif" w:eastAsia="Times New Roman" w:hAnsi="Liberation Serif" w:cs="Times New Roman"/>
          <w:sz w:val="27"/>
          <w:szCs w:val="27"/>
          <w:lang w:val="en-US" w:eastAsia="ru-RU"/>
        </w:rPr>
        <w:t>I</w:t>
      </w:r>
      <w:r w:rsidRPr="0074131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Регламента, изложить в следующей редак</w:t>
      </w:r>
      <w:r w:rsidR="001E0850" w:rsidRPr="0074131C">
        <w:rPr>
          <w:rFonts w:ascii="Liberation Serif" w:eastAsia="Times New Roman" w:hAnsi="Liberation Serif" w:cs="Times New Roman"/>
          <w:sz w:val="27"/>
          <w:szCs w:val="27"/>
          <w:lang w:eastAsia="ru-RU"/>
        </w:rPr>
        <w:t>ц</w:t>
      </w:r>
      <w:r w:rsidRPr="0074131C">
        <w:rPr>
          <w:rFonts w:ascii="Liberation Serif" w:eastAsia="Times New Roman" w:hAnsi="Liberation Serif" w:cs="Times New Roman"/>
          <w:sz w:val="27"/>
          <w:szCs w:val="27"/>
          <w:lang w:eastAsia="ru-RU"/>
        </w:rPr>
        <w:t>ии:</w:t>
      </w:r>
      <w:r w:rsidR="0074131C" w:rsidRPr="0074131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1D027D" w:rsidRPr="0074131C" w:rsidRDefault="001E0850" w:rsidP="0093054D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4131C">
        <w:rPr>
          <w:rFonts w:ascii="Liberation Serif" w:eastAsia="Times New Roman" w:hAnsi="Liberation Serif" w:cs="Times New Roman"/>
          <w:sz w:val="27"/>
          <w:szCs w:val="27"/>
          <w:lang w:eastAsia="ru-RU"/>
        </w:rPr>
        <w:t>«Целью мониторинга является:</w:t>
      </w:r>
    </w:p>
    <w:p w:rsidR="00385410" w:rsidRPr="00385410" w:rsidRDefault="00385410" w:rsidP="0093054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85410">
        <w:rPr>
          <w:rFonts w:ascii="Liberation Serif" w:eastAsia="Times New Roman" w:hAnsi="Liberation Serif" w:cs="Times New Roman"/>
          <w:sz w:val="27"/>
          <w:szCs w:val="27"/>
          <w:lang w:eastAsia="ru-RU"/>
        </w:rPr>
        <w:t>своевременное выявление причин и условий, способствующих проявлениям терроризма на территории Невьянского городского округа;</w:t>
      </w:r>
    </w:p>
    <w:p w:rsidR="00385410" w:rsidRPr="00A542B7" w:rsidRDefault="00385410" w:rsidP="0093054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</w:rPr>
        <w:t>изучение причин и условий, способствующих вовлечению граждан в деятельность ячеек международных террористических организаций;</w:t>
      </w:r>
      <w:r w:rsidRPr="008D777C">
        <w:rPr>
          <w:rFonts w:ascii="Liberation Serif" w:hAnsi="Liberation Serif"/>
          <w:sz w:val="27"/>
          <w:szCs w:val="27"/>
        </w:rPr>
        <w:t xml:space="preserve">  </w:t>
      </w:r>
    </w:p>
    <w:p w:rsidR="00A542B7" w:rsidRPr="00A542B7" w:rsidRDefault="00A542B7" w:rsidP="0093054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A542B7" w:rsidRDefault="00A542B7" w:rsidP="0093054D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lastRenderedPageBreak/>
        <w:t>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токсических химикатов и радиоактивных веществ.»</w:t>
      </w:r>
      <w:r w:rsidR="0074131C">
        <w:rPr>
          <w:rFonts w:ascii="Liberation Serif" w:hAnsi="Liberation Serif"/>
          <w:sz w:val="27"/>
          <w:szCs w:val="27"/>
          <w:lang w:eastAsia="ru-RU"/>
        </w:rPr>
        <w:t>;</w:t>
      </w:r>
    </w:p>
    <w:p w:rsidR="00932E65" w:rsidRPr="00932E65" w:rsidRDefault="00A1236D" w:rsidP="0093054D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sz w:val="27"/>
          <w:szCs w:val="27"/>
          <w:lang w:eastAsia="ru-RU"/>
        </w:rPr>
        <w:t>Р</w:t>
      </w:r>
      <w:r w:rsidR="00940035">
        <w:rPr>
          <w:rFonts w:ascii="Liberation Serif" w:hAnsi="Liberation Serif"/>
          <w:sz w:val="27"/>
          <w:szCs w:val="27"/>
          <w:lang w:eastAsia="ru-RU"/>
        </w:rPr>
        <w:t xml:space="preserve">аздел </w:t>
      </w:r>
      <w:r w:rsidR="00940035">
        <w:rPr>
          <w:rFonts w:ascii="Liberation Serif" w:hAnsi="Liberation Serif"/>
          <w:sz w:val="27"/>
          <w:szCs w:val="27"/>
          <w:lang w:val="en-US" w:eastAsia="ru-RU"/>
        </w:rPr>
        <w:t>IV</w:t>
      </w:r>
      <w:r w:rsidR="00940035" w:rsidRPr="00940035">
        <w:rPr>
          <w:rFonts w:ascii="Liberation Serif" w:hAnsi="Liberation Serif"/>
          <w:sz w:val="27"/>
          <w:szCs w:val="27"/>
          <w:lang w:eastAsia="ru-RU"/>
        </w:rPr>
        <w:t xml:space="preserve"> Регламента</w:t>
      </w:r>
      <w:r>
        <w:rPr>
          <w:rFonts w:ascii="Liberation Serif" w:hAnsi="Liberation Serif"/>
          <w:sz w:val="27"/>
          <w:szCs w:val="27"/>
          <w:lang w:eastAsia="ru-RU"/>
        </w:rPr>
        <w:t xml:space="preserve"> дополнить пунктом 13.1 следующего содержания</w:t>
      </w:r>
      <w:r w:rsidR="00337A1C" w:rsidRPr="00337A1C">
        <w:rPr>
          <w:rFonts w:ascii="Liberation Serif" w:hAnsi="Liberation Serif"/>
          <w:sz w:val="27"/>
          <w:szCs w:val="27"/>
          <w:lang w:eastAsia="ru-RU"/>
        </w:rPr>
        <w:t>:</w:t>
      </w:r>
      <w:r w:rsidR="00D26B0F" w:rsidRPr="00337A1C">
        <w:rPr>
          <w:rFonts w:ascii="Liberation Serif" w:hAnsi="Liberation Serif"/>
          <w:sz w:val="27"/>
          <w:szCs w:val="27"/>
          <w:lang w:eastAsia="ru-RU"/>
        </w:rPr>
        <w:t xml:space="preserve"> </w:t>
      </w:r>
    </w:p>
    <w:p w:rsidR="00310BF3" w:rsidRDefault="00366785" w:rsidP="0093054D">
      <w:pPr>
        <w:pStyle w:val="a7"/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«</w:t>
      </w:r>
      <w:r w:rsidR="0093054D">
        <w:rPr>
          <w:rFonts w:ascii="Liberation Serif" w:hAnsi="Liberation Serif"/>
          <w:sz w:val="27"/>
          <w:szCs w:val="27"/>
          <w:lang w:eastAsia="ru-RU"/>
        </w:rPr>
        <w:t xml:space="preserve">13.1 </w:t>
      </w:r>
      <w:r w:rsidR="00177ED5">
        <w:rPr>
          <w:rFonts w:ascii="Liberation Serif" w:hAnsi="Liberation Serif"/>
          <w:sz w:val="27"/>
          <w:szCs w:val="27"/>
          <w:lang w:eastAsia="ru-RU"/>
        </w:rPr>
        <w:t xml:space="preserve">Субъектам </w:t>
      </w:r>
      <w:r w:rsidR="00940035">
        <w:rPr>
          <w:rFonts w:ascii="Liberation Serif" w:hAnsi="Liberation Serif"/>
          <w:sz w:val="27"/>
          <w:szCs w:val="27"/>
          <w:lang w:eastAsia="ru-RU"/>
        </w:rPr>
        <w:t xml:space="preserve">мониторинга незамедлительно в течении одних суток информировать </w:t>
      </w:r>
      <w:r w:rsidR="00EE10B4">
        <w:rPr>
          <w:rFonts w:ascii="Liberation Serif" w:hAnsi="Liberation Serif"/>
          <w:sz w:val="27"/>
          <w:szCs w:val="27"/>
          <w:lang w:eastAsia="ru-RU"/>
        </w:rPr>
        <w:t xml:space="preserve">аппарат антитеррористической комиссии в </w:t>
      </w:r>
      <w:r w:rsidR="00037637">
        <w:rPr>
          <w:rFonts w:ascii="Liberation Serif" w:hAnsi="Liberation Serif"/>
          <w:sz w:val="27"/>
          <w:szCs w:val="27"/>
          <w:lang w:eastAsia="ru-RU"/>
        </w:rPr>
        <w:t>С</w:t>
      </w:r>
      <w:r w:rsidR="00EE10B4">
        <w:rPr>
          <w:rFonts w:ascii="Liberation Serif" w:hAnsi="Liberation Serif"/>
          <w:sz w:val="27"/>
          <w:szCs w:val="27"/>
          <w:lang w:eastAsia="ru-RU"/>
        </w:rPr>
        <w:t xml:space="preserve">вердловской области о фактах пресечения деятельности ячеек международных </w:t>
      </w:r>
      <w:r w:rsidR="0018326C">
        <w:rPr>
          <w:rFonts w:ascii="Liberation Serif" w:hAnsi="Liberation Serif"/>
          <w:sz w:val="27"/>
          <w:szCs w:val="27"/>
          <w:lang w:eastAsia="ru-RU"/>
        </w:rPr>
        <w:t>террористических</w:t>
      </w:r>
      <w:r w:rsidR="00EE10B4">
        <w:rPr>
          <w:rFonts w:ascii="Liberation Serif" w:hAnsi="Liberation Serif"/>
          <w:sz w:val="27"/>
          <w:szCs w:val="27"/>
          <w:lang w:eastAsia="ru-RU"/>
        </w:rPr>
        <w:t xml:space="preserve"> организаций, оказания пособнической помощи террористам и предотвращения иных преступлений </w:t>
      </w:r>
      <w:r w:rsidR="0018326C">
        <w:rPr>
          <w:rFonts w:ascii="Liberation Serif" w:hAnsi="Liberation Serif"/>
          <w:sz w:val="27"/>
          <w:szCs w:val="27"/>
          <w:lang w:eastAsia="ru-RU"/>
        </w:rPr>
        <w:t>террористической</w:t>
      </w:r>
      <w:r w:rsidR="00EE10B4">
        <w:rPr>
          <w:rFonts w:ascii="Liberation Serif" w:hAnsi="Liberation Serif"/>
          <w:sz w:val="27"/>
          <w:szCs w:val="27"/>
          <w:lang w:eastAsia="ru-RU"/>
        </w:rPr>
        <w:t xml:space="preserve"> направ</w:t>
      </w:r>
      <w:r w:rsidR="0018326C">
        <w:rPr>
          <w:rFonts w:ascii="Liberation Serif" w:hAnsi="Liberation Serif"/>
          <w:sz w:val="27"/>
          <w:szCs w:val="27"/>
          <w:lang w:eastAsia="ru-RU"/>
        </w:rPr>
        <w:t>ленности, а также радикализации различных групп населения, прежде всего молодежи и мигрантов, для выработк</w:t>
      </w:r>
      <w:r w:rsidR="00037637">
        <w:rPr>
          <w:rFonts w:ascii="Liberation Serif" w:hAnsi="Liberation Serif"/>
          <w:sz w:val="27"/>
          <w:szCs w:val="27"/>
          <w:lang w:eastAsia="ru-RU"/>
        </w:rPr>
        <w:t>и</w:t>
      </w:r>
      <w:r w:rsidR="0018326C">
        <w:rPr>
          <w:rFonts w:ascii="Liberation Serif" w:hAnsi="Liberation Serif"/>
          <w:sz w:val="27"/>
          <w:szCs w:val="27"/>
          <w:lang w:eastAsia="ru-RU"/>
        </w:rPr>
        <w:t xml:space="preserve"> своевременной профилактических мер </w:t>
      </w:r>
      <w:r w:rsidR="00310BF3">
        <w:rPr>
          <w:rFonts w:ascii="Liberation Serif" w:hAnsi="Liberation Serif"/>
          <w:sz w:val="27"/>
          <w:szCs w:val="27"/>
          <w:lang w:eastAsia="ru-RU"/>
        </w:rPr>
        <w:t>реагирования</w:t>
      </w:r>
      <w:r w:rsidR="00557322">
        <w:rPr>
          <w:rFonts w:ascii="Liberation Serif" w:hAnsi="Liberation Serif"/>
          <w:sz w:val="27"/>
          <w:szCs w:val="27"/>
          <w:lang w:eastAsia="ru-RU"/>
        </w:rPr>
        <w:t>.</w:t>
      </w:r>
      <w:r w:rsidR="0018326C">
        <w:rPr>
          <w:rFonts w:ascii="Liberation Serif" w:hAnsi="Liberation Serif"/>
          <w:sz w:val="27"/>
          <w:szCs w:val="27"/>
          <w:lang w:eastAsia="ru-RU"/>
        </w:rPr>
        <w:t>»</w:t>
      </w:r>
      <w:r w:rsidR="00A1236D">
        <w:rPr>
          <w:rFonts w:ascii="Liberation Serif" w:hAnsi="Liberation Serif"/>
          <w:sz w:val="27"/>
          <w:szCs w:val="27"/>
          <w:lang w:eastAsia="ru-RU"/>
        </w:rPr>
        <w:t>;</w:t>
      </w:r>
    </w:p>
    <w:p w:rsidR="00310BF3" w:rsidRDefault="00A1236D" w:rsidP="000D10FA">
      <w:pPr>
        <w:pStyle w:val="a7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Р</w:t>
      </w:r>
      <w:r w:rsidR="00AD2C95">
        <w:rPr>
          <w:rFonts w:ascii="Liberation Serif" w:hAnsi="Liberation Serif"/>
          <w:sz w:val="27"/>
          <w:szCs w:val="27"/>
          <w:lang w:eastAsia="ru-RU"/>
        </w:rPr>
        <w:t>аздел V</w:t>
      </w:r>
      <w:r w:rsidR="00AD2C95" w:rsidRPr="00310BF3">
        <w:rPr>
          <w:rFonts w:ascii="Liberation Serif" w:hAnsi="Liberation Serif"/>
          <w:sz w:val="27"/>
          <w:szCs w:val="27"/>
          <w:lang w:eastAsia="ru-RU"/>
        </w:rPr>
        <w:t xml:space="preserve"> </w:t>
      </w:r>
      <w:r w:rsidR="00AD2C95">
        <w:rPr>
          <w:rFonts w:ascii="Liberation Serif" w:hAnsi="Liberation Serif"/>
          <w:sz w:val="27"/>
          <w:szCs w:val="27"/>
          <w:lang w:eastAsia="ru-RU"/>
        </w:rPr>
        <w:t>Регламента</w:t>
      </w:r>
      <w:r w:rsidR="00310BF3">
        <w:rPr>
          <w:rFonts w:ascii="Liberation Serif" w:hAnsi="Liberation Serif"/>
          <w:sz w:val="27"/>
          <w:szCs w:val="27"/>
          <w:lang w:eastAsia="ru-RU"/>
        </w:rPr>
        <w:t xml:space="preserve">, </w:t>
      </w:r>
      <w:r w:rsidR="00557322">
        <w:rPr>
          <w:rFonts w:ascii="Liberation Serif" w:hAnsi="Liberation Serif"/>
          <w:sz w:val="27"/>
          <w:szCs w:val="27"/>
          <w:lang w:eastAsia="ru-RU"/>
        </w:rPr>
        <w:t>дополнить пунктом 22 следующего содержания</w:t>
      </w:r>
      <w:r w:rsidR="00177ED5">
        <w:rPr>
          <w:rFonts w:ascii="Liberation Serif" w:hAnsi="Liberation Serif"/>
          <w:sz w:val="27"/>
          <w:szCs w:val="27"/>
          <w:lang w:eastAsia="ru-RU"/>
        </w:rPr>
        <w:t>:</w:t>
      </w:r>
    </w:p>
    <w:p w:rsidR="00310BF3" w:rsidRDefault="00177ED5" w:rsidP="000D10FA">
      <w:pPr>
        <w:pStyle w:val="a7"/>
        <w:tabs>
          <w:tab w:val="left" w:pos="1276"/>
        </w:tabs>
        <w:ind w:firstLine="709"/>
        <w:jc w:val="both"/>
        <w:rPr>
          <w:rFonts w:ascii="Liberation Serif" w:hAnsi="Liberation Serif"/>
          <w:sz w:val="27"/>
          <w:szCs w:val="27"/>
          <w:lang w:eastAsia="ru-RU"/>
        </w:rPr>
      </w:pPr>
      <w:r>
        <w:rPr>
          <w:rFonts w:ascii="Liberation Serif" w:hAnsi="Liberation Serif"/>
          <w:sz w:val="27"/>
          <w:szCs w:val="27"/>
          <w:lang w:eastAsia="ru-RU"/>
        </w:rPr>
        <w:t>«</w:t>
      </w:r>
      <w:r w:rsidR="00557322">
        <w:rPr>
          <w:rFonts w:ascii="Liberation Serif" w:hAnsi="Liberation Serif"/>
          <w:sz w:val="27"/>
          <w:szCs w:val="27"/>
          <w:lang w:eastAsia="ru-RU"/>
        </w:rPr>
        <w:t xml:space="preserve">22. </w:t>
      </w:r>
      <w:r>
        <w:rPr>
          <w:rFonts w:ascii="Liberation Serif" w:hAnsi="Liberation Serif"/>
          <w:sz w:val="27"/>
          <w:szCs w:val="27"/>
          <w:lang w:eastAsia="ru-RU"/>
        </w:rPr>
        <w:t xml:space="preserve">Субъектам мониторинга обеспечить системное использование полученных в ходе мониторинга результатов для корректировки имеющихся планов работы </w:t>
      </w:r>
      <w:r w:rsidR="00850020">
        <w:rPr>
          <w:rFonts w:ascii="Liberation Serif" w:hAnsi="Liberation Serif"/>
          <w:sz w:val="27"/>
          <w:szCs w:val="27"/>
          <w:lang w:eastAsia="ru-RU"/>
        </w:rPr>
        <w:t>муниципальных программ (подпрограмм) по направлению деятельности в части включения в них мероприятия по противодействию идеологии терроризма, а также внесения соответствующих изменений в планы работы, п</w:t>
      </w:r>
      <w:r w:rsidR="00557322">
        <w:rPr>
          <w:rFonts w:ascii="Liberation Serif" w:hAnsi="Liberation Serif"/>
          <w:sz w:val="27"/>
          <w:szCs w:val="27"/>
          <w:lang w:eastAsia="ru-RU"/>
        </w:rPr>
        <w:t>ланы проведения адресной работы.</w:t>
      </w:r>
      <w:r w:rsidR="00850020">
        <w:rPr>
          <w:rFonts w:ascii="Liberation Serif" w:hAnsi="Liberation Serif"/>
          <w:sz w:val="27"/>
          <w:szCs w:val="27"/>
          <w:lang w:eastAsia="ru-RU"/>
        </w:rPr>
        <w:t>»</w:t>
      </w:r>
      <w:r w:rsidR="00557322">
        <w:rPr>
          <w:rFonts w:ascii="Liberation Serif" w:hAnsi="Liberation Serif"/>
          <w:sz w:val="27"/>
          <w:szCs w:val="27"/>
          <w:lang w:eastAsia="ru-RU"/>
        </w:rPr>
        <w:t>.</w:t>
      </w:r>
    </w:p>
    <w:p w:rsidR="006A1DB4" w:rsidRPr="00A56654" w:rsidRDefault="00A56654" w:rsidP="0093054D">
      <w:pPr>
        <w:pStyle w:val="a8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56654">
        <w:rPr>
          <w:rFonts w:ascii="Liberation Serif" w:eastAsia="Times New Roman" w:hAnsi="Liberation Serif" w:cs="Times New Roman"/>
          <w:sz w:val="27"/>
          <w:szCs w:val="27"/>
          <w:lang w:eastAsia="ru-RU"/>
        </w:rPr>
        <w:t>О</w:t>
      </w:r>
      <w:r w:rsidR="006A1DB4" w:rsidRPr="00A56654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6A1DB4" w:rsidRPr="008D777C" w:rsidRDefault="006A1DB4" w:rsidP="0093054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A1DB4" w:rsidRPr="008D777C" w:rsidRDefault="006A1DB4" w:rsidP="006A1DB4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1C0C6A" w:rsidRPr="008D777C" w:rsidRDefault="001C0C6A" w:rsidP="006A1DB4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6A1DB4" w:rsidRPr="008D777C" w:rsidRDefault="006A1DB4" w:rsidP="006A1DB4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777C">
        <w:rPr>
          <w:rFonts w:ascii="Liberation Serif" w:eastAsia="Times New Roman" w:hAnsi="Liberation Serif" w:cs="Times New Roman"/>
          <w:sz w:val="27"/>
          <w:szCs w:val="27"/>
          <w:lang w:eastAsia="ru-RU"/>
        </w:rPr>
        <w:t>Глава Невьянского</w:t>
      </w:r>
    </w:p>
    <w:p w:rsidR="006A1DB4" w:rsidRPr="008D777C" w:rsidRDefault="006A1DB4" w:rsidP="00A56654">
      <w:pPr>
        <w:keepNext/>
        <w:tabs>
          <w:tab w:val="left" w:pos="1134"/>
          <w:tab w:val="left" w:pos="1276"/>
        </w:tabs>
        <w:spacing w:after="0" w:line="240" w:lineRule="auto"/>
        <w:outlineLvl w:val="1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8D777C">
        <w:rPr>
          <w:rFonts w:ascii="Liberation Serif" w:eastAsia="Times New Roman" w:hAnsi="Liberation Serif" w:cs="Times New Roman"/>
          <w:sz w:val="27"/>
          <w:szCs w:val="27"/>
          <w:lang w:eastAsia="ru-RU"/>
        </w:rPr>
        <w:t>городского округа                                                                                      А.А. Берчук</w:t>
      </w:r>
    </w:p>
    <w:p w:rsidR="006A1DB4" w:rsidRPr="008D777C" w:rsidRDefault="006A1DB4" w:rsidP="006A1DB4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8D777C" w:rsidRDefault="008D777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sectPr w:rsidR="008D777C" w:rsidSect="00B25401">
      <w:headerReference w:type="default" r:id="rId9"/>
      <w:pgSz w:w="11906" w:h="16838"/>
      <w:pgMar w:top="426" w:right="566" w:bottom="709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1B" w:rsidRDefault="0045301B">
      <w:pPr>
        <w:spacing w:after="0" w:line="240" w:lineRule="auto"/>
      </w:pPr>
      <w:r>
        <w:separator/>
      </w:r>
    </w:p>
  </w:endnote>
  <w:endnote w:type="continuationSeparator" w:id="0">
    <w:p w:rsidR="0045301B" w:rsidRDefault="0045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1B" w:rsidRDefault="0045301B">
      <w:pPr>
        <w:spacing w:after="0" w:line="240" w:lineRule="auto"/>
      </w:pPr>
      <w:r>
        <w:separator/>
      </w:r>
    </w:p>
  </w:footnote>
  <w:footnote w:type="continuationSeparator" w:id="0">
    <w:p w:rsidR="0045301B" w:rsidRDefault="0045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47081"/>
      <w:docPartObj>
        <w:docPartGallery w:val="Page Numbers (Top of Page)"/>
        <w:docPartUnique/>
      </w:docPartObj>
    </w:sdtPr>
    <w:sdtEndPr/>
    <w:sdtContent>
      <w:p w:rsidR="006F536C" w:rsidRDefault="00E33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E6E">
          <w:rPr>
            <w:noProof/>
          </w:rPr>
          <w:t>2</w:t>
        </w:r>
        <w:r>
          <w:fldChar w:fldCharType="end"/>
        </w:r>
      </w:p>
    </w:sdtContent>
  </w:sdt>
  <w:p w:rsidR="006F536C" w:rsidRDefault="004530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61E"/>
    <w:multiLevelType w:val="hybridMultilevel"/>
    <w:tmpl w:val="AF945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EE7"/>
    <w:multiLevelType w:val="hybridMultilevel"/>
    <w:tmpl w:val="22AEB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E6D7D"/>
    <w:multiLevelType w:val="hybridMultilevel"/>
    <w:tmpl w:val="3CB8C6DE"/>
    <w:lvl w:ilvl="0" w:tplc="7A324C3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E156FD"/>
    <w:multiLevelType w:val="hybridMultilevel"/>
    <w:tmpl w:val="A98843E0"/>
    <w:lvl w:ilvl="0" w:tplc="9838251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11373"/>
    <w:multiLevelType w:val="hybridMultilevel"/>
    <w:tmpl w:val="334EAC6E"/>
    <w:lvl w:ilvl="0" w:tplc="7D161236">
      <w:start w:val="2"/>
      <w:numFmt w:val="decimal"/>
      <w:lvlText w:val="%1)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562215DC"/>
    <w:multiLevelType w:val="hybridMultilevel"/>
    <w:tmpl w:val="5FF48030"/>
    <w:lvl w:ilvl="0" w:tplc="4036D346">
      <w:start w:val="1"/>
      <w:numFmt w:val="decimal"/>
      <w:lvlText w:val="%1."/>
      <w:lvlJc w:val="left"/>
      <w:pPr>
        <w:ind w:left="1081" w:hanging="372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7"/>
    <w:rsid w:val="00010B1D"/>
    <w:rsid w:val="00030707"/>
    <w:rsid w:val="00034C86"/>
    <w:rsid w:val="00037637"/>
    <w:rsid w:val="000731AC"/>
    <w:rsid w:val="000C7E9D"/>
    <w:rsid w:val="000D10FA"/>
    <w:rsid w:val="000D598F"/>
    <w:rsid w:val="00135CD5"/>
    <w:rsid w:val="00140324"/>
    <w:rsid w:val="00154ED0"/>
    <w:rsid w:val="00177ED5"/>
    <w:rsid w:val="0018326C"/>
    <w:rsid w:val="00187C29"/>
    <w:rsid w:val="001B16E7"/>
    <w:rsid w:val="001B2204"/>
    <w:rsid w:val="001C0C6A"/>
    <w:rsid w:val="001D027D"/>
    <w:rsid w:val="001E0850"/>
    <w:rsid w:val="001E7603"/>
    <w:rsid w:val="001F760C"/>
    <w:rsid w:val="002024A1"/>
    <w:rsid w:val="00225474"/>
    <w:rsid w:val="002257D5"/>
    <w:rsid w:val="002308A5"/>
    <w:rsid w:val="00234D9E"/>
    <w:rsid w:val="00267BC3"/>
    <w:rsid w:val="002D4EFB"/>
    <w:rsid w:val="002D588F"/>
    <w:rsid w:val="002D6D70"/>
    <w:rsid w:val="002E02BC"/>
    <w:rsid w:val="00310BF3"/>
    <w:rsid w:val="0031619C"/>
    <w:rsid w:val="00337A1C"/>
    <w:rsid w:val="00354687"/>
    <w:rsid w:val="00366785"/>
    <w:rsid w:val="00375AAF"/>
    <w:rsid w:val="00376891"/>
    <w:rsid w:val="00385410"/>
    <w:rsid w:val="003859C8"/>
    <w:rsid w:val="003947CC"/>
    <w:rsid w:val="003A4887"/>
    <w:rsid w:val="003A6BA2"/>
    <w:rsid w:val="003B0F99"/>
    <w:rsid w:val="003C1231"/>
    <w:rsid w:val="003C4121"/>
    <w:rsid w:val="003E3CB6"/>
    <w:rsid w:val="00402091"/>
    <w:rsid w:val="004131FD"/>
    <w:rsid w:val="00413620"/>
    <w:rsid w:val="00413752"/>
    <w:rsid w:val="00421E72"/>
    <w:rsid w:val="004361EB"/>
    <w:rsid w:val="00444C50"/>
    <w:rsid w:val="0045301B"/>
    <w:rsid w:val="00455629"/>
    <w:rsid w:val="00455C88"/>
    <w:rsid w:val="00462FEF"/>
    <w:rsid w:val="00464A0E"/>
    <w:rsid w:val="00464B27"/>
    <w:rsid w:val="00466828"/>
    <w:rsid w:val="004752A6"/>
    <w:rsid w:val="00476BB5"/>
    <w:rsid w:val="005354E1"/>
    <w:rsid w:val="00541BE1"/>
    <w:rsid w:val="00557322"/>
    <w:rsid w:val="0056065C"/>
    <w:rsid w:val="005631BE"/>
    <w:rsid w:val="00570D25"/>
    <w:rsid w:val="00574C6E"/>
    <w:rsid w:val="005B602E"/>
    <w:rsid w:val="005C436E"/>
    <w:rsid w:val="005D677B"/>
    <w:rsid w:val="005E357A"/>
    <w:rsid w:val="005E3B02"/>
    <w:rsid w:val="006004EE"/>
    <w:rsid w:val="006005AE"/>
    <w:rsid w:val="006008DC"/>
    <w:rsid w:val="00611B45"/>
    <w:rsid w:val="006218DE"/>
    <w:rsid w:val="00621AC1"/>
    <w:rsid w:val="006502FB"/>
    <w:rsid w:val="006621EF"/>
    <w:rsid w:val="00662E6E"/>
    <w:rsid w:val="006718F6"/>
    <w:rsid w:val="0069252A"/>
    <w:rsid w:val="006A1DB4"/>
    <w:rsid w:val="006D0525"/>
    <w:rsid w:val="006D3752"/>
    <w:rsid w:val="006D5EEB"/>
    <w:rsid w:val="006E0847"/>
    <w:rsid w:val="006F6862"/>
    <w:rsid w:val="007401EC"/>
    <w:rsid w:val="00740997"/>
    <w:rsid w:val="0074131C"/>
    <w:rsid w:val="007A5008"/>
    <w:rsid w:val="007A7F62"/>
    <w:rsid w:val="007C06AB"/>
    <w:rsid w:val="007C166C"/>
    <w:rsid w:val="007E06DF"/>
    <w:rsid w:val="007E1264"/>
    <w:rsid w:val="00807738"/>
    <w:rsid w:val="0081480B"/>
    <w:rsid w:val="0082410E"/>
    <w:rsid w:val="00833BEE"/>
    <w:rsid w:val="00835CF3"/>
    <w:rsid w:val="00845BBC"/>
    <w:rsid w:val="00850020"/>
    <w:rsid w:val="0085119B"/>
    <w:rsid w:val="00867645"/>
    <w:rsid w:val="00871838"/>
    <w:rsid w:val="00890B4A"/>
    <w:rsid w:val="008943AF"/>
    <w:rsid w:val="008D2F27"/>
    <w:rsid w:val="008D41D1"/>
    <w:rsid w:val="008D46BB"/>
    <w:rsid w:val="008D777C"/>
    <w:rsid w:val="008F360D"/>
    <w:rsid w:val="00900075"/>
    <w:rsid w:val="00912B92"/>
    <w:rsid w:val="0093054D"/>
    <w:rsid w:val="00932E65"/>
    <w:rsid w:val="00940035"/>
    <w:rsid w:val="0096663C"/>
    <w:rsid w:val="009B2EA0"/>
    <w:rsid w:val="009B6280"/>
    <w:rsid w:val="009D43D3"/>
    <w:rsid w:val="009E67E4"/>
    <w:rsid w:val="00A12009"/>
    <w:rsid w:val="00A1236D"/>
    <w:rsid w:val="00A24E84"/>
    <w:rsid w:val="00A542B7"/>
    <w:rsid w:val="00A56654"/>
    <w:rsid w:val="00A631ED"/>
    <w:rsid w:val="00A70D39"/>
    <w:rsid w:val="00A72F32"/>
    <w:rsid w:val="00A75EFF"/>
    <w:rsid w:val="00A7608D"/>
    <w:rsid w:val="00A86BC9"/>
    <w:rsid w:val="00AB0A5A"/>
    <w:rsid w:val="00AD2C95"/>
    <w:rsid w:val="00AF1114"/>
    <w:rsid w:val="00B12FDD"/>
    <w:rsid w:val="00B2247B"/>
    <w:rsid w:val="00B25401"/>
    <w:rsid w:val="00B348D0"/>
    <w:rsid w:val="00B824B3"/>
    <w:rsid w:val="00B826C0"/>
    <w:rsid w:val="00B9507C"/>
    <w:rsid w:val="00BA70BA"/>
    <w:rsid w:val="00BB625B"/>
    <w:rsid w:val="00BC5F03"/>
    <w:rsid w:val="00BE452D"/>
    <w:rsid w:val="00C05000"/>
    <w:rsid w:val="00C13288"/>
    <w:rsid w:val="00C25FC3"/>
    <w:rsid w:val="00C538D9"/>
    <w:rsid w:val="00C73B5B"/>
    <w:rsid w:val="00CC0A64"/>
    <w:rsid w:val="00CC27DC"/>
    <w:rsid w:val="00D1169F"/>
    <w:rsid w:val="00D26B0F"/>
    <w:rsid w:val="00D50A65"/>
    <w:rsid w:val="00D56FF0"/>
    <w:rsid w:val="00D960C4"/>
    <w:rsid w:val="00DA7BE1"/>
    <w:rsid w:val="00DE0194"/>
    <w:rsid w:val="00E1241D"/>
    <w:rsid w:val="00E141D7"/>
    <w:rsid w:val="00E176BE"/>
    <w:rsid w:val="00E33074"/>
    <w:rsid w:val="00E61204"/>
    <w:rsid w:val="00E72A24"/>
    <w:rsid w:val="00E85131"/>
    <w:rsid w:val="00ED19AA"/>
    <w:rsid w:val="00EE10B4"/>
    <w:rsid w:val="00EE4B47"/>
    <w:rsid w:val="00EE50D8"/>
    <w:rsid w:val="00F01141"/>
    <w:rsid w:val="00F06505"/>
    <w:rsid w:val="00F12508"/>
    <w:rsid w:val="00F205B3"/>
    <w:rsid w:val="00F34F83"/>
    <w:rsid w:val="00F43F28"/>
    <w:rsid w:val="00F52492"/>
    <w:rsid w:val="00F648FB"/>
    <w:rsid w:val="00FA066D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9911"/>
  <w15:chartTrackingRefBased/>
  <w15:docId w15:val="{81DB2F4A-1CAE-42A2-A88D-EAB16C2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D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34F83"/>
    <w:pPr>
      <w:spacing w:after="0" w:line="240" w:lineRule="auto"/>
    </w:pPr>
  </w:style>
  <w:style w:type="character" w:customStyle="1" w:styleId="apple-style-span">
    <w:name w:val="apple-style-span"/>
    <w:basedOn w:val="a0"/>
    <w:rsid w:val="00030707"/>
  </w:style>
  <w:style w:type="paragraph" w:customStyle="1" w:styleId="ConsPlusTitle">
    <w:name w:val="ConsPlusTitle"/>
    <w:rsid w:val="00835C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26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1B39-B4A4-449A-AD09-5C58D404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4</cp:revision>
  <cp:lastPrinted>2023-01-18T04:54:00Z</cp:lastPrinted>
  <dcterms:created xsi:type="dcterms:W3CDTF">2023-01-18T05:04:00Z</dcterms:created>
  <dcterms:modified xsi:type="dcterms:W3CDTF">2023-01-19T08:32:00Z</dcterms:modified>
</cp:coreProperties>
</file>