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9885" w14:textId="77777777" w:rsidR="002C02BD" w:rsidRDefault="00D11775" w:rsidP="006953DD">
      <w:pPr>
        <w:autoSpaceDE w:val="0"/>
        <w:autoSpaceDN w:val="0"/>
        <w:adjustRightInd w:val="0"/>
        <w:ind w:right="140"/>
        <w:jc w:val="right"/>
        <w:rPr>
          <w:rFonts w:ascii="Liberation Serif" w:hAnsi="Liberation Serif"/>
        </w:rPr>
      </w:pPr>
      <w:bookmarkStart w:id="0" w:name="_GoBack"/>
      <w:bookmarkEnd w:id="0"/>
      <w:r w:rsidRPr="0006760A">
        <w:rPr>
          <w:rFonts w:ascii="Liberation Serif" w:hAnsi="Liberation Serif"/>
        </w:rPr>
        <w:t>УТВЕРЖДЕН</w:t>
      </w:r>
      <w:r w:rsidR="006953DD" w:rsidRPr="0006760A">
        <w:rPr>
          <w:rFonts w:ascii="Liberation Serif" w:hAnsi="Liberation Serif"/>
        </w:rPr>
        <w:t xml:space="preserve"> </w:t>
      </w:r>
      <w:r w:rsidR="00E613C5" w:rsidRPr="00D11775">
        <w:rPr>
          <w:rFonts w:ascii="Liberation Serif" w:hAnsi="Liberation Serif"/>
          <w:color w:val="FF0000"/>
        </w:rPr>
        <w:br/>
      </w:r>
      <w:r>
        <w:rPr>
          <w:rFonts w:ascii="Liberation Serif" w:hAnsi="Liberation Serif"/>
        </w:rPr>
        <w:t xml:space="preserve"> постановлением</w:t>
      </w:r>
      <w:r w:rsidR="006953DD">
        <w:rPr>
          <w:rFonts w:ascii="Liberation Serif" w:hAnsi="Liberation Serif"/>
        </w:rPr>
        <w:t xml:space="preserve"> администрации </w:t>
      </w:r>
    </w:p>
    <w:p w14:paraId="16531C08" w14:textId="77777777" w:rsidR="006953DD" w:rsidRDefault="006953DD" w:rsidP="006953DD">
      <w:pPr>
        <w:autoSpaceDE w:val="0"/>
        <w:autoSpaceDN w:val="0"/>
        <w:adjustRightInd w:val="0"/>
        <w:ind w:right="14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Невьянского городского округа</w:t>
      </w:r>
    </w:p>
    <w:p w14:paraId="0D67202C" w14:textId="77777777" w:rsidR="006953DD" w:rsidRDefault="006953DD" w:rsidP="00E613C5">
      <w:pPr>
        <w:autoSpaceDE w:val="0"/>
        <w:autoSpaceDN w:val="0"/>
        <w:adjustRightInd w:val="0"/>
        <w:ind w:right="14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от______2023 №________-п</w:t>
      </w:r>
    </w:p>
    <w:p w14:paraId="4849F37A" w14:textId="77777777" w:rsidR="00E613C5" w:rsidRDefault="00E613C5" w:rsidP="002C02BD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14:paraId="580E71B3" w14:textId="77777777" w:rsidR="002C02BD" w:rsidRPr="006953DD" w:rsidRDefault="002C02BD" w:rsidP="002C02B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953DD">
        <w:rPr>
          <w:rFonts w:ascii="Liberation Serif" w:hAnsi="Liberation Serif"/>
          <w:sz w:val="28"/>
          <w:szCs w:val="28"/>
        </w:rPr>
        <w:t xml:space="preserve">Порядок </w:t>
      </w:r>
    </w:p>
    <w:p w14:paraId="3D2CCCD3" w14:textId="77777777" w:rsidR="002C02BD" w:rsidRPr="006953DD" w:rsidRDefault="002C02BD" w:rsidP="002C02B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953DD">
        <w:rPr>
          <w:rFonts w:ascii="Liberation Serif" w:hAnsi="Liberation Serif"/>
          <w:sz w:val="28"/>
          <w:szCs w:val="28"/>
        </w:rPr>
        <w:t xml:space="preserve">осуществления государственного полномочия Свердловской области по организации проведения на территории Невьянского городского округа мероприятий по предупреждению и ликвидации болезней животных </w:t>
      </w:r>
    </w:p>
    <w:p w14:paraId="7ABA8A99" w14:textId="77777777" w:rsidR="00DF450E" w:rsidRPr="006953DD" w:rsidRDefault="00DF450E" w:rsidP="00DF450E">
      <w:pPr>
        <w:autoSpaceDE w:val="0"/>
        <w:autoSpaceDN w:val="0"/>
        <w:adjustRightInd w:val="0"/>
        <w:rPr>
          <w:rFonts w:ascii="Liberation Serif" w:eastAsiaTheme="minorHAnsi" w:hAnsi="Liberation Serif" w:cs="Arial"/>
          <w:lang w:eastAsia="en-US"/>
        </w:rPr>
      </w:pPr>
    </w:p>
    <w:p w14:paraId="61640884" w14:textId="77777777" w:rsidR="00DA4C3C" w:rsidRPr="00DA4C3C" w:rsidRDefault="00DA4C3C" w:rsidP="00DA4C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b/>
          <w:bCs/>
          <w:lang w:eastAsia="en-US"/>
        </w:rPr>
      </w:pPr>
      <w:r w:rsidRPr="00DA4C3C">
        <w:rPr>
          <w:rFonts w:ascii="Liberation Serif" w:eastAsiaTheme="minorHAnsi" w:hAnsi="Liberation Serif" w:cs="Arial"/>
          <w:b/>
          <w:bCs/>
          <w:lang w:eastAsia="en-US"/>
        </w:rPr>
        <w:t>Глава 1. ОБЩИЕ ПОЛОЖЕНИЯ</w:t>
      </w:r>
    </w:p>
    <w:p w14:paraId="55A79063" w14:textId="77777777" w:rsidR="00DA4C3C" w:rsidRPr="00DA4C3C" w:rsidRDefault="00DA4C3C" w:rsidP="00DA4C3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lang w:eastAsia="en-US"/>
        </w:rPr>
      </w:pPr>
    </w:p>
    <w:p w14:paraId="185AF70A" w14:textId="2A4345AE" w:rsidR="00DA4C3C" w:rsidRPr="00DA4C3C" w:rsidRDefault="00DA4C3C" w:rsidP="004223E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 w:rsidRPr="00DA4C3C">
        <w:rPr>
          <w:rFonts w:ascii="Liberation Serif" w:eastAsiaTheme="minorHAnsi" w:hAnsi="Liberation Serif" w:cs="Arial"/>
          <w:lang w:eastAsia="en-US"/>
        </w:rPr>
        <w:t xml:space="preserve">1. Настоящий Порядок разработан в целях реализации </w:t>
      </w:r>
      <w:hyperlink r:id="rId7" w:history="1">
        <w:r w:rsidRPr="00DA4C3C">
          <w:rPr>
            <w:rFonts w:ascii="Liberation Serif" w:eastAsiaTheme="minorHAnsi" w:hAnsi="Liberation Serif" w:cs="Arial"/>
            <w:lang w:eastAsia="en-US"/>
          </w:rPr>
          <w:t>Закона</w:t>
        </w:r>
      </w:hyperlink>
      <w:r w:rsidRPr="00DA4C3C">
        <w:rPr>
          <w:rFonts w:ascii="Liberation Serif" w:eastAsiaTheme="minorHAnsi" w:hAnsi="Liberation Serif" w:cs="Arial"/>
          <w:lang w:eastAsia="en-US"/>
        </w:rPr>
        <w:t xml:space="preserve"> Свер</w:t>
      </w:r>
      <w:r>
        <w:rPr>
          <w:rFonts w:ascii="Liberation Serif" w:eastAsiaTheme="minorHAnsi" w:hAnsi="Liberation Serif" w:cs="Arial"/>
          <w:lang w:eastAsia="en-US"/>
        </w:rPr>
        <w:t>дловской области от 17</w:t>
      </w:r>
      <w:r w:rsidR="009D3094">
        <w:rPr>
          <w:rFonts w:ascii="Liberation Serif" w:eastAsiaTheme="minorHAnsi" w:hAnsi="Liberation Serif" w:cs="Arial"/>
          <w:lang w:eastAsia="en-US"/>
        </w:rPr>
        <w:t xml:space="preserve"> ноября </w:t>
      </w:r>
      <w:r>
        <w:rPr>
          <w:rFonts w:ascii="Liberation Serif" w:eastAsiaTheme="minorHAnsi" w:hAnsi="Liberation Serif" w:cs="Arial"/>
          <w:lang w:eastAsia="en-US"/>
        </w:rPr>
        <w:t xml:space="preserve">2021 </w:t>
      </w:r>
      <w:r w:rsidR="00DD32BA">
        <w:rPr>
          <w:rFonts w:ascii="Liberation Serif" w:eastAsiaTheme="minorHAnsi" w:hAnsi="Liberation Serif" w:cs="Arial"/>
          <w:lang w:eastAsia="en-US"/>
        </w:rPr>
        <w:t xml:space="preserve">года </w:t>
      </w:r>
      <w:r>
        <w:rPr>
          <w:rFonts w:ascii="Liberation Serif" w:eastAsiaTheme="minorHAnsi" w:hAnsi="Liberation Serif" w:cs="Arial"/>
          <w:lang w:eastAsia="en-US"/>
        </w:rPr>
        <w:t>№ 86-ОЗ «</w:t>
      </w:r>
      <w:r w:rsidRPr="00DA4C3C">
        <w:rPr>
          <w:rFonts w:ascii="Liberation Serif" w:eastAsiaTheme="minorHAnsi" w:hAnsi="Liberation Serif" w:cs="Arial"/>
          <w:lang w:eastAsia="en-US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</w:t>
      </w:r>
      <w:r>
        <w:rPr>
          <w:rFonts w:ascii="Liberation Serif" w:eastAsiaTheme="minorHAnsi" w:hAnsi="Liberation Serif" w:cs="Arial"/>
          <w:lang w:eastAsia="en-US"/>
        </w:rPr>
        <w:t xml:space="preserve"> и ликвидации болезней животных»</w:t>
      </w:r>
      <w:r w:rsidRPr="00DA4C3C">
        <w:rPr>
          <w:rFonts w:ascii="Liberation Serif" w:eastAsiaTheme="minorHAnsi" w:hAnsi="Liberation Serif" w:cs="Arial"/>
          <w:lang w:eastAsia="en-US"/>
        </w:rPr>
        <w:t xml:space="preserve"> (далее - Закон), Ветеринарных </w:t>
      </w:r>
      <w:hyperlink r:id="rId8" w:history="1">
        <w:r w:rsidRPr="00DA4C3C">
          <w:rPr>
            <w:rFonts w:ascii="Liberation Serif" w:eastAsiaTheme="minorHAnsi" w:hAnsi="Liberation Serif" w:cs="Arial"/>
            <w:lang w:eastAsia="en-US"/>
          </w:rPr>
          <w:t>правил</w:t>
        </w:r>
      </w:hyperlink>
      <w:r w:rsidRPr="00DA4C3C">
        <w:rPr>
          <w:rFonts w:ascii="Liberation Serif" w:eastAsiaTheme="minorHAnsi" w:hAnsi="Liberation Serif" w:cs="Arial"/>
          <w:lang w:eastAsia="en-US"/>
        </w:rPr>
        <w:t xml:space="preserve"> перемещения, хранения, переработки и утилизации биологических отходов, утвержденных Приказом Министерства сельского хозяйства Росс</w:t>
      </w:r>
      <w:r w:rsidR="00DD6EFF">
        <w:rPr>
          <w:rFonts w:ascii="Liberation Serif" w:eastAsiaTheme="minorHAnsi" w:hAnsi="Liberation Serif" w:cs="Arial"/>
          <w:lang w:eastAsia="en-US"/>
        </w:rPr>
        <w:t xml:space="preserve">ийской Федерации от 26 октября </w:t>
      </w:r>
      <w:r w:rsidR="00F15319">
        <w:rPr>
          <w:rFonts w:ascii="Liberation Serif" w:eastAsiaTheme="minorHAnsi" w:hAnsi="Liberation Serif" w:cs="Arial"/>
          <w:lang w:eastAsia="en-US"/>
        </w:rPr>
        <w:t>2020 №</w:t>
      </w:r>
      <w:r w:rsidRPr="00DA4C3C">
        <w:rPr>
          <w:rFonts w:ascii="Liberation Serif" w:eastAsiaTheme="minorHAnsi" w:hAnsi="Liberation Serif" w:cs="Arial"/>
          <w:lang w:eastAsia="en-US"/>
        </w:rPr>
        <w:t xml:space="preserve"> 626.</w:t>
      </w:r>
    </w:p>
    <w:p w14:paraId="74C402A3" w14:textId="3ACBF6A0" w:rsidR="00DA4C3C" w:rsidRPr="00DA4C3C" w:rsidRDefault="0083246C" w:rsidP="004223E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bookmarkStart w:id="1" w:name="Par3"/>
      <w:bookmarkEnd w:id="1"/>
      <w:r>
        <w:rPr>
          <w:rFonts w:ascii="Liberation Serif" w:eastAsiaTheme="minorHAnsi" w:hAnsi="Liberation Serif" w:cs="Arial"/>
          <w:lang w:eastAsia="en-US"/>
        </w:rPr>
        <w:t>2. Уполномоченным органом</w:t>
      </w:r>
      <w:r w:rsidR="00DA4C3C" w:rsidRPr="00DA4C3C">
        <w:rPr>
          <w:rFonts w:ascii="Liberation Serif" w:eastAsiaTheme="minorHAnsi" w:hAnsi="Liberation Serif" w:cs="Arial"/>
          <w:lang w:eastAsia="en-US"/>
        </w:rPr>
        <w:t>, осуществляющим переданное государственное полномочие Свердловской области в сфере организации мероприятий по предупреждению и ликвидации болезней животных (далее - переданное государственное полномочие), явля</w:t>
      </w:r>
      <w:r w:rsidR="00F15319">
        <w:rPr>
          <w:rFonts w:ascii="Liberation Serif" w:eastAsiaTheme="minorHAnsi" w:hAnsi="Liberation Serif" w:cs="Arial"/>
          <w:lang w:eastAsia="en-US"/>
        </w:rPr>
        <w:t>ется администрация Невьянского</w:t>
      </w:r>
      <w:r w:rsidR="00DA4C3C" w:rsidRPr="00DA4C3C">
        <w:rPr>
          <w:rFonts w:ascii="Liberation Serif" w:eastAsiaTheme="minorHAnsi" w:hAnsi="Liberation Serif" w:cs="Arial"/>
          <w:lang w:eastAsia="en-US"/>
        </w:rPr>
        <w:t xml:space="preserve"> городского округа</w:t>
      </w:r>
      <w:r w:rsidR="005B3AB7">
        <w:rPr>
          <w:rFonts w:ascii="Liberation Serif" w:eastAsiaTheme="minorHAnsi" w:hAnsi="Liberation Serif" w:cs="Arial"/>
          <w:lang w:eastAsia="en-US"/>
        </w:rPr>
        <w:t xml:space="preserve"> (далее - уполномоченный орган) в лице отдела городского и коммунального хозяйства.</w:t>
      </w:r>
    </w:p>
    <w:p w14:paraId="1EA61669" w14:textId="77777777" w:rsidR="00DA4C3C" w:rsidRPr="00DA4C3C" w:rsidRDefault="00DA4C3C" w:rsidP="004223E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bookmarkStart w:id="2" w:name="Par4"/>
      <w:bookmarkEnd w:id="2"/>
      <w:r w:rsidRPr="00DA4C3C">
        <w:rPr>
          <w:rFonts w:ascii="Liberation Serif" w:eastAsiaTheme="minorHAnsi" w:hAnsi="Liberation Serif" w:cs="Arial"/>
          <w:lang w:eastAsia="en-US"/>
        </w:rPr>
        <w:t xml:space="preserve">3. Реализация отдельных функций, связанных с осуществлением уполномоченным органом переданных государственных полномочий, указанных в </w:t>
      </w:r>
      <w:hyperlink w:anchor="Par3" w:history="1">
        <w:r w:rsidRPr="00F15319">
          <w:rPr>
            <w:rFonts w:ascii="Liberation Serif" w:eastAsiaTheme="minorHAnsi" w:hAnsi="Liberation Serif" w:cs="Arial"/>
            <w:lang w:eastAsia="en-US"/>
          </w:rPr>
          <w:t>пункте 2</w:t>
        </w:r>
      </w:hyperlink>
      <w:r w:rsidRPr="00DA4C3C">
        <w:rPr>
          <w:rFonts w:ascii="Liberation Serif" w:eastAsiaTheme="minorHAnsi" w:hAnsi="Liberation Serif" w:cs="Arial"/>
          <w:lang w:eastAsia="en-US"/>
        </w:rPr>
        <w:t xml:space="preserve"> наст</w:t>
      </w:r>
      <w:r w:rsidR="00F15319">
        <w:rPr>
          <w:rFonts w:ascii="Liberation Serif" w:eastAsiaTheme="minorHAnsi" w:hAnsi="Liberation Serif" w:cs="Arial"/>
          <w:lang w:eastAsia="en-US"/>
        </w:rPr>
        <w:t>оящего Порядка, осуществляется</w:t>
      </w:r>
      <w:r w:rsidR="00EB1EF3">
        <w:rPr>
          <w:rFonts w:ascii="Liberation Serif" w:eastAsiaTheme="minorHAnsi" w:hAnsi="Liberation Serif" w:cs="Arial"/>
          <w:lang w:eastAsia="en-US"/>
        </w:rPr>
        <w:t xml:space="preserve"> М</w:t>
      </w:r>
      <w:r w:rsidRPr="00DA4C3C">
        <w:rPr>
          <w:rFonts w:ascii="Liberation Serif" w:eastAsiaTheme="minorHAnsi" w:hAnsi="Liberation Serif" w:cs="Arial"/>
          <w:lang w:eastAsia="en-US"/>
        </w:rPr>
        <w:t xml:space="preserve">униципальным </w:t>
      </w:r>
      <w:r w:rsidR="00EB1EF3">
        <w:rPr>
          <w:rFonts w:ascii="Liberation Serif" w:eastAsiaTheme="minorHAnsi" w:hAnsi="Liberation Serif" w:cs="Arial"/>
          <w:lang w:eastAsia="en-US"/>
        </w:rPr>
        <w:t xml:space="preserve"> казенным учреждением «</w:t>
      </w:r>
      <w:r w:rsidRPr="00DA4C3C">
        <w:rPr>
          <w:rFonts w:ascii="Liberation Serif" w:eastAsiaTheme="minorHAnsi" w:hAnsi="Liberation Serif" w:cs="Arial"/>
          <w:lang w:eastAsia="en-US"/>
        </w:rPr>
        <w:t>Единая дежурно-ди</w:t>
      </w:r>
      <w:r w:rsidR="00EB1EF3">
        <w:rPr>
          <w:rFonts w:ascii="Liberation Serif" w:eastAsiaTheme="minorHAnsi" w:hAnsi="Liberation Serif" w:cs="Arial"/>
          <w:lang w:eastAsia="en-US"/>
        </w:rPr>
        <w:t>спетчерская служба Невьянского городского округа»</w:t>
      </w:r>
      <w:r w:rsidRPr="00DA4C3C">
        <w:rPr>
          <w:rFonts w:ascii="Liberation Serif" w:eastAsiaTheme="minorHAnsi" w:hAnsi="Liberation Serif" w:cs="Arial"/>
          <w:lang w:eastAsia="en-US"/>
        </w:rPr>
        <w:t>.</w:t>
      </w:r>
    </w:p>
    <w:p w14:paraId="64B682E6" w14:textId="77777777" w:rsidR="00DA4C3C" w:rsidRPr="00DA4C3C" w:rsidRDefault="00DA4C3C" w:rsidP="00DA4C3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lang w:eastAsia="en-US"/>
        </w:rPr>
      </w:pPr>
    </w:p>
    <w:p w14:paraId="48C899B4" w14:textId="77777777" w:rsidR="00DA4C3C" w:rsidRPr="00DA4C3C" w:rsidRDefault="00DA4C3C" w:rsidP="0006760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b/>
          <w:bCs/>
          <w:lang w:eastAsia="en-US"/>
        </w:rPr>
      </w:pPr>
      <w:r w:rsidRPr="00DA4C3C">
        <w:rPr>
          <w:rFonts w:ascii="Liberation Serif" w:eastAsiaTheme="minorHAnsi" w:hAnsi="Liberation Serif" w:cs="Arial"/>
          <w:b/>
          <w:bCs/>
          <w:lang w:eastAsia="en-US"/>
        </w:rPr>
        <w:t>Глава 2. ПОРЯДОК ОРГАНИЗАЦИИ РАБОТЫ ПО ОСУЩЕСТВЛЕНИЮ</w:t>
      </w:r>
    </w:p>
    <w:p w14:paraId="52BD7AA9" w14:textId="77777777" w:rsidR="00DA4C3C" w:rsidRPr="00DA4C3C" w:rsidRDefault="00DA4C3C" w:rsidP="00DA4C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Arial"/>
          <w:b/>
          <w:bCs/>
          <w:lang w:eastAsia="en-US"/>
        </w:rPr>
      </w:pPr>
      <w:r w:rsidRPr="00DA4C3C">
        <w:rPr>
          <w:rFonts w:ascii="Liberation Serif" w:eastAsiaTheme="minorHAnsi" w:hAnsi="Liberation Serif" w:cs="Arial"/>
          <w:b/>
          <w:bCs/>
          <w:lang w:eastAsia="en-US"/>
        </w:rPr>
        <w:t>ПЕРЕДАННЫХ ГОСУДАРСТВЕННЫХ ПОЛНОМОЧИЙ</w:t>
      </w:r>
    </w:p>
    <w:p w14:paraId="4A17914A" w14:textId="77777777" w:rsidR="00DA4C3C" w:rsidRPr="00DA4C3C" w:rsidRDefault="00DA4C3C" w:rsidP="00DA4C3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lang w:eastAsia="en-US"/>
        </w:rPr>
      </w:pPr>
    </w:p>
    <w:p w14:paraId="052DB34E" w14:textId="77777777" w:rsidR="00DA4C3C" w:rsidRPr="00DA4C3C" w:rsidRDefault="00DA4C3C" w:rsidP="0094697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 w:rsidRPr="00DA4C3C">
        <w:rPr>
          <w:rFonts w:ascii="Liberation Serif" w:eastAsiaTheme="minorHAnsi" w:hAnsi="Liberation Serif" w:cs="Arial"/>
          <w:lang w:eastAsia="en-US"/>
        </w:rPr>
        <w:t xml:space="preserve">4. Уполномоченный орган в целях осуществления переданных государственных полномочий, указанных в </w:t>
      </w:r>
      <w:hyperlink w:anchor="Par3" w:history="1">
        <w:r w:rsidRPr="00EB1EF3">
          <w:rPr>
            <w:rFonts w:ascii="Liberation Serif" w:eastAsiaTheme="minorHAnsi" w:hAnsi="Liberation Serif" w:cs="Arial"/>
            <w:lang w:eastAsia="en-US"/>
          </w:rPr>
          <w:t>пункте 2</w:t>
        </w:r>
      </w:hyperlink>
      <w:r w:rsidRPr="00EB1EF3">
        <w:rPr>
          <w:rFonts w:ascii="Liberation Serif" w:eastAsiaTheme="minorHAnsi" w:hAnsi="Liberation Serif" w:cs="Arial"/>
          <w:lang w:eastAsia="en-US"/>
        </w:rPr>
        <w:t xml:space="preserve"> </w:t>
      </w:r>
      <w:r w:rsidRPr="00DA4C3C">
        <w:rPr>
          <w:rFonts w:ascii="Liberation Serif" w:eastAsiaTheme="minorHAnsi" w:hAnsi="Liberation Serif" w:cs="Arial"/>
          <w:lang w:eastAsia="en-US"/>
        </w:rPr>
        <w:t>настоящего Порядка:</w:t>
      </w:r>
    </w:p>
    <w:p w14:paraId="45446EA2" w14:textId="77777777" w:rsidR="00DA4C3C" w:rsidRPr="00DA4C3C" w:rsidRDefault="00DA4C3C" w:rsidP="0094697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 w:rsidRPr="00DA4C3C">
        <w:rPr>
          <w:rFonts w:ascii="Liberation Serif" w:eastAsiaTheme="minorHAnsi" w:hAnsi="Liberation Serif" w:cs="Arial"/>
          <w:lang w:eastAsia="en-US"/>
        </w:rPr>
        <w:t>1) является главным администратором доходов и главным распорядителем бюджетных средств на осуществление переданного государственного полномочия;</w:t>
      </w:r>
    </w:p>
    <w:p w14:paraId="6D5518A3" w14:textId="77777777" w:rsidR="00DA4C3C" w:rsidRPr="00DA4C3C" w:rsidRDefault="00DA4C3C" w:rsidP="0094697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 w:rsidRPr="00DA4C3C">
        <w:rPr>
          <w:rFonts w:ascii="Liberation Serif" w:eastAsiaTheme="minorHAnsi" w:hAnsi="Liberation Serif" w:cs="Arial"/>
          <w:lang w:eastAsia="en-US"/>
        </w:rPr>
        <w:t>2) предоставляет (по запросу) органам власти Свердловской области сведения, необходимые для расчета средств на осуществление переданного государственного полномочия;</w:t>
      </w:r>
    </w:p>
    <w:p w14:paraId="749F129B" w14:textId="77777777" w:rsidR="00DA4C3C" w:rsidRPr="00DA4C3C" w:rsidRDefault="00DA4C3C" w:rsidP="00562A1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 w:rsidRPr="00DA4C3C">
        <w:rPr>
          <w:rFonts w:ascii="Liberation Serif" w:eastAsiaTheme="minorHAnsi" w:hAnsi="Liberation Serif" w:cs="Arial"/>
          <w:lang w:eastAsia="en-US"/>
        </w:rPr>
        <w:lastRenderedPageBreak/>
        <w:t>3) осуществляет контроль за отдельными функциями, связанными с осуществлением переданного государственного полномочия, в том числе и за целевым использованием бюджетных средств в пределах своей компетенции;</w:t>
      </w:r>
    </w:p>
    <w:p w14:paraId="1599CC02" w14:textId="77777777" w:rsidR="00DA4C3C" w:rsidRPr="00DA4C3C" w:rsidRDefault="00DA4C3C" w:rsidP="00562A1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 w:rsidRPr="00DA4C3C">
        <w:rPr>
          <w:rFonts w:ascii="Liberation Serif" w:eastAsiaTheme="minorHAnsi" w:hAnsi="Liberation Serif" w:cs="Arial"/>
          <w:lang w:eastAsia="en-US"/>
        </w:rPr>
        <w:t>4) создает условия для осуществления органами государственной власти Свердловской области контроля за осуществлением переданного государственного полномочия, в том числе предоставляет этим органам государственной власти подготовленные в письменной форме разъяснения, иные документы и материалы, необходимые для осуществления такого контроля;</w:t>
      </w:r>
    </w:p>
    <w:p w14:paraId="48341A67" w14:textId="77777777" w:rsidR="00717F64" w:rsidRDefault="00DA4C3C" w:rsidP="00562A1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 w:rsidRPr="00DA4C3C">
        <w:rPr>
          <w:rFonts w:ascii="Liberation Serif" w:eastAsiaTheme="minorHAnsi" w:hAnsi="Liberation Serif" w:cs="Arial"/>
          <w:lang w:eastAsia="en-US"/>
        </w:rPr>
        <w:t>5) предоставляет в Департамент ветеринарии Свердловской области заявки на перечисление субвенций из областно</w:t>
      </w:r>
      <w:r w:rsidR="00717F64">
        <w:rPr>
          <w:rFonts w:ascii="Liberation Serif" w:eastAsiaTheme="minorHAnsi" w:hAnsi="Liberation Serif" w:cs="Arial"/>
          <w:lang w:eastAsia="en-US"/>
        </w:rPr>
        <w:t>го бюджета бюджету Невьянского</w:t>
      </w:r>
      <w:r w:rsidRPr="00DA4C3C">
        <w:rPr>
          <w:rFonts w:ascii="Liberation Serif" w:eastAsiaTheme="minorHAnsi" w:hAnsi="Liberation Serif" w:cs="Arial"/>
          <w:lang w:eastAsia="en-US"/>
        </w:rPr>
        <w:t xml:space="preserve"> городского округа (далее - заявка) посредством системы электронного документооборота Правительства Свердловской области по форме, установленной </w:t>
      </w:r>
      <w:hyperlink r:id="rId9" w:history="1">
        <w:r w:rsidRPr="00717F64">
          <w:rPr>
            <w:rFonts w:ascii="Liberation Serif" w:eastAsiaTheme="minorHAnsi" w:hAnsi="Liberation Serif" w:cs="Arial"/>
            <w:lang w:eastAsia="en-US"/>
          </w:rPr>
          <w:t>Порядком</w:t>
        </w:r>
      </w:hyperlink>
      <w:r w:rsidRPr="00DA4C3C">
        <w:rPr>
          <w:rFonts w:ascii="Liberation Serif" w:eastAsiaTheme="minorHAnsi" w:hAnsi="Liberation Serif" w:cs="Arial"/>
          <w:lang w:eastAsia="en-US"/>
        </w:rPr>
        <w:t xml:space="preserve">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утвержденным </w:t>
      </w:r>
      <w:r w:rsidR="00562A10">
        <w:rPr>
          <w:rFonts w:ascii="Liberation Serif" w:eastAsiaTheme="minorHAnsi" w:hAnsi="Liberation Serif" w:cs="Arial"/>
          <w:lang w:eastAsia="en-US"/>
        </w:rPr>
        <w:t>п</w:t>
      </w:r>
      <w:r w:rsidRPr="00DA4C3C">
        <w:rPr>
          <w:rFonts w:ascii="Liberation Serif" w:eastAsiaTheme="minorHAnsi" w:hAnsi="Liberation Serif" w:cs="Arial"/>
          <w:lang w:eastAsia="en-US"/>
        </w:rPr>
        <w:t>остановлением Правительства Свердловской области от 21.04.202</w:t>
      </w:r>
      <w:r w:rsidR="00717F64">
        <w:rPr>
          <w:rFonts w:ascii="Liberation Serif" w:eastAsiaTheme="minorHAnsi" w:hAnsi="Liberation Serif" w:cs="Arial"/>
          <w:lang w:eastAsia="en-US"/>
        </w:rPr>
        <w:t>2 №</w:t>
      </w:r>
      <w:r w:rsidRPr="00DA4C3C">
        <w:rPr>
          <w:rFonts w:ascii="Liberation Serif" w:eastAsiaTheme="minorHAnsi" w:hAnsi="Liberation Serif" w:cs="Arial"/>
          <w:lang w:eastAsia="en-US"/>
        </w:rPr>
        <w:t xml:space="preserve"> 278-ПП (далее - Порядок), в срок</w:t>
      </w:r>
      <w:r w:rsidR="00717F64">
        <w:rPr>
          <w:rFonts w:ascii="Liberation Serif" w:eastAsiaTheme="minorHAnsi" w:hAnsi="Liberation Serif" w:cs="Arial"/>
          <w:lang w:eastAsia="en-US"/>
        </w:rPr>
        <w:t xml:space="preserve">и, предусмотренные Порядком </w:t>
      </w:r>
      <w:r w:rsidR="00717F64" w:rsidRPr="00DA4C3C">
        <w:rPr>
          <w:rFonts w:ascii="Liberation Serif" w:eastAsiaTheme="minorHAnsi" w:hAnsi="Liberation Serif" w:cs="Arial"/>
          <w:lang w:eastAsia="en-US"/>
        </w:rPr>
        <w:t>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</w:r>
      <w:r w:rsidR="00717F64">
        <w:rPr>
          <w:rFonts w:ascii="Liberation Serif" w:eastAsiaTheme="minorHAnsi" w:hAnsi="Liberation Serif" w:cs="Arial"/>
          <w:lang w:eastAsia="en-US"/>
        </w:rPr>
        <w:t>;</w:t>
      </w:r>
    </w:p>
    <w:p w14:paraId="11E5CBAB" w14:textId="77777777" w:rsidR="00EB0291" w:rsidRDefault="00DA4C3C" w:rsidP="00562A1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 w:rsidRPr="00DA4C3C">
        <w:rPr>
          <w:rFonts w:ascii="Liberation Serif" w:eastAsiaTheme="minorHAnsi" w:hAnsi="Liberation Serif" w:cs="Arial"/>
          <w:lang w:eastAsia="en-US"/>
        </w:rPr>
        <w:t xml:space="preserve">6) направляет в Департамент ветеринарии Свердловской области отчетность посредством системы электронного документооборота Правительства Свердловской области по </w:t>
      </w:r>
      <w:r w:rsidR="0043325B">
        <w:rPr>
          <w:rFonts w:ascii="Liberation Serif" w:eastAsiaTheme="minorHAnsi" w:hAnsi="Liberation Serif" w:cs="Arial"/>
          <w:lang w:eastAsia="en-US"/>
        </w:rPr>
        <w:t xml:space="preserve">форме, установленной Порядком, в сроки и с периодичностью, установленные Порядком </w:t>
      </w:r>
      <w:r w:rsidR="0043325B" w:rsidRPr="00DA4C3C">
        <w:rPr>
          <w:rFonts w:ascii="Liberation Serif" w:eastAsiaTheme="minorHAnsi" w:hAnsi="Liberation Serif" w:cs="Arial"/>
          <w:lang w:eastAsia="en-US"/>
        </w:rPr>
        <w:t>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</w:r>
      <w:r w:rsidR="00904D5B">
        <w:rPr>
          <w:rFonts w:ascii="Liberation Serif" w:eastAsiaTheme="minorHAnsi" w:hAnsi="Liberation Serif" w:cs="Arial"/>
          <w:lang w:eastAsia="en-US"/>
        </w:rPr>
        <w:t>:</w:t>
      </w:r>
    </w:p>
    <w:p w14:paraId="37C32854" w14:textId="77777777" w:rsidR="00EB0291" w:rsidRPr="00DA4C3C" w:rsidRDefault="00EB0291" w:rsidP="00562A1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 w:rsidRPr="00DA4C3C">
        <w:rPr>
          <w:rFonts w:ascii="Liberation Serif" w:eastAsiaTheme="minorHAnsi" w:hAnsi="Liberation Serif" w:cs="Arial"/>
          <w:lang w:eastAsia="en-US"/>
        </w:rPr>
        <w:t>- отчет о деятельности по организации и осуществлению перемещения, хранения и утилизации биологических отходов, которые не имеют владельца или владелец которых неизвес</w:t>
      </w:r>
      <w:r>
        <w:rPr>
          <w:rFonts w:ascii="Liberation Serif" w:eastAsiaTheme="minorHAnsi" w:hAnsi="Liberation Serif" w:cs="Arial"/>
          <w:lang w:eastAsia="en-US"/>
        </w:rPr>
        <w:t>тен, на территории Невьянского</w:t>
      </w:r>
      <w:r w:rsidRPr="00DA4C3C">
        <w:rPr>
          <w:rFonts w:ascii="Liberation Serif" w:eastAsiaTheme="minorHAnsi" w:hAnsi="Liberation Serif" w:cs="Arial"/>
          <w:lang w:eastAsia="en-US"/>
        </w:rPr>
        <w:t xml:space="preserve"> городского округа;</w:t>
      </w:r>
    </w:p>
    <w:p w14:paraId="54EEE3C0" w14:textId="77777777" w:rsidR="00DA4C3C" w:rsidRPr="00DA4C3C" w:rsidRDefault="00EB0291" w:rsidP="00562A1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 w:rsidRPr="00DA4C3C">
        <w:rPr>
          <w:rFonts w:ascii="Liberation Serif" w:eastAsiaTheme="minorHAnsi" w:hAnsi="Liberation Serif" w:cs="Arial"/>
          <w:lang w:eastAsia="en-US"/>
        </w:rPr>
        <w:t>- отчет о расходовании субвенции из о</w:t>
      </w:r>
      <w:r>
        <w:rPr>
          <w:rFonts w:ascii="Liberation Serif" w:eastAsiaTheme="minorHAnsi" w:hAnsi="Liberation Serif" w:cs="Arial"/>
          <w:lang w:eastAsia="en-US"/>
        </w:rPr>
        <w:t>бластного бюджета бюджету Невьянского</w:t>
      </w:r>
      <w:r w:rsidRPr="00DA4C3C">
        <w:rPr>
          <w:rFonts w:ascii="Liberation Serif" w:eastAsiaTheme="minorHAnsi" w:hAnsi="Liberation Serif" w:cs="Arial"/>
          <w:lang w:eastAsia="en-US"/>
        </w:rPr>
        <w:t xml:space="preserve"> городского округа на осуществление переданного государственного полномочия по организации перемещения, хранения и у</w:t>
      </w:r>
      <w:r>
        <w:rPr>
          <w:rFonts w:ascii="Liberation Serif" w:eastAsiaTheme="minorHAnsi" w:hAnsi="Liberation Serif" w:cs="Arial"/>
          <w:lang w:eastAsia="en-US"/>
        </w:rPr>
        <w:t>тилизации биологических отходов;</w:t>
      </w:r>
    </w:p>
    <w:p w14:paraId="6BA4104B" w14:textId="77777777" w:rsidR="00DA4C3C" w:rsidRPr="00DA4C3C" w:rsidRDefault="0043325B" w:rsidP="00562A10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>
        <w:rPr>
          <w:rFonts w:ascii="Liberation Serif" w:eastAsiaTheme="minorHAnsi" w:hAnsi="Liberation Serif" w:cs="Arial"/>
          <w:lang w:eastAsia="en-US"/>
        </w:rPr>
        <w:t>7</w:t>
      </w:r>
      <w:r w:rsidR="00DA4C3C" w:rsidRPr="00DA4C3C">
        <w:rPr>
          <w:rFonts w:ascii="Liberation Serif" w:eastAsiaTheme="minorHAnsi" w:hAnsi="Liberation Serif" w:cs="Arial"/>
          <w:lang w:eastAsia="en-US"/>
        </w:rPr>
        <w:t xml:space="preserve">) организует работы по осуществлению перемещения, хранения и утилизации биологических отходов, которые не имеют владельца или владелец которых неизвестен, в соответствии с </w:t>
      </w:r>
      <w:hyperlink r:id="rId10" w:history="1">
        <w:r w:rsidR="00DA4C3C" w:rsidRPr="0043325B">
          <w:rPr>
            <w:rFonts w:ascii="Liberation Serif" w:eastAsiaTheme="minorHAnsi" w:hAnsi="Liberation Serif" w:cs="Arial"/>
            <w:lang w:eastAsia="en-US"/>
          </w:rPr>
          <w:t>Законом</w:t>
        </w:r>
      </w:hyperlink>
      <w:r w:rsidR="00DA4C3C" w:rsidRPr="00DA4C3C">
        <w:rPr>
          <w:rFonts w:ascii="Liberation Serif" w:eastAsiaTheme="minorHAnsi" w:hAnsi="Liberation Serif" w:cs="Arial"/>
          <w:lang w:eastAsia="en-US"/>
        </w:rPr>
        <w:t xml:space="preserve"> Российской</w:t>
      </w:r>
      <w:r>
        <w:rPr>
          <w:rFonts w:ascii="Liberation Serif" w:eastAsiaTheme="minorHAnsi" w:hAnsi="Liberation Serif" w:cs="Arial"/>
          <w:lang w:eastAsia="en-US"/>
        </w:rPr>
        <w:t xml:space="preserve"> Федерации</w:t>
      </w:r>
      <w:r w:rsidR="00562A10">
        <w:rPr>
          <w:rFonts w:ascii="Liberation Serif" w:eastAsiaTheme="minorHAnsi" w:hAnsi="Liberation Serif" w:cs="Arial"/>
          <w:lang w:eastAsia="en-US"/>
        </w:rPr>
        <w:t xml:space="preserve">                     </w:t>
      </w:r>
      <w:r>
        <w:rPr>
          <w:rFonts w:ascii="Liberation Serif" w:eastAsiaTheme="minorHAnsi" w:hAnsi="Liberation Serif" w:cs="Arial"/>
          <w:lang w:eastAsia="en-US"/>
        </w:rPr>
        <w:t xml:space="preserve"> от 14 мая 1993 года №</w:t>
      </w:r>
      <w:r w:rsidR="009153BB">
        <w:rPr>
          <w:rFonts w:ascii="Liberation Serif" w:eastAsiaTheme="minorHAnsi" w:hAnsi="Liberation Serif" w:cs="Arial"/>
          <w:lang w:eastAsia="en-US"/>
        </w:rPr>
        <w:t xml:space="preserve"> 4979-1 «О ветеринарии»</w:t>
      </w:r>
      <w:r w:rsidR="00DA4C3C" w:rsidRPr="00DA4C3C">
        <w:rPr>
          <w:rFonts w:ascii="Liberation Serif" w:eastAsiaTheme="minorHAnsi" w:hAnsi="Liberation Serif" w:cs="Arial"/>
          <w:lang w:eastAsia="en-US"/>
        </w:rPr>
        <w:t>, ветеринарными правилами (правилами в сфере ветеринарии) и другими нормативными правовыми актами Российской Федерации, регулирующими отношения в сфере ветеринарии;</w:t>
      </w:r>
    </w:p>
    <w:p w14:paraId="1011FB65" w14:textId="0B25834D" w:rsidR="00DA4C3C" w:rsidRPr="00DA4C3C" w:rsidRDefault="009153BB" w:rsidP="003147B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>
        <w:rPr>
          <w:rFonts w:ascii="Liberation Serif" w:eastAsiaTheme="minorHAnsi" w:hAnsi="Liberation Serif" w:cs="Arial"/>
          <w:lang w:eastAsia="en-US"/>
        </w:rPr>
        <w:lastRenderedPageBreak/>
        <w:t>8</w:t>
      </w:r>
      <w:r w:rsidR="00107061">
        <w:rPr>
          <w:rFonts w:ascii="Liberation Serif" w:eastAsiaTheme="minorHAnsi" w:hAnsi="Liberation Serif" w:cs="Arial"/>
          <w:lang w:eastAsia="en-US"/>
        </w:rPr>
        <w:t>) определяет и</w:t>
      </w:r>
      <w:r w:rsidR="00DA4C3C" w:rsidRPr="00DA4C3C">
        <w:rPr>
          <w:rFonts w:ascii="Liberation Serif" w:eastAsiaTheme="minorHAnsi" w:hAnsi="Liberation Serif" w:cs="Arial"/>
          <w:lang w:eastAsia="en-US"/>
        </w:rPr>
        <w:t>сполнителя работ на проведение мероприятий переданного государственного полномочия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заключает с ним контракт (договор), осуществляет контроль исполнения заключенного контракта (договора);</w:t>
      </w:r>
    </w:p>
    <w:p w14:paraId="1CE605C5" w14:textId="77777777" w:rsidR="00DA4C3C" w:rsidRPr="00DA4C3C" w:rsidRDefault="009153BB" w:rsidP="003147B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>
        <w:rPr>
          <w:rFonts w:ascii="Liberation Serif" w:eastAsiaTheme="minorHAnsi" w:hAnsi="Liberation Serif" w:cs="Arial"/>
          <w:lang w:eastAsia="en-US"/>
        </w:rPr>
        <w:t>9</w:t>
      </w:r>
      <w:r w:rsidR="00DA4C3C" w:rsidRPr="00DA4C3C">
        <w:rPr>
          <w:rFonts w:ascii="Liberation Serif" w:eastAsiaTheme="minorHAnsi" w:hAnsi="Liberation Serif" w:cs="Arial"/>
          <w:lang w:eastAsia="en-US"/>
        </w:rPr>
        <w:t>) осуществляет расходы на организацию и осуществление перемещения, хранения и утилизации биологических отходов, которые не имеют владельца или владелец которых не известен, с учетом нормативов затрат, установленных уполномоченным исполнителем органом государственной власти Свердловской области по организации проведения на территории Свердловской области мероприятий по предупреждению и ликвидации болезней животных;</w:t>
      </w:r>
    </w:p>
    <w:p w14:paraId="3F781342" w14:textId="77777777" w:rsidR="00DA4C3C" w:rsidRPr="00DA4C3C" w:rsidRDefault="009153BB" w:rsidP="003147B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>
        <w:rPr>
          <w:rFonts w:ascii="Liberation Serif" w:eastAsiaTheme="minorHAnsi" w:hAnsi="Liberation Serif" w:cs="Arial"/>
          <w:lang w:eastAsia="en-US"/>
        </w:rPr>
        <w:t>10</w:t>
      </w:r>
      <w:r w:rsidR="00DA4C3C" w:rsidRPr="00DA4C3C">
        <w:rPr>
          <w:rFonts w:ascii="Liberation Serif" w:eastAsiaTheme="minorHAnsi" w:hAnsi="Liberation Serif" w:cs="Arial"/>
          <w:lang w:eastAsia="en-US"/>
        </w:rPr>
        <w:t>) обеспечивает эффективное расходование средств для осуществления переданного государственного полномочия исключительно на те цели, на кот</w:t>
      </w:r>
      <w:r w:rsidR="00904D5B">
        <w:rPr>
          <w:rFonts w:ascii="Liberation Serif" w:eastAsiaTheme="minorHAnsi" w:hAnsi="Liberation Serif" w:cs="Arial"/>
          <w:lang w:eastAsia="en-US"/>
        </w:rPr>
        <w:t>орые предоставлены эти средства.</w:t>
      </w:r>
    </w:p>
    <w:p w14:paraId="7C87A9C2" w14:textId="661405F9" w:rsidR="00904D5B" w:rsidRDefault="00DD6EFF" w:rsidP="003147B8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Arial"/>
          <w:lang w:eastAsia="en-US"/>
        </w:rPr>
      </w:pPr>
      <w:r>
        <w:rPr>
          <w:rFonts w:ascii="Liberation Serif" w:eastAsiaTheme="minorHAnsi" w:hAnsi="Liberation Serif" w:cs="Arial"/>
          <w:lang w:eastAsia="en-US"/>
        </w:rPr>
        <w:t>5</w:t>
      </w:r>
      <w:r w:rsidR="00DA4C3C" w:rsidRPr="00DA4C3C">
        <w:rPr>
          <w:rFonts w:ascii="Liberation Serif" w:eastAsiaTheme="minorHAnsi" w:hAnsi="Liberation Serif" w:cs="Arial"/>
          <w:lang w:eastAsia="en-US"/>
        </w:rPr>
        <w:t>. Муниципальное</w:t>
      </w:r>
      <w:r w:rsidR="00DB7D4A">
        <w:rPr>
          <w:rFonts w:ascii="Liberation Serif" w:eastAsiaTheme="minorHAnsi" w:hAnsi="Liberation Serif" w:cs="Arial"/>
          <w:lang w:eastAsia="en-US"/>
        </w:rPr>
        <w:t xml:space="preserve"> казенное учреждение «</w:t>
      </w:r>
      <w:r w:rsidR="00DA4C3C" w:rsidRPr="00DA4C3C">
        <w:rPr>
          <w:rFonts w:ascii="Liberation Serif" w:eastAsiaTheme="minorHAnsi" w:hAnsi="Liberation Serif" w:cs="Arial"/>
          <w:lang w:eastAsia="en-US"/>
        </w:rPr>
        <w:t>Единая дежурно-ди</w:t>
      </w:r>
      <w:r w:rsidR="00DB7D4A">
        <w:rPr>
          <w:rFonts w:ascii="Liberation Serif" w:eastAsiaTheme="minorHAnsi" w:hAnsi="Liberation Serif" w:cs="Arial"/>
          <w:lang w:eastAsia="en-US"/>
        </w:rPr>
        <w:t>спетчерская служба Невьянского городского округа»</w:t>
      </w:r>
      <w:r w:rsidR="00DA4C3C" w:rsidRPr="00DA4C3C">
        <w:rPr>
          <w:rFonts w:ascii="Liberation Serif" w:eastAsiaTheme="minorHAnsi" w:hAnsi="Liberation Serif" w:cs="Arial"/>
          <w:lang w:eastAsia="en-US"/>
        </w:rPr>
        <w:t xml:space="preserve"> осуществляет</w:t>
      </w:r>
      <w:r w:rsidR="00904D5B">
        <w:rPr>
          <w:rFonts w:ascii="Liberation Serif" w:eastAsiaTheme="minorHAnsi" w:hAnsi="Liberation Serif" w:cs="Arial"/>
          <w:lang w:eastAsia="en-US"/>
        </w:rPr>
        <w:t>:</w:t>
      </w:r>
    </w:p>
    <w:p w14:paraId="7B886F0F" w14:textId="02EAD62F" w:rsidR="00904D5B" w:rsidRDefault="00107061" w:rsidP="003147B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lang w:eastAsia="en-US"/>
        </w:rPr>
      </w:pPr>
      <w:r>
        <w:rPr>
          <w:rFonts w:ascii="Liberation Serif" w:eastAsiaTheme="minorHAnsi" w:hAnsi="Liberation Serif" w:cs="Arial"/>
          <w:lang w:eastAsia="en-US"/>
        </w:rPr>
        <w:t xml:space="preserve">1) </w:t>
      </w:r>
      <w:r w:rsidR="00DA4C3C" w:rsidRPr="00DA4C3C">
        <w:rPr>
          <w:rFonts w:ascii="Liberation Serif" w:eastAsiaTheme="minorHAnsi" w:hAnsi="Liberation Serif" w:cs="Arial"/>
          <w:lang w:eastAsia="en-US"/>
        </w:rPr>
        <w:t>прием заявок от населения на перемещение, хранение и утилизацию биологических о</w:t>
      </w:r>
      <w:r w:rsidR="00950399">
        <w:rPr>
          <w:rFonts w:ascii="Liberation Serif" w:eastAsiaTheme="minorHAnsi" w:hAnsi="Liberation Serif" w:cs="Arial"/>
          <w:lang w:eastAsia="en-US"/>
        </w:rPr>
        <w:t xml:space="preserve">тходов в круглосуточном режиме, </w:t>
      </w:r>
      <w:r w:rsidR="00DA4C3C" w:rsidRPr="00DA4C3C">
        <w:rPr>
          <w:rFonts w:ascii="Liberation Serif" w:eastAsiaTheme="minorHAnsi" w:hAnsi="Liberation Serif" w:cs="Arial"/>
          <w:lang w:eastAsia="en-US"/>
        </w:rPr>
        <w:t>с указанием сведений о заявителе (фамилия, имя, отчество (при наличии) гражданина, наименование организации, адрес места жительства гражданина или места нахождения организации, контактный телефон</w:t>
      </w:r>
      <w:r w:rsidR="00904D5B">
        <w:rPr>
          <w:rFonts w:ascii="Liberation Serif" w:eastAsiaTheme="minorHAnsi" w:hAnsi="Liberation Serif" w:cs="Arial"/>
          <w:lang w:eastAsia="en-US"/>
        </w:rPr>
        <w:t>);</w:t>
      </w:r>
    </w:p>
    <w:p w14:paraId="3C198EC1" w14:textId="344AA376" w:rsidR="00DA4C3C" w:rsidRPr="00DA4C3C" w:rsidRDefault="00904D5B" w:rsidP="003147B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lang w:eastAsia="en-US"/>
        </w:rPr>
      </w:pPr>
      <w:r>
        <w:rPr>
          <w:rFonts w:ascii="Liberation Serif" w:eastAsiaTheme="minorHAnsi" w:hAnsi="Liberation Serif" w:cs="Arial"/>
          <w:lang w:eastAsia="en-US"/>
        </w:rPr>
        <w:t>2</w:t>
      </w:r>
      <w:r w:rsidR="00107061">
        <w:rPr>
          <w:rFonts w:ascii="Liberation Serif" w:eastAsiaTheme="minorHAnsi" w:hAnsi="Liberation Serif" w:cs="Arial"/>
          <w:lang w:eastAsia="en-US"/>
        </w:rPr>
        <w:t>)</w:t>
      </w:r>
      <w:r w:rsidR="00DA4C3C" w:rsidRPr="00DA4C3C">
        <w:rPr>
          <w:rFonts w:ascii="Liberation Serif" w:eastAsiaTheme="minorHAnsi" w:hAnsi="Liberation Serif" w:cs="Arial"/>
          <w:lang w:eastAsia="en-US"/>
        </w:rPr>
        <w:t xml:space="preserve"> </w:t>
      </w:r>
      <w:r w:rsidR="007E5B14" w:rsidRPr="00DA4C3C">
        <w:rPr>
          <w:rFonts w:ascii="Liberation Serif" w:eastAsiaTheme="minorHAnsi" w:hAnsi="Liberation Serif" w:cs="Arial"/>
          <w:lang w:eastAsia="en-US"/>
        </w:rPr>
        <w:t xml:space="preserve">передачу </w:t>
      </w:r>
      <w:r w:rsidR="007E5B14">
        <w:rPr>
          <w:rFonts w:ascii="Liberation Serif" w:eastAsiaTheme="minorHAnsi" w:hAnsi="Liberation Serif" w:cs="Arial"/>
          <w:lang w:eastAsia="en-US"/>
        </w:rPr>
        <w:t xml:space="preserve">информации </w:t>
      </w:r>
      <w:r w:rsidR="00107061">
        <w:rPr>
          <w:rFonts w:ascii="Liberation Serif" w:eastAsiaTheme="minorHAnsi" w:hAnsi="Liberation Serif" w:cs="Arial"/>
          <w:lang w:eastAsia="en-US"/>
        </w:rPr>
        <w:t>и</w:t>
      </w:r>
      <w:r w:rsidR="00DA4C3C" w:rsidRPr="00DA4C3C">
        <w:rPr>
          <w:rFonts w:ascii="Liberation Serif" w:eastAsiaTheme="minorHAnsi" w:hAnsi="Liberation Serif" w:cs="Arial"/>
          <w:lang w:eastAsia="en-US"/>
        </w:rPr>
        <w:t>сполнителю мероприятий по перемещению, хранению и утилизации биологических отходов, определен</w:t>
      </w:r>
      <w:r w:rsidR="00950399">
        <w:rPr>
          <w:rFonts w:ascii="Liberation Serif" w:eastAsiaTheme="minorHAnsi" w:hAnsi="Liberation Serif" w:cs="Arial"/>
          <w:lang w:eastAsia="en-US"/>
        </w:rPr>
        <w:t>ному администрацией Невьянского городского округа</w:t>
      </w:r>
      <w:r w:rsidR="00DA4C3C" w:rsidRPr="00DA4C3C">
        <w:rPr>
          <w:rFonts w:ascii="Liberation Serif" w:eastAsiaTheme="minorHAnsi" w:hAnsi="Liberation Serif" w:cs="Arial"/>
          <w:lang w:eastAsia="en-US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B866924" w14:textId="77777777" w:rsidR="00DA4C3C" w:rsidRPr="00DA4C3C" w:rsidRDefault="00DA4C3C" w:rsidP="003147B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lang w:eastAsia="en-US"/>
        </w:rPr>
      </w:pPr>
    </w:p>
    <w:p w14:paraId="2E7C5A8D" w14:textId="77777777" w:rsidR="00DA4C3C" w:rsidRPr="00DA4C3C" w:rsidRDefault="00DA4C3C" w:rsidP="00DA4C3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Arial"/>
          <w:lang w:eastAsia="en-US"/>
        </w:rPr>
      </w:pPr>
    </w:p>
    <w:p w14:paraId="73AAB035" w14:textId="77777777" w:rsidR="00DF450E" w:rsidRPr="00DA4C3C" w:rsidRDefault="00DF450E" w:rsidP="002C02BD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</w:p>
    <w:sectPr w:rsidR="00DF450E" w:rsidRPr="00DA4C3C" w:rsidSect="003607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76004" w14:textId="77777777" w:rsidR="00AF6231" w:rsidRDefault="00AF6231" w:rsidP="0045537F">
      <w:r>
        <w:separator/>
      </w:r>
    </w:p>
  </w:endnote>
  <w:endnote w:type="continuationSeparator" w:id="0">
    <w:p w14:paraId="5C0A6AFC" w14:textId="77777777" w:rsidR="00AF6231" w:rsidRDefault="00AF6231" w:rsidP="004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AE26" w14:textId="77777777" w:rsidR="00E97786" w:rsidRDefault="00E977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2D51" w14:textId="77777777" w:rsidR="0045537F" w:rsidRPr="00AB65A0" w:rsidRDefault="0045537F">
    <w:pPr>
      <w:pStyle w:val="a5"/>
      <w:rPr>
        <w:rFonts w:ascii="Liberation Serif" w:hAnsi="Liberation Seri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5D766" w14:textId="610F20B4" w:rsidR="007472DF" w:rsidRPr="00E97786" w:rsidRDefault="007472DF" w:rsidP="00E97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76651" w14:textId="77777777" w:rsidR="00AF6231" w:rsidRDefault="00AF6231" w:rsidP="0045537F">
      <w:r>
        <w:separator/>
      </w:r>
    </w:p>
  </w:footnote>
  <w:footnote w:type="continuationSeparator" w:id="0">
    <w:p w14:paraId="56F6227B" w14:textId="77777777" w:rsidR="00AF6231" w:rsidRDefault="00AF6231" w:rsidP="004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4355" w14:textId="77777777" w:rsidR="00E97786" w:rsidRDefault="00E977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3F86A353" w14:textId="2DC72A19" w:rsidR="00483123" w:rsidRPr="00FB4FB3" w:rsidRDefault="00483123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8775A8">
          <w:rPr>
            <w:rFonts w:ascii="Liberation Serif" w:hAnsi="Liberation Serif"/>
            <w:noProof/>
            <w:sz w:val="24"/>
            <w:szCs w:val="24"/>
          </w:rPr>
          <w:t>3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14:paraId="2B347FCB" w14:textId="77777777" w:rsidR="0045537F" w:rsidRPr="00FB4FB3" w:rsidRDefault="0045537F">
    <w:pPr>
      <w:pStyle w:val="a3"/>
      <w:rPr>
        <w:rFonts w:ascii="Liberation Serif" w:hAnsi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1B9A7" w14:textId="77777777" w:rsidR="0036071A" w:rsidRPr="00FB4FB3" w:rsidRDefault="00B06EB8" w:rsidP="0036071A">
    <w:pPr>
      <w:pStyle w:val="a3"/>
      <w:jc w:val="right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noProof/>
        <w:sz w:val="24"/>
        <w:szCs w:val="24"/>
        <w:lang w:eastAsia="ru-RU"/>
      </w:rPr>
      <mc:AlternateContent>
        <mc:Choice Requires="wps">
          <w:drawing>
            <wp:inline distT="0" distB="0" distL="0" distR="0" wp14:anchorId="725D1CB9" wp14:editId="7923E675">
              <wp:extent cx="1224000" cy="205974"/>
              <wp:effectExtent l="0" t="0" r="27940" b="22860"/>
              <wp:docPr id="1" name="Скругленный прямоугольни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224000" cy="205974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CFD14" w14:textId="77777777" w:rsidR="00B06EB8" w:rsidRDefault="00B06EB8" w:rsidP="00B06EB8">
                          <w:pPr>
                            <w:jc w:val="center"/>
                          </w:pPr>
                          <w:r>
                            <w:t>№ 2375-п от 23.11.2023</w:t>
                          </w:r>
                        </w:p>
                        <w:p w14:paraId="3195DBBB" w14:textId="77777777" w:rsidR="00B06EB8" w:rsidRDefault="00B06EB8" w:rsidP="00B06E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id="Скругленный прямоугольник 1" o:spid="_x0000_s1026" style="width:96.4pt;height:16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6gHstAIAAGwFAAAOAAAAZHJzL2Uyb0RvYy54bWysVM1uEzEQviPxDpbvdDehLbDqpopSFSFF bdUW9ex47WTVXY9lO3+ckDiCxDPwDAgJWlpeYfNGjL0/hVJxQFyssWe++f08e/ursiALYWwOKqW9 rZgSoThkuZqm9PX54ZPnlFjHVMYKUCKla2Hp/uDxo72lTkQfZlBkwhB0omyy1CmdOaeTKLJ8Jkpm t0ALhUoJpmQOr2YaZYYt0XtZRP043o2WYDJtgAtr8fWgVtJB8C+l4O5YSiscKVKKublwmnBO/BkN 9lgyNUzPct6kwf4hi5LlCoN2rg6YY2Ru8j9clTk3YEG6LQ5lBFLmXIQasJpefK+asxnTItSCzbG6 a5P9f2750eLEkDzD2VGiWIkjqj5VV5u3m3fV5+q6+lLdVDeb99U3Uv3Ax4/V9+o2qG6r680HVH6t rkjPt3GpbYLezvSJ8Y2wegz80hIFoxlTUzG0Gofhw6Bt9Juxv9gGtpKm9HDsDFmFMa27MYmVIxwf e/3+dhzjNDnq+vHOi2fbwSlLWrQ21r0UUBIvpNTAXGWnGD6MiC3G1vkkWNLa+YiFIsuU7j7dCaQI GdZJhfTcuhC11amQ2C9Mox+8BaaKUWHIgiHHssu6QO8PLT1E5kXRgXoPgQrXghpbDxOBvR0wfgh4 F62zDhFBuQ5Y5grM38Gytm/mYutafdluNVk1o51AtkamGKi/kNX8MMfmjpl1J8zgn8F54B5wx3jI ArCV0EiUzMC8eejd2yOVUUvJEv9gShUuCUqKVwop7r9rK5hWmLSCmpcjwIYjbTGXICLAuKIVpYHy ApfD0MdAFVMcI6WUO9NeRq7eBLheuBgOgxl+S83cWJ1p7p37dnqWnK8umNENnxwy8Qja38mSe4yq bT1SwXDuQOaBbr6hdRebRuOXDixs1o/fGb/eg9Xdkhz8BAAA//8DAFBLAwQUAAYACAAAACEA1cdS ndoAAAAEAQAADwAAAGRycy9kb3ducmV2LnhtbEyPTUvDQBCG70L/wzIFb3bTKH7EbIpEiicJTQU9 brPTJCQ7G7KbNv57p170MjC8wzPPm25m24sTjr51pGC9ikAgVc60VCv42G9vHkH4oMno3hEq+EYP m2xxlerEuDPt8FSGWjCEfKIVNCEMiZS+atBqv3IDEmdHN1odeB1raUZ9ZrjtZRxF99LqlvhDowfM G6y6crIKbj9djl1RTK/b93z/hl9R8VB2Sl0v55dnEAHn8HcMF31Wh4ydDm4i40WvgIuE33nJnmKu cWBwfAcyS+V/+ewHAAD//wMAUEsBAi0AFAAGAAgAAAAhALaDOJL+AAAA4QEAABMAAAAAAAAAAAAA AAAAAAAAAFtDb250ZW50X1R5cGVzXS54bWxQSwECLQAUAAYACAAAACEAOP0h/9YAAACUAQAACwAA AAAAAAAAAAAAAAAvAQAAX3JlbHMvLnJlbHNQSwECLQAUAAYACAAAACEAyeoB7LQCAABsBQAADgAA AAAAAAAAAAAAAAAuAgAAZHJzL2Uyb0RvYy54bWxQSwECLQAUAAYACAAAACEA1cdSndoAAAAEAQAA DwAAAAAAAAAAAAAAAAAOBQAAZHJzL2Rvd25yZXYueG1sUEsFBgAAAAAEAAQA8wAAABUGAAAAAA== " fillcolor="white [3201]" strokecolor="black [3200]" strokeweight=".5pt">
              <v:stroke joinstyle="miter"/>
              <v:path arrowok="t"/>
              <o:lock v:ext="edit" aspectratio="t"/>
              <v:textbox inset="0,0,0,0">
                <w:txbxContent>
                  <w:p w:rsidR="00B06EB8" w:rsidRDefault="00B06EB8" w:rsidP="00B06EB8">
                    <w:pPr>
                      <w:jc w:val="center"/>
                    </w:pPr>
                    <w:r>
                      <w:t>№  от</w:t>
                    </w:r>
                  </w:p>
                  <w:p w:rsidR="00B06EB8" w:rsidRDefault="00B06EB8" w:rsidP="00B06EB8">
                    <w:pPr>
                      <w:jc w:val="center"/>
                    </w:pPr>
                  </w:p>
                </w:txbxContent>
              </v:textbox>
              <w10:anchorlock/>
            </v:roundrect>
          </w:pict>
        </mc:Fallback>
      </mc:AlternateContent>
    </w:r>
  </w:p>
  <w:p w14:paraId="476BFE94" w14:textId="77777777" w:rsidR="0036071A" w:rsidRDefault="00360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6760A"/>
    <w:rsid w:val="00083EAD"/>
    <w:rsid w:val="000B79D4"/>
    <w:rsid w:val="000C3BCB"/>
    <w:rsid w:val="001024B4"/>
    <w:rsid w:val="00107061"/>
    <w:rsid w:val="00162491"/>
    <w:rsid w:val="001D5BE0"/>
    <w:rsid w:val="002A20DD"/>
    <w:rsid w:val="002C02BD"/>
    <w:rsid w:val="003147B8"/>
    <w:rsid w:val="00316E9D"/>
    <w:rsid w:val="0036071A"/>
    <w:rsid w:val="00365A4F"/>
    <w:rsid w:val="004223E8"/>
    <w:rsid w:val="0043325B"/>
    <w:rsid w:val="004354C1"/>
    <w:rsid w:val="004477A4"/>
    <w:rsid w:val="0045537F"/>
    <w:rsid w:val="004763F8"/>
    <w:rsid w:val="00483123"/>
    <w:rsid w:val="004D64E0"/>
    <w:rsid w:val="005326B8"/>
    <w:rsid w:val="00562A10"/>
    <w:rsid w:val="00597E6F"/>
    <w:rsid w:val="005B3AB7"/>
    <w:rsid w:val="005E767B"/>
    <w:rsid w:val="00617CAA"/>
    <w:rsid w:val="006565F7"/>
    <w:rsid w:val="00683EF4"/>
    <w:rsid w:val="006953DD"/>
    <w:rsid w:val="00697D6E"/>
    <w:rsid w:val="006B0702"/>
    <w:rsid w:val="00717F64"/>
    <w:rsid w:val="0073073F"/>
    <w:rsid w:val="007472DF"/>
    <w:rsid w:val="00784B89"/>
    <w:rsid w:val="007D7DAF"/>
    <w:rsid w:val="007E5B14"/>
    <w:rsid w:val="0083246C"/>
    <w:rsid w:val="008640AC"/>
    <w:rsid w:val="008775A8"/>
    <w:rsid w:val="00885AFB"/>
    <w:rsid w:val="00904D5B"/>
    <w:rsid w:val="009153BB"/>
    <w:rsid w:val="00924545"/>
    <w:rsid w:val="009312E6"/>
    <w:rsid w:val="00941A5B"/>
    <w:rsid w:val="00946977"/>
    <w:rsid w:val="00950399"/>
    <w:rsid w:val="009D3094"/>
    <w:rsid w:val="009E16AE"/>
    <w:rsid w:val="00A253D5"/>
    <w:rsid w:val="00A74EA3"/>
    <w:rsid w:val="00A953D9"/>
    <w:rsid w:val="00AB65A0"/>
    <w:rsid w:val="00AE1D1D"/>
    <w:rsid w:val="00AF6231"/>
    <w:rsid w:val="00B06EB8"/>
    <w:rsid w:val="00BD67ED"/>
    <w:rsid w:val="00BE310C"/>
    <w:rsid w:val="00BE4077"/>
    <w:rsid w:val="00BF15A9"/>
    <w:rsid w:val="00D0501D"/>
    <w:rsid w:val="00D11775"/>
    <w:rsid w:val="00D152AD"/>
    <w:rsid w:val="00D27CA1"/>
    <w:rsid w:val="00DA4C3C"/>
    <w:rsid w:val="00DB7D4A"/>
    <w:rsid w:val="00DD32BA"/>
    <w:rsid w:val="00DD6EFF"/>
    <w:rsid w:val="00DF450E"/>
    <w:rsid w:val="00E06152"/>
    <w:rsid w:val="00E33281"/>
    <w:rsid w:val="00E613C5"/>
    <w:rsid w:val="00E63613"/>
    <w:rsid w:val="00E97786"/>
    <w:rsid w:val="00EB0291"/>
    <w:rsid w:val="00EB1EF3"/>
    <w:rsid w:val="00EB3FE5"/>
    <w:rsid w:val="00EE362F"/>
    <w:rsid w:val="00F15319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BCAC38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2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paragraph" w:customStyle="1" w:styleId="ConsPlusTitle">
    <w:name w:val="ConsPlusTitle"/>
    <w:rsid w:val="002C0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C0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117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177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1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17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17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177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1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821F4D240FFAEC31BEFDB6F3B89984F71F7F51D638FCBF0391C1BB9229163A9C9F969B8E850DCB1EBC53B5C9B22EC4ADCF2B4DB9A9C69dDz7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821F4D240FFAEC31BF1D67957D7924D7CAFFC16678299A96A1A4CE6729736E989FF3CFBAC5DDCB1E0916B1FC57BBC0897FEB4C3869D6ACA882C7Fd9z0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39821F4D240FFAEC31BEFDB6F3B89984874F8F515648FCBF0391C1BB9229163BBC9A165B9EE4EDCB0FE936A1AdC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821F4D240FFAEC31BF1D67957D7924D7CAFFC1664839FAB6D1A4CE6729736E989FF3CFBAC5DDCB1E0916B18C57BBC0897FEB4C3869D6ACA882C7Fd9z0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2318-BE65-4E0A-A346-DD064CAF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 S. Maharandina</cp:lastModifiedBy>
  <cp:revision>2</cp:revision>
  <dcterms:created xsi:type="dcterms:W3CDTF">2023-11-23T08:33:00Z</dcterms:created>
  <dcterms:modified xsi:type="dcterms:W3CDTF">2023-11-23T08:33:00Z</dcterms:modified>
</cp:coreProperties>
</file>