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F" w:rsidRPr="00C010F7" w:rsidRDefault="003C2AC3" w:rsidP="00B528DF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8" o:title=""/>
          </v:shape>
          <o:OLEObject Type="Embed" ProgID="Word.Picture.8" ShapeID="_x0000_s1026" DrawAspect="Content" ObjectID="_1635321298" r:id="rId9"/>
        </w:pict>
      </w:r>
      <w:r w:rsidR="0032570D">
        <w:t>ПРОЕКТ</w:t>
      </w:r>
      <w:bookmarkStart w:id="0" w:name="_GoBack"/>
      <w:bookmarkEnd w:id="0"/>
    </w:p>
    <w:p w:rsidR="00F43630" w:rsidRPr="00C010F7" w:rsidRDefault="00F43630" w:rsidP="00F43630">
      <w:pPr>
        <w:pStyle w:val="a3"/>
        <w:rPr>
          <w:sz w:val="24"/>
        </w:rPr>
      </w:pP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C010F7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C010F7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Pr="00C010F7" w:rsidRDefault="003C2AC3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14D9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       </w:t>
      </w:r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8362C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56C0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proofErr w:type="gramStart"/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010F7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010F7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C010F7">
        <w:rPr>
          <w:rFonts w:ascii="Times New Roman" w:hAnsi="Times New Roman" w:cs="Times New Roman"/>
          <w:sz w:val="22"/>
          <w:szCs w:val="22"/>
        </w:rPr>
        <w:t>евьянск</w:t>
      </w:r>
      <w:proofErr w:type="spellEnd"/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Невьянском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городском округе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до 2021 года»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814EC" w:rsidRDefault="00387664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377C2B" w:rsidRPr="00C010F7">
        <w:rPr>
          <w:rFonts w:ascii="Times New Roman" w:hAnsi="Times New Roman" w:cs="Times New Roman"/>
          <w:sz w:val="28"/>
          <w:szCs w:val="28"/>
        </w:rPr>
        <w:t>28.08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.2019   </w:t>
      </w:r>
      <w:r w:rsidR="0084384C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№ </w:t>
      </w:r>
      <w:r w:rsidR="00377C2B" w:rsidRPr="00C010F7">
        <w:rPr>
          <w:rFonts w:ascii="Times New Roman" w:hAnsi="Times New Roman" w:cs="Times New Roman"/>
          <w:sz w:val="28"/>
          <w:szCs w:val="28"/>
        </w:rPr>
        <w:t>76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E46400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>решение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C010F7">
        <w:rPr>
          <w:rFonts w:ascii="Times New Roman" w:hAnsi="Times New Roman" w:cs="Times New Roman"/>
          <w:sz w:val="28"/>
          <w:szCs w:val="28"/>
        </w:rPr>
        <w:t>родского о</w:t>
      </w:r>
      <w:r w:rsidR="00E603E4" w:rsidRPr="00C010F7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C010F7">
        <w:rPr>
          <w:rFonts w:ascii="Times New Roman" w:hAnsi="Times New Roman" w:cs="Times New Roman"/>
          <w:sz w:val="28"/>
          <w:szCs w:val="28"/>
        </w:rPr>
        <w:t>.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6A2A37" w:rsidRPr="00C010F7">
        <w:rPr>
          <w:rFonts w:ascii="Times New Roman" w:hAnsi="Times New Roman" w:cs="Times New Roman"/>
          <w:sz w:val="28"/>
          <w:szCs w:val="28"/>
        </w:rPr>
        <w:t>.201</w:t>
      </w:r>
      <w:r w:rsidR="0086687E" w:rsidRPr="00C010F7">
        <w:rPr>
          <w:rFonts w:ascii="Times New Roman" w:hAnsi="Times New Roman" w:cs="Times New Roman"/>
          <w:sz w:val="28"/>
          <w:szCs w:val="28"/>
        </w:rPr>
        <w:t>8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6A2A37" w:rsidRPr="00C010F7">
        <w:rPr>
          <w:rFonts w:ascii="Times New Roman" w:hAnsi="Times New Roman" w:cs="Times New Roman"/>
          <w:sz w:val="28"/>
          <w:szCs w:val="28"/>
        </w:rPr>
        <w:t>№</w:t>
      </w:r>
      <w:r w:rsidR="00A37965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E603E4" w:rsidRPr="00C010F7">
        <w:rPr>
          <w:rFonts w:ascii="Times New Roman" w:hAnsi="Times New Roman" w:cs="Times New Roman"/>
          <w:sz w:val="28"/>
          <w:szCs w:val="28"/>
        </w:rPr>
        <w:t>128</w:t>
      </w:r>
      <w:r w:rsidR="0086687E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AD7548" w:rsidRPr="00C010F7">
        <w:rPr>
          <w:rFonts w:ascii="Times New Roman" w:hAnsi="Times New Roman" w:cs="Times New Roman"/>
          <w:sz w:val="28"/>
          <w:szCs w:val="28"/>
        </w:rPr>
        <w:t>«</w:t>
      </w:r>
      <w:r w:rsidR="007266DC" w:rsidRPr="00C010F7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C010F7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201</w:t>
      </w:r>
      <w:r w:rsidR="00E603E4" w:rsidRPr="00C010F7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proofErr w:type="gramEnd"/>
      <w:r w:rsidR="00E46400" w:rsidRPr="00C01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400" w:rsidRPr="00C010F7">
        <w:rPr>
          <w:rFonts w:ascii="Times New Roman" w:hAnsi="Times New Roman" w:cs="Times New Roman"/>
          <w:sz w:val="28"/>
          <w:szCs w:val="28"/>
        </w:rPr>
        <w:t>и 20</w:t>
      </w:r>
      <w:r w:rsidR="00E603E4" w:rsidRPr="00C010F7">
        <w:rPr>
          <w:rFonts w:ascii="Times New Roman" w:hAnsi="Times New Roman" w:cs="Times New Roman"/>
          <w:sz w:val="28"/>
          <w:szCs w:val="28"/>
        </w:rPr>
        <w:t>21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C629E0" w:rsidRPr="00C629E0">
        <w:rPr>
          <w:rFonts w:ascii="Times New Roman" w:hAnsi="Times New Roman" w:cs="Times New Roman"/>
          <w:sz w:val="28"/>
          <w:szCs w:val="28"/>
        </w:rPr>
        <w:t xml:space="preserve"> </w:t>
      </w:r>
      <w:r w:rsidR="00C629E0" w:rsidRPr="00C010F7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C629E0">
        <w:rPr>
          <w:rFonts w:ascii="Times New Roman" w:hAnsi="Times New Roman" w:cs="Times New Roman"/>
          <w:sz w:val="28"/>
          <w:szCs w:val="28"/>
        </w:rPr>
        <w:t>25.09</w:t>
      </w:r>
      <w:r w:rsidR="00B5523A">
        <w:rPr>
          <w:rFonts w:ascii="Times New Roman" w:hAnsi="Times New Roman" w:cs="Times New Roman"/>
          <w:sz w:val="28"/>
          <w:szCs w:val="28"/>
        </w:rPr>
        <w:t xml:space="preserve">.2019 </w:t>
      </w:r>
      <w:r w:rsidR="00C629E0" w:rsidRPr="00C010F7">
        <w:rPr>
          <w:rFonts w:ascii="Times New Roman" w:hAnsi="Times New Roman" w:cs="Times New Roman"/>
          <w:sz w:val="28"/>
          <w:szCs w:val="28"/>
        </w:rPr>
        <w:t xml:space="preserve">№ </w:t>
      </w:r>
      <w:r w:rsidR="00C629E0">
        <w:rPr>
          <w:rFonts w:ascii="Times New Roman" w:hAnsi="Times New Roman" w:cs="Times New Roman"/>
          <w:sz w:val="28"/>
          <w:szCs w:val="28"/>
        </w:rPr>
        <w:t>88</w:t>
      </w:r>
      <w:r w:rsidR="00C629E0" w:rsidRPr="00C010F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C629E0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E0" w:rsidRPr="00C010F7">
        <w:rPr>
          <w:rFonts w:ascii="Times New Roman" w:hAnsi="Times New Roman" w:cs="Times New Roman"/>
          <w:sz w:val="28"/>
          <w:szCs w:val="28"/>
        </w:rPr>
        <w:t>решение Думы Невьянского городского округа от 11.12.2018 № 128 «О бюджете Невьянского городского округа на 2019 год и плановый период 2020 и 2021 годов»,</w:t>
      </w:r>
      <w:r w:rsidR="002814EC" w:rsidRPr="002814EC">
        <w:rPr>
          <w:rFonts w:ascii="Times New Roman" w:hAnsi="Times New Roman" w:cs="Times New Roman"/>
          <w:sz w:val="28"/>
          <w:szCs w:val="28"/>
        </w:rPr>
        <w:t xml:space="preserve"> </w:t>
      </w:r>
      <w:r w:rsidR="002814EC" w:rsidRPr="00C010F7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2814EC">
        <w:rPr>
          <w:rFonts w:ascii="Times New Roman" w:hAnsi="Times New Roman" w:cs="Times New Roman"/>
          <w:sz w:val="28"/>
          <w:szCs w:val="28"/>
        </w:rPr>
        <w:t>23.10</w:t>
      </w:r>
      <w:r w:rsidR="002814EC" w:rsidRPr="00C010F7">
        <w:rPr>
          <w:rFonts w:ascii="Times New Roman" w:hAnsi="Times New Roman" w:cs="Times New Roman"/>
          <w:sz w:val="28"/>
          <w:szCs w:val="28"/>
        </w:rPr>
        <w:t xml:space="preserve">.2019    № </w:t>
      </w:r>
      <w:r w:rsidR="002814EC">
        <w:rPr>
          <w:rFonts w:ascii="Times New Roman" w:hAnsi="Times New Roman" w:cs="Times New Roman"/>
          <w:sz w:val="28"/>
          <w:szCs w:val="28"/>
        </w:rPr>
        <w:t>95</w:t>
      </w:r>
      <w:r w:rsidR="002814EC" w:rsidRPr="00C010F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4EC" w:rsidRPr="00C010F7">
        <w:rPr>
          <w:rFonts w:ascii="Times New Roman" w:hAnsi="Times New Roman" w:cs="Times New Roman"/>
          <w:sz w:val="28"/>
          <w:szCs w:val="28"/>
        </w:rPr>
        <w:t>решение Думы Невьянского городского округа от 11.12.2018 № 128 «О бюджете</w:t>
      </w:r>
      <w:proofErr w:type="gramEnd"/>
      <w:r w:rsidR="002814EC" w:rsidRPr="00C010F7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на 2019 год и плановый период 2020 и 2021 годов»,</w:t>
      </w:r>
    </w:p>
    <w:p w:rsidR="00F43630" w:rsidRPr="00C010F7" w:rsidRDefault="00321C7F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B55EA8" w:rsidRPr="00C010F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D97C41" w:rsidRPr="00C010F7">
        <w:rPr>
          <w:rFonts w:ascii="Times New Roman" w:eastAsia="Times New Roman" w:hAnsi="Times New Roman" w:cs="Times New Roman"/>
          <w:sz w:val="28"/>
          <w:szCs w:val="28"/>
        </w:rPr>
        <w:t>пунктом 1 пункта 20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главы 3 Порядка формирования и реализации муниципальных программ </w:t>
      </w:r>
      <w:r w:rsidR="003173EF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«Развитие культуры и туризма </w:t>
      </w:r>
      <w:proofErr w:type="gramStart"/>
      <w:r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8112F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2021 года», утвержденную постановлением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C010F7">
        <w:rPr>
          <w:rFonts w:ascii="Times New Roman" w:eastAsia="Times New Roman" w:hAnsi="Times New Roman" w:cs="Times New Roman"/>
          <w:sz w:val="28"/>
          <w:szCs w:val="28"/>
        </w:rPr>
        <w:t xml:space="preserve">от 22.10.2014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2575-п «Об утверждении муниципальной программы «Развитие культуры и туризма в Невьянском городском округе до 2021 года»: </w:t>
      </w:r>
    </w:p>
    <w:p w:rsidR="00200D88" w:rsidRDefault="00200D88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в приложении № 2 План мероприятий по выполнению муниципальной программы «Развитие культуры и туризма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2021 года» добавить Мероприятие 2.18. «Обеспечение осуществления оплаты труда работников муниципальных учреждений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работников».</w:t>
      </w:r>
    </w:p>
    <w:p w:rsidR="002814EC" w:rsidRDefault="00200D88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 xml:space="preserve">) строку № 6 Паспорта муниципальной программы Невьянского городского округа «Развитие культуры и туризма </w:t>
      </w:r>
      <w:proofErr w:type="gramStart"/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2021 года» изложить в следующей редакции:</w:t>
      </w:r>
    </w:p>
    <w:p w:rsidR="002814EC" w:rsidRPr="00A56C04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814EC" w:rsidRPr="00A86822" w:rsidTr="003C3824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844423,86 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   96 205,9 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102 160,90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007,39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121527,81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134442,92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134637,31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141441,63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A86822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 </w:t>
            </w:r>
            <w:r w:rsidR="00281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81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449,40</w:t>
            </w:r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2 759,1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1 976,50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2 322,10  тыс. 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5 684,70 тыс. 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2 707,00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бюджет: 361,80</w:t>
            </w:r>
            <w:r w:rsidR="00A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- 281,0 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-   80,80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828 612,66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93 165,80</w:t>
            </w:r>
            <w:r w:rsidR="002814EC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814EC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2814EC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814EC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="002814EC"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100 103,60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111 685,29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115 843,11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131 735,92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134 637,31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141 441,63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A86822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». </w:t>
      </w:r>
    </w:p>
    <w:p w:rsidR="002814EC" w:rsidRPr="00C010F7" w:rsidRDefault="00200D88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) ст</w:t>
      </w:r>
      <w:r w:rsidR="002814EC">
        <w:rPr>
          <w:rFonts w:ascii="Times New Roman" w:eastAsia="Times New Roman" w:hAnsi="Times New Roman" w:cs="Times New Roman"/>
          <w:sz w:val="28"/>
          <w:szCs w:val="28"/>
        </w:rPr>
        <w:t>року № 5 Паспорта подпрограммы 1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</w:t>
      </w:r>
      <w:proofErr w:type="gramStart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на 2015-2021 годы» муниципальной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2814EC" w:rsidRPr="00C010F7" w:rsidTr="003C3824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AF029B">
              <w:rPr>
                <w:rFonts w:ascii="Times New Roman" w:hAnsi="Times New Roman"/>
                <w:sz w:val="24"/>
                <w:szCs w:val="24"/>
              </w:rPr>
              <w:t>мы финансирования подпрограммы 1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AF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849,43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123,85</w:t>
            </w:r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A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849,43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AF029B" w:rsidRPr="00C010F7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029B" w:rsidRPr="00C010F7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029B" w:rsidRPr="00C010F7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029B" w:rsidRPr="00C010F7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029B" w:rsidRPr="00C010F7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029B" w:rsidRPr="00C010F7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2020 год 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029B" w:rsidRPr="00C010F7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123,85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</w:p>
    <w:p w:rsidR="002814EC" w:rsidRPr="00C010F7" w:rsidRDefault="002814EC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653" w:rsidRPr="00C010F7" w:rsidRDefault="00200D88" w:rsidP="00CB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) строку № 5 Паспорта подпрограммы 2 «Развитие культуры </w:t>
      </w:r>
      <w:proofErr w:type="gramStart"/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на 2015-2021 годы» муниципальной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p w:rsidR="00CB1653" w:rsidRPr="00C010F7" w:rsidRDefault="00CB1653" w:rsidP="00C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B1653" w:rsidRPr="00C010F7" w:rsidTr="000E330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0D6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450825,58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52378,3</w:t>
            </w:r>
            <w:r w:rsidR="00AE31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53429,17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61355,06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69100,01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0D6CA6">
              <w:rPr>
                <w:rFonts w:ascii="Times New Roman" w:eastAsia="Calibri" w:hAnsi="Times New Roman" w:cs="Times New Roman"/>
                <w:sz w:val="24"/>
                <w:szCs w:val="24"/>
              </w:rPr>
              <w:t>69580,21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70508,69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74474,14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A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6894,40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год: 933,7  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507,00 тыс. рублей;</w:t>
            </w:r>
          </w:p>
          <w:p w:rsidR="00CB1653" w:rsidRDefault="00AF029B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4484,00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029B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год: 969,70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бюджет: 235,7 тыс. 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2015 год: 154,9 тыс. 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2016 год: 80,80 тыс. 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0D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443 695,48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51289,7   тыс. 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53348,37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60848,06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64616,01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0D6CA6">
              <w:rPr>
                <w:rFonts w:ascii="Times New Roman" w:eastAsia="Calibri" w:hAnsi="Times New Roman" w:cs="Times New Roman"/>
                <w:sz w:val="24"/>
                <w:szCs w:val="24"/>
              </w:rPr>
              <w:t>68610,51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70508,69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74474,14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B1653" w:rsidRPr="00C010F7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B47F0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</w:p>
    <w:p w:rsidR="00CB1653" w:rsidRPr="00C010F7" w:rsidRDefault="00200D88" w:rsidP="00CB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B1653" w:rsidRPr="00C010F7">
        <w:rPr>
          <w:rFonts w:ascii="Times New Roman" w:eastAsia="Times New Roman" w:hAnsi="Times New Roman" w:cs="Times New Roman"/>
          <w:sz w:val="26"/>
          <w:szCs w:val="26"/>
        </w:rPr>
        <w:t xml:space="preserve">) строку № 5 Паспорта подпрограммы 4 «Обеспечение реализации государственной программы Невьянского городского округа «Развитие культуры и туризма </w:t>
      </w:r>
      <w:proofErr w:type="gramStart"/>
      <w:r w:rsidR="00CB1653" w:rsidRPr="00C010F7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CB1653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B1653" w:rsidRPr="00C010F7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CB1653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 изложить в следующей редакции:</w:t>
      </w:r>
    </w:p>
    <w:p w:rsidR="00CB1653" w:rsidRPr="00C010F7" w:rsidRDefault="00CB1653" w:rsidP="00C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B1653" w:rsidRPr="00C010F7" w:rsidTr="000E330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4 муниципальной программы по годам реализации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 </w:t>
            </w:r>
            <w:r w:rsidR="00AF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118923,0</w:t>
            </w:r>
            <w:r w:rsidR="000D6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11758,6   тыс. 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12649,56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13133,15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13981,15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22355,1</w:t>
            </w:r>
            <w:r w:rsidR="000D6C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2020 год -    22138,67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22906,79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Pr="00C010F7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».  </w:t>
      </w:r>
      <w:r w:rsidR="00C67CEF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F43630" w:rsidRPr="00C010F7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00D88">
        <w:rPr>
          <w:rFonts w:ascii="Times New Roman" w:eastAsia="Times New Roman" w:hAnsi="Times New Roman" w:cs="Times New Roman"/>
          <w:sz w:val="26"/>
          <w:szCs w:val="26"/>
        </w:rPr>
        <w:t>6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2 План мероприятий по выполнению муниципальной программы «Развитие культуры и туризма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   изложить в новой редакции (прил</w:t>
      </w:r>
      <w:r w:rsidR="00644CC3" w:rsidRPr="00C010F7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C010F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A37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 w:rsidRPr="00C010F7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proofErr w:type="spellStart"/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proofErr w:type="spellEnd"/>
      <w:r w:rsidR="00DF3C52" w:rsidRPr="00C010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C010F7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C010F7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C010F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Pr="00C010F7" w:rsidRDefault="004014ED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10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C3" w:rsidRDefault="003C2AC3" w:rsidP="00D37C64">
      <w:pPr>
        <w:spacing w:after="0" w:line="240" w:lineRule="auto"/>
      </w:pPr>
      <w:r>
        <w:separator/>
      </w:r>
    </w:p>
  </w:endnote>
  <w:endnote w:type="continuationSeparator" w:id="0">
    <w:p w:rsidR="003C2AC3" w:rsidRDefault="003C2AC3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C3" w:rsidRDefault="003C2AC3" w:rsidP="00D37C64">
      <w:pPr>
        <w:spacing w:after="0" w:line="240" w:lineRule="auto"/>
      </w:pPr>
      <w:r>
        <w:separator/>
      </w:r>
    </w:p>
  </w:footnote>
  <w:footnote w:type="continuationSeparator" w:id="0">
    <w:p w:rsidR="003C2AC3" w:rsidRDefault="003C2AC3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70D">
          <w:rPr>
            <w:noProof/>
          </w:rPr>
          <w:t>2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7C9E"/>
    <w:rsid w:val="000642B4"/>
    <w:rsid w:val="00075686"/>
    <w:rsid w:val="00096004"/>
    <w:rsid w:val="000B0C0D"/>
    <w:rsid w:val="000B42CB"/>
    <w:rsid w:val="000D6CA6"/>
    <w:rsid w:val="000E0A77"/>
    <w:rsid w:val="000E7883"/>
    <w:rsid w:val="001016CA"/>
    <w:rsid w:val="001027D0"/>
    <w:rsid w:val="00107B5E"/>
    <w:rsid w:val="001374A4"/>
    <w:rsid w:val="00143D12"/>
    <w:rsid w:val="001508A9"/>
    <w:rsid w:val="00172295"/>
    <w:rsid w:val="001D0C2C"/>
    <w:rsid w:val="001D7445"/>
    <w:rsid w:val="001E146F"/>
    <w:rsid w:val="001F3DF6"/>
    <w:rsid w:val="00200657"/>
    <w:rsid w:val="00200D88"/>
    <w:rsid w:val="00215029"/>
    <w:rsid w:val="002172D3"/>
    <w:rsid w:val="002501A8"/>
    <w:rsid w:val="002814EC"/>
    <w:rsid w:val="002A796E"/>
    <w:rsid w:val="002C43D9"/>
    <w:rsid w:val="002D1B8D"/>
    <w:rsid w:val="002E32A0"/>
    <w:rsid w:val="002E7A59"/>
    <w:rsid w:val="003167D8"/>
    <w:rsid w:val="003173EF"/>
    <w:rsid w:val="00321C7F"/>
    <w:rsid w:val="0032570D"/>
    <w:rsid w:val="00326171"/>
    <w:rsid w:val="003504DF"/>
    <w:rsid w:val="00356E7C"/>
    <w:rsid w:val="0036783E"/>
    <w:rsid w:val="00370642"/>
    <w:rsid w:val="00377C2B"/>
    <w:rsid w:val="00387664"/>
    <w:rsid w:val="0039420C"/>
    <w:rsid w:val="00397183"/>
    <w:rsid w:val="003A22AC"/>
    <w:rsid w:val="003B2015"/>
    <w:rsid w:val="003B5C79"/>
    <w:rsid w:val="003C2AC3"/>
    <w:rsid w:val="003D39AC"/>
    <w:rsid w:val="003F0611"/>
    <w:rsid w:val="003F131C"/>
    <w:rsid w:val="004014ED"/>
    <w:rsid w:val="004275C7"/>
    <w:rsid w:val="0043293A"/>
    <w:rsid w:val="004361DB"/>
    <w:rsid w:val="0044796D"/>
    <w:rsid w:val="0046665B"/>
    <w:rsid w:val="004A5740"/>
    <w:rsid w:val="004E1E31"/>
    <w:rsid w:val="004E5363"/>
    <w:rsid w:val="00514D94"/>
    <w:rsid w:val="00543876"/>
    <w:rsid w:val="00560070"/>
    <w:rsid w:val="00566FD2"/>
    <w:rsid w:val="00590E1E"/>
    <w:rsid w:val="005B6D98"/>
    <w:rsid w:val="005B6E6B"/>
    <w:rsid w:val="005C058B"/>
    <w:rsid w:val="005F227A"/>
    <w:rsid w:val="006036BE"/>
    <w:rsid w:val="00622ECD"/>
    <w:rsid w:val="0063036D"/>
    <w:rsid w:val="00644CC3"/>
    <w:rsid w:val="006661D0"/>
    <w:rsid w:val="00672E7B"/>
    <w:rsid w:val="00675DE8"/>
    <w:rsid w:val="006A2A37"/>
    <w:rsid w:val="006A502E"/>
    <w:rsid w:val="006B5159"/>
    <w:rsid w:val="006E15A6"/>
    <w:rsid w:val="006E3462"/>
    <w:rsid w:val="006E53FF"/>
    <w:rsid w:val="007266DC"/>
    <w:rsid w:val="007457B7"/>
    <w:rsid w:val="0075086F"/>
    <w:rsid w:val="00764F57"/>
    <w:rsid w:val="00782E0F"/>
    <w:rsid w:val="007941A5"/>
    <w:rsid w:val="007D7FB0"/>
    <w:rsid w:val="0081089D"/>
    <w:rsid w:val="00815AC4"/>
    <w:rsid w:val="0081638E"/>
    <w:rsid w:val="00832622"/>
    <w:rsid w:val="0083368E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2256"/>
    <w:rsid w:val="008B4B7E"/>
    <w:rsid w:val="008C50AC"/>
    <w:rsid w:val="008F48E5"/>
    <w:rsid w:val="0092460D"/>
    <w:rsid w:val="00925E04"/>
    <w:rsid w:val="009336DD"/>
    <w:rsid w:val="0093602B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6896"/>
    <w:rsid w:val="00A107CB"/>
    <w:rsid w:val="00A30257"/>
    <w:rsid w:val="00A37965"/>
    <w:rsid w:val="00A56C04"/>
    <w:rsid w:val="00A606E6"/>
    <w:rsid w:val="00A60E01"/>
    <w:rsid w:val="00A7577B"/>
    <w:rsid w:val="00A804DB"/>
    <w:rsid w:val="00A81D1E"/>
    <w:rsid w:val="00A84009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E3124"/>
    <w:rsid w:val="00AF029B"/>
    <w:rsid w:val="00AF1976"/>
    <w:rsid w:val="00B354E3"/>
    <w:rsid w:val="00B41A8B"/>
    <w:rsid w:val="00B4256D"/>
    <w:rsid w:val="00B460D4"/>
    <w:rsid w:val="00B47F07"/>
    <w:rsid w:val="00B528DF"/>
    <w:rsid w:val="00B5523A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DB4"/>
    <w:rsid w:val="00BE2CED"/>
    <w:rsid w:val="00C010F7"/>
    <w:rsid w:val="00C42E24"/>
    <w:rsid w:val="00C453D2"/>
    <w:rsid w:val="00C629E0"/>
    <w:rsid w:val="00C67CEF"/>
    <w:rsid w:val="00C9516E"/>
    <w:rsid w:val="00CB1653"/>
    <w:rsid w:val="00CB61E5"/>
    <w:rsid w:val="00CD2D75"/>
    <w:rsid w:val="00CE267E"/>
    <w:rsid w:val="00D37C64"/>
    <w:rsid w:val="00D4648F"/>
    <w:rsid w:val="00D72D49"/>
    <w:rsid w:val="00D82260"/>
    <w:rsid w:val="00D8688C"/>
    <w:rsid w:val="00D97C41"/>
    <w:rsid w:val="00DA372E"/>
    <w:rsid w:val="00DC049C"/>
    <w:rsid w:val="00DD4C64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459B"/>
    <w:rsid w:val="00EB31CA"/>
    <w:rsid w:val="00EC0BB4"/>
    <w:rsid w:val="00ED77AE"/>
    <w:rsid w:val="00F00BCF"/>
    <w:rsid w:val="00F018FA"/>
    <w:rsid w:val="00F15273"/>
    <w:rsid w:val="00F17AAD"/>
    <w:rsid w:val="00F30B26"/>
    <w:rsid w:val="00F43630"/>
    <w:rsid w:val="00F80264"/>
    <w:rsid w:val="00F86393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5C04-DF17-48EB-95FC-1EDB9091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98</cp:revision>
  <cp:lastPrinted>2019-11-14T10:25:00Z</cp:lastPrinted>
  <dcterms:created xsi:type="dcterms:W3CDTF">2017-05-15T06:26:00Z</dcterms:created>
  <dcterms:modified xsi:type="dcterms:W3CDTF">2019-11-15T06:09:00Z</dcterms:modified>
</cp:coreProperties>
</file>