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6285B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A6285B">
              <w:rPr>
                <w:rFonts w:ascii="Liberation Serif" w:hAnsi="Liberation Serif"/>
              </w:rPr>
              <w:t>81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A536C1" w:rsidRPr="00A536C1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="00BE08EA" w:rsidRPr="00BE08EA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городского округа от 02.04.2021 № 40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0B56C5" w:rsidRPr="000B56C5">
        <w:rPr>
          <w:rFonts w:ascii="Liberation Serif" w:hAnsi="Liberation Serif"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0A1A57">
        <w:rPr>
          <w:rFonts w:ascii="Liberation Serif" w:hAnsi="Liberation Serif"/>
        </w:rPr>
        <w:t>18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«</w:t>
      </w:r>
      <w:r w:rsidR="00747BCE" w:rsidRPr="00747BCE">
        <w:rPr>
          <w:rFonts w:ascii="Liberation Serif" w:hAnsi="Liberation Serif"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375C4A" w:rsidRPr="00375C4A">
        <w:rPr>
          <w:rFonts w:ascii="Liberation Serif" w:hAnsi="Liberation Serif"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</w:t>
      </w:r>
      <w:r w:rsidR="00A6285B">
        <w:rPr>
          <w:rFonts w:ascii="Liberation Serif" w:hAnsi="Liberation Serif"/>
        </w:rPr>
        <w:t xml:space="preserve"> 14.09.2021 </w:t>
      </w:r>
      <w:r w:rsidRPr="00CD27AE">
        <w:rPr>
          <w:rFonts w:ascii="Liberation Serif" w:hAnsi="Liberation Serif"/>
        </w:rPr>
        <w:t xml:space="preserve">№ </w:t>
      </w:r>
      <w:r w:rsidR="00A6285B">
        <w:rPr>
          <w:rFonts w:ascii="Liberation Serif" w:hAnsi="Liberation Serif"/>
        </w:rPr>
        <w:t>81-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567FC8" w:rsidRPr="00567FC8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28, № </w:t>
      </w:r>
      <w:proofErr w:type="gramStart"/>
      <w:r w:rsidR="00567FC8" w:rsidRPr="00567FC8">
        <w:rPr>
          <w:rFonts w:ascii="Liberation Serif" w:hAnsi="Liberation Serif"/>
        </w:rPr>
        <w:t xml:space="preserve">26, </w:t>
      </w:r>
      <w:r w:rsidR="002C5853">
        <w:rPr>
          <w:rFonts w:ascii="Liberation Serif" w:hAnsi="Liberation Serif"/>
        </w:rPr>
        <w:t xml:space="preserve">  </w:t>
      </w:r>
      <w:proofErr w:type="gramEnd"/>
      <w:r w:rsidR="002C5853">
        <w:rPr>
          <w:rFonts w:ascii="Liberation Serif" w:hAnsi="Liberation Serif"/>
        </w:rPr>
        <w:t xml:space="preserve">            </w:t>
      </w:r>
      <w:r w:rsidR="00567FC8" w:rsidRPr="00567FC8">
        <w:rPr>
          <w:rFonts w:ascii="Liberation Serif" w:hAnsi="Liberation Serif"/>
        </w:rPr>
        <w:t>№ 24, № 22, № 20 по улице Ленина, № 13, № 11 по улице Профсоюзов в городе Невьянске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2C5853">
        <w:rPr>
          <w:rFonts w:ascii="Liberation Serif" w:hAnsi="Liberation Serif"/>
        </w:rPr>
        <w:t>роведения публичных слушаний: 18.10.2021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8321B5" w:rsidRPr="008321B5">
        <w:rPr>
          <w:rFonts w:ascii="Liberation Serif" w:hAnsi="Liberation Serif"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="008321B5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8321B5">
        <w:rPr>
          <w:rFonts w:ascii="Liberation Serif" w:hAnsi="Liberation Serif"/>
        </w:rPr>
        <w:t>янского городского округа с 17.09.2021 по 17.10.2021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8321B5" w:rsidRPr="008321B5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28, № 26, </w:t>
      </w:r>
      <w:r w:rsidR="00960431">
        <w:rPr>
          <w:rFonts w:ascii="Liberation Serif" w:hAnsi="Liberation Serif"/>
        </w:rPr>
        <w:t xml:space="preserve">       </w:t>
      </w:r>
      <w:r w:rsidR="008321B5" w:rsidRPr="008321B5">
        <w:rPr>
          <w:rFonts w:ascii="Liberation Serif" w:hAnsi="Liberation Serif"/>
        </w:rPr>
        <w:t>№ 24, № 22, № 20 по улице Ленина, № 13, № 11 по улице Профсоюзов в городе Невьянске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5B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51CF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6285B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2E0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F04B-61E0-42A5-9869-93C1E177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2021-09-13T11:03:00Z</cp:lastPrinted>
  <dcterms:created xsi:type="dcterms:W3CDTF">2021-09-15T09:54:00Z</dcterms:created>
  <dcterms:modified xsi:type="dcterms:W3CDTF">2021-09-15T09:55:00Z</dcterms:modified>
</cp:coreProperties>
</file>