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F4" w:rsidRPr="00D034F3" w:rsidRDefault="00DD72F4" w:rsidP="00DD72F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034F3">
        <w:rPr>
          <w:rFonts w:ascii="Times New Roman" w:hAnsi="Times New Roman"/>
          <w:b/>
          <w:sz w:val="32"/>
          <w:szCs w:val="32"/>
        </w:rPr>
        <w:t>Об эффективности работы административной комиссии Не</w:t>
      </w:r>
      <w:r>
        <w:rPr>
          <w:rFonts w:ascii="Times New Roman" w:hAnsi="Times New Roman"/>
          <w:b/>
          <w:sz w:val="32"/>
          <w:szCs w:val="32"/>
        </w:rPr>
        <w:t>вьянского городского округа за 6 месяцев 2020</w:t>
      </w:r>
      <w:r w:rsidRPr="00D034F3">
        <w:rPr>
          <w:rFonts w:ascii="Times New Roman" w:hAnsi="Times New Roman"/>
          <w:b/>
          <w:sz w:val="32"/>
          <w:szCs w:val="32"/>
        </w:rPr>
        <w:t xml:space="preserve"> года:</w:t>
      </w:r>
    </w:p>
    <w:p w:rsidR="00DD72F4" w:rsidRDefault="00DD72F4" w:rsidP="00DD72F4">
      <w:pPr>
        <w:pStyle w:val="NoSpacing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DD72F4" w:rsidRPr="00D034F3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034F3">
        <w:rPr>
          <w:rFonts w:ascii="Times New Roman" w:hAnsi="Times New Roman"/>
          <w:sz w:val="28"/>
          <w:szCs w:val="28"/>
        </w:rPr>
        <w:t xml:space="preserve">1. Проведено </w:t>
      </w:r>
      <w:r w:rsidR="002057C4">
        <w:rPr>
          <w:rFonts w:ascii="Times New Roman" w:hAnsi="Times New Roman"/>
          <w:sz w:val="28"/>
          <w:szCs w:val="28"/>
        </w:rPr>
        <w:t>8 заседаний</w:t>
      </w:r>
      <w:r w:rsidRPr="00D034F3">
        <w:rPr>
          <w:rFonts w:ascii="Times New Roman" w:hAnsi="Times New Roman"/>
          <w:sz w:val="28"/>
          <w:szCs w:val="28"/>
        </w:rPr>
        <w:t xml:space="preserve"> административной комиссии.</w:t>
      </w:r>
    </w:p>
    <w:p w:rsidR="00DD72F4" w:rsidRPr="00D034F3" w:rsidRDefault="00E16F05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Рассмотрено 34 </w:t>
      </w:r>
      <w:r w:rsidR="00DD72F4" w:rsidRPr="00D034F3">
        <w:rPr>
          <w:rFonts w:ascii="Times New Roman" w:hAnsi="Times New Roman"/>
          <w:sz w:val="28"/>
          <w:szCs w:val="28"/>
        </w:rPr>
        <w:t>протокола об административных правонарушениях, из них:</w:t>
      </w:r>
    </w:p>
    <w:p w:rsidR="00DD72F4" w:rsidRPr="00D034F3" w:rsidRDefault="00E16F05" w:rsidP="00DD7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68D2">
        <w:rPr>
          <w:rFonts w:ascii="Times New Roman" w:hAnsi="Times New Roman"/>
          <w:sz w:val="28"/>
          <w:szCs w:val="28"/>
        </w:rPr>
        <w:t xml:space="preserve"> протоколов по статье 6</w:t>
      </w:r>
      <w:r w:rsidR="00DD72F4" w:rsidRPr="00D034F3">
        <w:rPr>
          <w:rFonts w:ascii="Times New Roman" w:hAnsi="Times New Roman"/>
          <w:sz w:val="28"/>
          <w:szCs w:val="28"/>
        </w:rPr>
        <w:t xml:space="preserve"> «</w:t>
      </w:r>
      <w:r w:rsidR="008468D2">
        <w:rPr>
          <w:rFonts w:ascii="Times New Roman" w:hAnsi="Times New Roman"/>
          <w:sz w:val="28"/>
          <w:szCs w:val="28"/>
        </w:rPr>
        <w:t>Нарушение порядка распоряжения имуществом, находящимся в муниципальной собственности</w:t>
      </w:r>
      <w:r w:rsidR="00DD72F4" w:rsidRPr="00D034F3">
        <w:rPr>
          <w:rFonts w:ascii="Times New Roman" w:hAnsi="Times New Roman"/>
          <w:sz w:val="28"/>
          <w:szCs w:val="28"/>
        </w:rPr>
        <w:t>»;</w:t>
      </w:r>
    </w:p>
    <w:p w:rsidR="00DD72F4" w:rsidRDefault="00DD72F4" w:rsidP="00DD72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034F3">
        <w:rPr>
          <w:rFonts w:ascii="Times New Roman" w:hAnsi="Times New Roman"/>
          <w:sz w:val="28"/>
          <w:szCs w:val="28"/>
        </w:rPr>
        <w:t xml:space="preserve"> протоколов по статье 10 «Торговля в не отведенных для этого местах»;</w:t>
      </w:r>
    </w:p>
    <w:p w:rsidR="005C6EC1" w:rsidRDefault="005C6EC1" w:rsidP="00DD72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протокол по статье 11-1 «Нарушение дополнительных требований </w:t>
      </w:r>
      <w:r w:rsidR="002057C4">
        <w:rPr>
          <w:rFonts w:ascii="Times New Roman" w:hAnsi="Times New Roman"/>
          <w:sz w:val="28"/>
          <w:szCs w:val="28"/>
        </w:rPr>
        <w:t>пожарной безопасности, установленных на период действия особого противопожарного режима»;</w:t>
      </w:r>
    </w:p>
    <w:p w:rsidR="00DD72F4" w:rsidRPr="00D034F3" w:rsidRDefault="001A54B8" w:rsidP="00DD72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72F4">
        <w:rPr>
          <w:rFonts w:ascii="Times New Roman" w:hAnsi="Times New Roman"/>
          <w:sz w:val="28"/>
          <w:szCs w:val="28"/>
        </w:rPr>
        <w:t xml:space="preserve"> протокола по статье 15 «Нарушение порядка проведения земляных, ремонтных или отдельных, связанных с благоустройством территорий населенных пунктов»;</w:t>
      </w:r>
    </w:p>
    <w:p w:rsidR="00DD72F4" w:rsidRDefault="001A54B8" w:rsidP="00DD72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2F4">
        <w:rPr>
          <w:rFonts w:ascii="Times New Roman" w:hAnsi="Times New Roman"/>
          <w:sz w:val="28"/>
          <w:szCs w:val="28"/>
        </w:rPr>
        <w:t xml:space="preserve"> протоколов по статье 16 «Размещение транспортных на территории занятой зелеными насаждениями»;</w:t>
      </w:r>
    </w:p>
    <w:p w:rsidR="00DD72F4" w:rsidRDefault="005C6EC1" w:rsidP="00DD72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72F4">
        <w:rPr>
          <w:rFonts w:ascii="Times New Roman" w:hAnsi="Times New Roman"/>
          <w:sz w:val="28"/>
          <w:szCs w:val="28"/>
        </w:rPr>
        <w:t xml:space="preserve"> протоколов по статье 33 «Невыполнение в установленный срок законного предписания органа местного самоуправления или должностног</w:t>
      </w:r>
      <w:r w:rsidR="00201118">
        <w:rPr>
          <w:rFonts w:ascii="Times New Roman" w:hAnsi="Times New Roman"/>
          <w:sz w:val="28"/>
          <w:szCs w:val="28"/>
        </w:rPr>
        <w:t>о лица местного самоуправления»</w:t>
      </w:r>
      <w:r w:rsidR="002057C4">
        <w:rPr>
          <w:rFonts w:ascii="Times New Roman" w:hAnsi="Times New Roman"/>
          <w:sz w:val="28"/>
          <w:szCs w:val="28"/>
        </w:rPr>
        <w:t>.</w:t>
      </w:r>
    </w:p>
    <w:p w:rsidR="00DD72F4" w:rsidRPr="00D034F3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4F3">
        <w:rPr>
          <w:rFonts w:ascii="Times New Roman" w:hAnsi="Times New Roman"/>
          <w:sz w:val="28"/>
          <w:szCs w:val="28"/>
        </w:rPr>
        <w:t xml:space="preserve">3. Наложено взысканий в виде административного штрафа по </w:t>
      </w:r>
      <w:r w:rsidR="00201118">
        <w:rPr>
          <w:rFonts w:ascii="Times New Roman" w:hAnsi="Times New Roman"/>
          <w:sz w:val="28"/>
          <w:szCs w:val="28"/>
        </w:rPr>
        <w:t>23 постановлениям</w:t>
      </w:r>
      <w:r>
        <w:rPr>
          <w:rFonts w:ascii="Times New Roman" w:hAnsi="Times New Roman"/>
          <w:sz w:val="28"/>
          <w:szCs w:val="28"/>
        </w:rPr>
        <w:t>:</w:t>
      </w:r>
    </w:p>
    <w:p w:rsidR="00DD72F4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201118">
        <w:rPr>
          <w:rFonts w:ascii="Times New Roman" w:hAnsi="Times New Roman"/>
          <w:sz w:val="28"/>
          <w:szCs w:val="28"/>
        </w:rPr>
        <w:t>3 прокола</w:t>
      </w:r>
      <w:r>
        <w:rPr>
          <w:rFonts w:ascii="Times New Roman" w:hAnsi="Times New Roman"/>
          <w:sz w:val="28"/>
          <w:szCs w:val="28"/>
        </w:rPr>
        <w:t xml:space="preserve"> прекращены в связи с отсутствием состава административного правонарушения;</w:t>
      </w:r>
    </w:p>
    <w:p w:rsidR="00DD72F4" w:rsidRPr="00D034F3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34F3">
        <w:rPr>
          <w:rFonts w:ascii="Times New Roman" w:hAnsi="Times New Roman"/>
          <w:sz w:val="28"/>
          <w:szCs w:val="28"/>
        </w:rPr>
        <w:t xml:space="preserve"> </w:t>
      </w:r>
      <w:r w:rsidR="002011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протоколов в виде предупреждения</w:t>
      </w:r>
    </w:p>
    <w:p w:rsidR="00DD72F4" w:rsidRPr="00D034F3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протокола прекращены в связи с малозначительностью административного правонарушения.</w:t>
      </w:r>
    </w:p>
    <w:p w:rsidR="00DD72F4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72F4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034F3">
        <w:rPr>
          <w:rFonts w:ascii="Times New Roman" w:hAnsi="Times New Roman"/>
          <w:sz w:val="28"/>
          <w:szCs w:val="28"/>
        </w:rPr>
        <w:t xml:space="preserve">4. Наложено взысканий на сумму: </w:t>
      </w:r>
      <w:r w:rsidR="00132788">
        <w:rPr>
          <w:rFonts w:ascii="Times New Roman" w:hAnsi="Times New Roman"/>
          <w:sz w:val="28"/>
          <w:szCs w:val="28"/>
        </w:rPr>
        <w:t xml:space="preserve">96 000 </w:t>
      </w:r>
      <w:r>
        <w:rPr>
          <w:rFonts w:ascii="Times New Roman" w:hAnsi="Times New Roman"/>
          <w:sz w:val="28"/>
          <w:szCs w:val="28"/>
        </w:rPr>
        <w:t>(</w:t>
      </w:r>
      <w:r w:rsidR="00132788">
        <w:rPr>
          <w:rFonts w:ascii="Times New Roman" w:hAnsi="Times New Roman"/>
          <w:sz w:val="28"/>
          <w:szCs w:val="28"/>
        </w:rPr>
        <w:t xml:space="preserve">Девяносто шесть </w:t>
      </w:r>
      <w:r>
        <w:rPr>
          <w:rFonts w:ascii="Times New Roman" w:hAnsi="Times New Roman"/>
          <w:sz w:val="28"/>
          <w:szCs w:val="28"/>
        </w:rPr>
        <w:t>тысяч) рублей 00 копеек.</w:t>
      </w:r>
    </w:p>
    <w:p w:rsidR="00DD72F4" w:rsidRDefault="00DD72F4" w:rsidP="00DD72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2788">
        <w:rPr>
          <w:rFonts w:ascii="Times New Roman" w:hAnsi="Times New Roman"/>
          <w:sz w:val="28"/>
          <w:szCs w:val="28"/>
        </w:rPr>
        <w:t>.</w:t>
      </w:r>
      <w:r w:rsidRPr="00D034F3">
        <w:rPr>
          <w:rFonts w:ascii="Times New Roman" w:hAnsi="Times New Roman"/>
          <w:sz w:val="28"/>
          <w:szCs w:val="28"/>
        </w:rPr>
        <w:t>Взыскано штрафов на сумму:</w:t>
      </w:r>
      <w:r>
        <w:rPr>
          <w:rFonts w:ascii="Times New Roman" w:hAnsi="Times New Roman"/>
          <w:sz w:val="28"/>
          <w:szCs w:val="28"/>
        </w:rPr>
        <w:t xml:space="preserve"> </w:t>
      </w:r>
      <w:r w:rsidR="00A70281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> </w:t>
      </w:r>
      <w:r w:rsidR="00A70281">
        <w:rPr>
          <w:rFonts w:ascii="Times New Roman" w:hAnsi="Times New Roman"/>
          <w:sz w:val="28"/>
          <w:szCs w:val="28"/>
        </w:rPr>
        <w:t>422</w:t>
      </w:r>
      <w:r>
        <w:rPr>
          <w:rFonts w:ascii="Times New Roman" w:hAnsi="Times New Roman"/>
          <w:sz w:val="28"/>
          <w:szCs w:val="28"/>
        </w:rPr>
        <w:t xml:space="preserve"> (Двести сорок </w:t>
      </w:r>
      <w:r w:rsidR="00A70281">
        <w:rPr>
          <w:rFonts w:ascii="Times New Roman" w:hAnsi="Times New Roman"/>
          <w:sz w:val="28"/>
          <w:szCs w:val="28"/>
        </w:rPr>
        <w:t xml:space="preserve">четыре </w:t>
      </w:r>
      <w:r>
        <w:rPr>
          <w:rFonts w:ascii="Times New Roman" w:hAnsi="Times New Roman"/>
          <w:sz w:val="28"/>
          <w:szCs w:val="28"/>
        </w:rPr>
        <w:t>тысяч</w:t>
      </w:r>
      <w:r w:rsidR="00A70281">
        <w:rPr>
          <w:rFonts w:ascii="Times New Roman" w:hAnsi="Times New Roman"/>
          <w:sz w:val="28"/>
          <w:szCs w:val="28"/>
        </w:rPr>
        <w:t>и четыреста двадцать два) рубля</w:t>
      </w:r>
      <w:r>
        <w:rPr>
          <w:rFonts w:ascii="Times New Roman" w:hAnsi="Times New Roman"/>
          <w:sz w:val="28"/>
          <w:szCs w:val="28"/>
        </w:rPr>
        <w:t xml:space="preserve"> 00 копеек.</w:t>
      </w:r>
    </w:p>
    <w:p w:rsidR="001654F2" w:rsidRPr="00D034F3" w:rsidRDefault="001654F2" w:rsidP="001654F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654F2">
        <w:rPr>
          <w:rFonts w:ascii="Times New Roman" w:hAnsi="Times New Roman"/>
          <w:sz w:val="28"/>
          <w:szCs w:val="28"/>
        </w:rPr>
        <w:t xml:space="preserve">За 2 квартал 2020 года в </w:t>
      </w:r>
      <w:r>
        <w:rPr>
          <w:rFonts w:ascii="Times New Roman" w:hAnsi="Times New Roman"/>
          <w:sz w:val="28"/>
          <w:szCs w:val="28"/>
        </w:rPr>
        <w:t>УФ</w:t>
      </w:r>
      <w:r w:rsidRPr="001654F2">
        <w:rPr>
          <w:rFonts w:ascii="Times New Roman" w:hAnsi="Times New Roman"/>
          <w:sz w:val="28"/>
          <w:szCs w:val="28"/>
        </w:rPr>
        <w:t>ССП передано 33 постановления для исполнения. По всем постановлениям возбуждено исполнительное производство. За 2 квартал 2020 года службой судебных приставов взыскано 208 410 (по постановлениям прошлых лет). Ежеквартально со службой судебных приставов проводятся сверки.</w:t>
      </w:r>
    </w:p>
    <w:p w:rsidR="00DD72F4" w:rsidRPr="00D034F3" w:rsidRDefault="00DD72F4" w:rsidP="00DD72F4">
      <w:pPr>
        <w:jc w:val="both"/>
        <w:rPr>
          <w:sz w:val="28"/>
          <w:szCs w:val="28"/>
        </w:rPr>
      </w:pPr>
    </w:p>
    <w:p w:rsidR="004D57FD" w:rsidRDefault="00766154"/>
    <w:sectPr w:rsidR="004D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F16"/>
    <w:multiLevelType w:val="hybridMultilevel"/>
    <w:tmpl w:val="5FFE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6D01"/>
    <w:multiLevelType w:val="hybridMultilevel"/>
    <w:tmpl w:val="FC0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F4"/>
    <w:rsid w:val="00132788"/>
    <w:rsid w:val="001654F2"/>
    <w:rsid w:val="001A54B8"/>
    <w:rsid w:val="00201118"/>
    <w:rsid w:val="002057C4"/>
    <w:rsid w:val="002A6EFC"/>
    <w:rsid w:val="005C6EC1"/>
    <w:rsid w:val="00766154"/>
    <w:rsid w:val="008468D2"/>
    <w:rsid w:val="00A70281"/>
    <w:rsid w:val="00CF39FF"/>
    <w:rsid w:val="00DD72F4"/>
    <w:rsid w:val="00E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0042"/>
  <w15:chartTrackingRefBased/>
  <w15:docId w15:val="{76505FCC-9178-4E4D-96D6-C5DF6CB7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D72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DD7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V. Pyankova</cp:lastModifiedBy>
  <cp:revision>1</cp:revision>
  <dcterms:created xsi:type="dcterms:W3CDTF">2020-09-11T05:52:00Z</dcterms:created>
  <dcterms:modified xsi:type="dcterms:W3CDTF">2020-09-11T06:06:00Z</dcterms:modified>
</cp:coreProperties>
</file>