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6167E1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584948015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00B22" w:rsidRDefault="00713279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178AF34" wp14:editId="5DE608F9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192C0"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167E1">
        <w:rPr>
          <w:rFonts w:ascii="Times New Roman" w:hAnsi="Times New Roman"/>
          <w:b/>
          <w:sz w:val="24"/>
          <w:szCs w:val="24"/>
        </w:rPr>
        <w:t>06.04.2018г.</w:t>
      </w:r>
      <w:r w:rsidR="00531B42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A40F1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</w:t>
      </w:r>
      <w:r w:rsidR="006167E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D65D7E">
        <w:rPr>
          <w:rFonts w:ascii="Times New Roman" w:hAnsi="Times New Roman"/>
          <w:b/>
          <w:sz w:val="24"/>
          <w:szCs w:val="24"/>
        </w:rPr>
        <w:t xml:space="preserve">   №</w:t>
      </w:r>
      <w:r w:rsidR="001F58FE">
        <w:rPr>
          <w:rFonts w:ascii="Times New Roman" w:hAnsi="Times New Roman"/>
          <w:b/>
          <w:sz w:val="24"/>
          <w:szCs w:val="24"/>
        </w:rPr>
        <w:t xml:space="preserve"> </w:t>
      </w:r>
      <w:r w:rsidR="006167E1">
        <w:rPr>
          <w:rFonts w:ascii="Times New Roman" w:hAnsi="Times New Roman"/>
          <w:b/>
          <w:sz w:val="24"/>
          <w:szCs w:val="24"/>
        </w:rPr>
        <w:t xml:space="preserve">570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</w:rPr>
        <w:t>п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041370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О </w:t>
      </w:r>
      <w:r w:rsidR="008911A5" w:rsidRPr="00041370">
        <w:rPr>
          <w:rFonts w:ascii="Times New Roman" w:hAnsi="Times New Roman"/>
          <w:i/>
          <w:color w:val="auto"/>
        </w:rPr>
        <w:t>внес</w:t>
      </w:r>
      <w:r w:rsidR="007C2E39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41370">
        <w:rPr>
          <w:rFonts w:ascii="Times New Roman" w:hAnsi="Times New Roman"/>
          <w:i/>
          <w:color w:val="auto"/>
        </w:rPr>
        <w:t>программу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41370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в </w:t>
      </w:r>
      <w:r w:rsidR="008911A5" w:rsidRPr="00041370">
        <w:rPr>
          <w:rFonts w:ascii="Times New Roman" w:hAnsi="Times New Roman"/>
          <w:i/>
          <w:color w:val="auto"/>
        </w:rPr>
        <w:t>Невьянском городском округе до 2021 года»</w:t>
      </w:r>
      <w:r w:rsidR="00260C5B">
        <w:rPr>
          <w:rFonts w:ascii="Times New Roman" w:hAnsi="Times New Roman"/>
          <w:i/>
          <w:color w:val="auto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В соответствии со </w:t>
      </w:r>
      <w:r w:rsidR="00395ED2">
        <w:rPr>
          <w:rFonts w:ascii="Times New Roman" w:hAnsi="Times New Roman"/>
          <w:sz w:val="24"/>
          <w:szCs w:val="24"/>
        </w:rPr>
        <w:t xml:space="preserve">статьей 43 Федерального закона </w:t>
      </w:r>
      <w:r w:rsidRPr="002423E1">
        <w:rPr>
          <w:rFonts w:ascii="Times New Roman" w:hAnsi="Times New Roman"/>
          <w:sz w:val="24"/>
          <w:szCs w:val="24"/>
        </w:rPr>
        <w:t xml:space="preserve">от 06 октября 2003 года  </w:t>
      </w:r>
      <w:r w:rsidR="007C2E39" w:rsidRPr="007C2E39">
        <w:rPr>
          <w:rFonts w:ascii="Times New Roman" w:hAnsi="Times New Roman"/>
          <w:sz w:val="24"/>
          <w:szCs w:val="24"/>
        </w:rPr>
        <w:t xml:space="preserve">       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="007C2E39" w:rsidRPr="007C2E39">
        <w:rPr>
          <w:rFonts w:ascii="Times New Roman" w:hAnsi="Times New Roman"/>
          <w:sz w:val="24"/>
          <w:szCs w:val="24"/>
        </w:rPr>
        <w:t xml:space="preserve">   </w:t>
      </w:r>
      <w:r w:rsidR="00395ED2" w:rsidRPr="00395ED2">
        <w:rPr>
          <w:rFonts w:ascii="Times New Roman" w:hAnsi="Times New Roman"/>
          <w:sz w:val="24"/>
          <w:szCs w:val="24"/>
        </w:rPr>
        <w:t xml:space="preserve">  </w:t>
      </w:r>
      <w:r w:rsidR="007C2E39" w:rsidRPr="007C2E39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Pr="002423E1">
        <w:rPr>
          <w:rFonts w:ascii="Times New Roman" w:hAnsi="Times New Roman"/>
          <w:sz w:val="24"/>
          <w:szCs w:val="24"/>
        </w:rPr>
        <w:t>Невьянского городского округа», 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ПОСТАНОВЛЯЮ: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в </w:t>
      </w:r>
      <w:r w:rsidRPr="002423E1">
        <w:rPr>
          <w:rFonts w:ascii="Times New Roman" w:hAnsi="Times New Roman"/>
          <w:sz w:val="24"/>
          <w:szCs w:val="24"/>
        </w:rPr>
        <w:t xml:space="preserve">Невьянском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Pr="004728DC" w:rsidRDefault="0098106F" w:rsidP="007C2E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>Развитие физической культуры, спорта и молодежной политики в Невьянском</w:t>
      </w:r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98106F" w:rsidRPr="002423E1" w:rsidRDefault="0098106F" w:rsidP="0098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80"/>
        <w:gridCol w:w="6274"/>
      </w:tblGrid>
      <w:tr w:rsidR="00FD4F3F" w:rsidRPr="006672E0" w:rsidTr="00F0594E">
        <w:trPr>
          <w:trHeight w:val="3251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D4F3F" w:rsidRPr="006672E0" w:rsidRDefault="003A1CA9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419 921,</w:t>
            </w:r>
            <w:r w:rsid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тыс.руб.,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- 70 422,2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- 56 158,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- 72 547,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3A1CA9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- 67 506,7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.руб.</w:t>
            </w:r>
            <w:r w:rsidR="00544287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- 49 487,4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D4F3F" w:rsidRPr="006672E0" w:rsidRDefault="00FD4F3F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B43A7B" w:rsidRPr="006672E0" w:rsidRDefault="00FD4F3F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70209C" w:rsidRDefault="00544287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19 491,1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тыс.руб.,</w:t>
            </w:r>
          </w:p>
          <w:p w:rsidR="00B43A7B" w:rsidRPr="006672E0" w:rsidRDefault="00544287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- 13 139,3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 год - 436,7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- 5 915,1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544287" w:rsidRPr="00F42AED" w:rsidRDefault="003A1CA9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400 430,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48</w:t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44287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4287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- 57 282,9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- 55 721,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- 66 632,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3A1CA9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- 67 506,7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.руб.</w:t>
            </w:r>
            <w:r w:rsidR="00544287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- 49 487,4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4F3F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300B22" w:rsidRPr="00055235" w:rsidRDefault="000C17AA" w:rsidP="000C17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/>
          <w:sz w:val="24"/>
          <w:szCs w:val="24"/>
        </w:rPr>
        <w:lastRenderedPageBreak/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74F1E" w:rsidRDefault="00474F1E" w:rsidP="00474F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5ED2">
        <w:rPr>
          <w:rFonts w:ascii="Times New Roman" w:hAnsi="Times New Roman"/>
          <w:sz w:val="24"/>
          <w:szCs w:val="24"/>
        </w:rPr>
        <w:t>2)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Pr="00ED61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423E1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Молодежь Невьянского городского округа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>Развитие физической культуры, спорта и молодежной политики в Невьянском</w:t>
      </w:r>
      <w:r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B43A7B" w:rsidRPr="00DC24AB" w:rsidRDefault="00B43A7B" w:rsidP="00474F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F0594E" w:rsidRPr="00F0594E" w:rsidTr="00F0594E">
        <w:trPr>
          <w:trHeight w:val="37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0594E" w:rsidRPr="00F0594E" w:rsidRDefault="003A1CA9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28 755,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</w:t>
            </w:r>
            <w:r w:rsidRPr="00F42AE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- 2 748,5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- 3 425,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- 4 632,66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3A1CA9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- 4 843,3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3A1CA9"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- 3 418,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598,6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- 158,0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- 170,0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- 270,6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F0594E" w:rsidRPr="00F0594E" w:rsidRDefault="003A1CA9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28 156,4</w:t>
            </w:r>
            <w:r w:rsidR="00F42AED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0594E" w:rsidRPr="00F0594E" w:rsidRDefault="00F0594E" w:rsidP="0070209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- 2 590,5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- 3 255,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- 4 362,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06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3A1CA9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- 4 843,3</w:t>
            </w:r>
            <w:r w:rsidR="00F42AE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="003A1CA9" w:rsidRPr="00F42AE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- 3 418,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B43A7B" w:rsidRDefault="00825EB5" w:rsidP="00825E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474F1E" w:rsidRDefault="00140E44" w:rsidP="00474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4F1E" w:rsidRPr="00395ED2">
        <w:rPr>
          <w:rFonts w:ascii="Times New Roman" w:hAnsi="Times New Roman"/>
          <w:sz w:val="24"/>
          <w:szCs w:val="24"/>
        </w:rPr>
        <w:t>)</w:t>
      </w:r>
      <w:r w:rsidR="00474F1E">
        <w:rPr>
          <w:rFonts w:ascii="Times New Roman" w:hAnsi="Times New Roman"/>
          <w:sz w:val="24"/>
          <w:szCs w:val="24"/>
        </w:rPr>
        <w:t xml:space="preserve"> </w:t>
      </w:r>
      <w:r w:rsidR="00474F1E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474F1E" w:rsidRPr="008D4E49">
        <w:rPr>
          <w:rFonts w:ascii="Times New Roman" w:hAnsi="Times New Roman"/>
          <w:sz w:val="24"/>
          <w:szCs w:val="24"/>
        </w:rPr>
        <w:t>5</w:t>
      </w:r>
      <w:r w:rsidR="00474F1E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6714BD">
        <w:rPr>
          <w:rFonts w:ascii="Times New Roman" w:hAnsi="Times New Roman"/>
          <w:sz w:val="24"/>
          <w:szCs w:val="24"/>
        </w:rPr>
        <w:t>2</w:t>
      </w:r>
      <w:r w:rsidR="00474F1E" w:rsidRPr="002423E1">
        <w:rPr>
          <w:rFonts w:ascii="Times New Roman" w:hAnsi="Times New Roman"/>
          <w:sz w:val="24"/>
          <w:szCs w:val="24"/>
        </w:rPr>
        <w:t xml:space="preserve">. </w:t>
      </w:r>
      <w:r w:rsidR="00474F1E" w:rsidRPr="00323990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323990">
        <w:rPr>
          <w:rFonts w:ascii="Times New Roman" w:hAnsi="Times New Roman"/>
          <w:bCs/>
          <w:color w:val="000000"/>
          <w:sz w:val="24"/>
          <w:szCs w:val="24"/>
        </w:rPr>
        <w:t>Патриотическое воспитание граждан и подготовка молодежи в Невьянском городском округе к военной службе</w:t>
      </w:r>
      <w:r w:rsidR="00474F1E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74F1E">
        <w:rPr>
          <w:rFonts w:ascii="Times New Roman" w:hAnsi="Times New Roman"/>
          <w:sz w:val="24"/>
          <w:szCs w:val="24"/>
        </w:rPr>
        <w:t xml:space="preserve"> муниципальной </w:t>
      </w:r>
      <w:r w:rsidR="00474F1E">
        <w:rPr>
          <w:rFonts w:ascii="Times New Roman" w:hAnsi="Times New Roman"/>
          <w:sz w:val="24"/>
          <w:szCs w:val="24"/>
        </w:rPr>
        <w:lastRenderedPageBreak/>
        <w:t>программы «</w:t>
      </w:r>
      <w:r w:rsidR="00474F1E"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в Невьянском </w:t>
      </w:r>
      <w:r w:rsidR="00474F1E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474F1E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</w:t>
      </w:r>
      <w:r w:rsidR="000C17AA">
        <w:rPr>
          <w:rFonts w:ascii="Times New Roman" w:hAnsi="Times New Roman" w:cs="Times New Roman"/>
          <w:sz w:val="24"/>
          <w:szCs w:val="24"/>
        </w:rPr>
        <w:t>«</w:t>
      </w:r>
    </w:p>
    <w:p w:rsidR="00055235" w:rsidRPr="003E3D8F" w:rsidRDefault="00055235" w:rsidP="00474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3A40F1" w:rsidRPr="00166041" w:rsidTr="00F0594E">
        <w:trPr>
          <w:trHeight w:val="37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6 600,7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- 1 013,1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- 989,8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- 964,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35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- 893,9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- 903,1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- 903,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- 933,3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233,5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- 102,3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- 69,9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- 61,3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- 0,0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6 367,2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166041" w:rsidRDefault="003A40F1" w:rsidP="00875F2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- 910,8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- 919,9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- 903,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05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- 893,9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- 903,1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- 903,1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- 933,3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6714BD" w:rsidRDefault="000C17AA" w:rsidP="000C17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4BD" w:rsidRDefault="006714BD" w:rsidP="00671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5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 xml:space="preserve">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2423E1">
        <w:rPr>
          <w:rFonts w:ascii="Times New Roman" w:hAnsi="Times New Roman"/>
          <w:sz w:val="24"/>
          <w:szCs w:val="24"/>
        </w:rPr>
        <w:t xml:space="preserve">.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323990">
        <w:rPr>
          <w:rFonts w:ascii="Times New Roman" w:hAnsi="Times New Roman"/>
          <w:bCs/>
          <w:color w:val="000000"/>
          <w:sz w:val="24"/>
          <w:szCs w:val="24"/>
        </w:rPr>
        <w:t>Развитие дополнительного образования в области физической культуры и спорта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в Невьянском </w:t>
      </w:r>
      <w:r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</w:t>
      </w:r>
      <w:r w:rsidR="000C17AA">
        <w:rPr>
          <w:rFonts w:ascii="Times New Roman" w:hAnsi="Times New Roman" w:cs="Times New Roman"/>
          <w:sz w:val="24"/>
          <w:szCs w:val="24"/>
        </w:rPr>
        <w:t>«</w:t>
      </w:r>
    </w:p>
    <w:p w:rsidR="00715ADB" w:rsidRPr="00DC24AB" w:rsidRDefault="00715ADB" w:rsidP="00671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3A40F1" w:rsidRPr="003A40F1" w:rsidTr="00F0594E">
        <w:trPr>
          <w:trHeight w:val="3113"/>
        </w:trPr>
        <w:tc>
          <w:tcPr>
            <w:tcW w:w="4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A40F1" w:rsidRPr="003A40F1" w:rsidRDefault="003A1CA9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251 7</w:t>
            </w:r>
            <w:r w:rsidR="00F42AED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49</w:t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F42AED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- 46 953,7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- 37 165,3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- 41 955,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3A1CA9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- 38 685,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69</w:t>
            </w:r>
            <w:r w:rsidR="003A1CA9"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- 28 912,3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- 28 912,3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- 29 165,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Default="003A40F1" w:rsidP="003A40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18 524,6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- 12 879,0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- 196,8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2017 год - 5 448,8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3A40F1" w:rsidRPr="003A40F1" w:rsidRDefault="003A1CA9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233 225,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3A40F1" w:rsidRDefault="003A40F1" w:rsidP="00F42AE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- 34 074,7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- 36 968,5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- 36 506,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3A1CA9" w:rsidRPr="00A107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- 38 685,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69</w:t>
            </w:r>
            <w:r w:rsidR="003A1CA9" w:rsidRPr="00A107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0209C" w:rsidRPr="00A1076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A1076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- 28 912,3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- 28 912,3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- 29 165,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6714BD" w:rsidRDefault="000C17AA" w:rsidP="000C17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lastRenderedPageBreak/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D8F" w:rsidRDefault="006714BD" w:rsidP="003E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5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 xml:space="preserve">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2423E1">
        <w:rPr>
          <w:rFonts w:ascii="Times New Roman" w:hAnsi="Times New Roman"/>
          <w:sz w:val="24"/>
          <w:szCs w:val="24"/>
        </w:rPr>
        <w:t xml:space="preserve">.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323990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="00323990" w:rsidRPr="00323990">
        <w:rPr>
          <w:rFonts w:ascii="Times New Roman" w:hAnsi="Times New Roman"/>
          <w:bCs/>
          <w:color w:val="000000"/>
          <w:sz w:val="24"/>
          <w:szCs w:val="24"/>
        </w:rPr>
        <w:t>физической</w:t>
      </w:r>
      <w:r w:rsidR="00323990">
        <w:rPr>
          <w:rFonts w:ascii="Times New Roman" w:hAnsi="Times New Roman"/>
          <w:bCs/>
          <w:color w:val="000000"/>
          <w:sz w:val="24"/>
          <w:szCs w:val="24"/>
        </w:rPr>
        <w:t xml:space="preserve"> культуры спорта на территории Невьянского городского округа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в Невьянском </w:t>
      </w:r>
      <w:r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</w:t>
      </w:r>
      <w:r w:rsidR="000C17AA">
        <w:rPr>
          <w:rFonts w:ascii="Times New Roman" w:hAnsi="Times New Roman" w:cs="Times New Roman"/>
          <w:sz w:val="24"/>
          <w:szCs w:val="24"/>
        </w:rPr>
        <w:t>«</w:t>
      </w:r>
      <w:r w:rsidR="003A4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F1" w:rsidRPr="003E3D8F" w:rsidRDefault="003A40F1" w:rsidP="003E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3A40F1" w:rsidRPr="003A40F1" w:rsidTr="00F0594E">
        <w:trPr>
          <w:trHeight w:val="7769"/>
        </w:trPr>
        <w:tc>
          <w:tcPr>
            <w:tcW w:w="4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132 815,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88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- 19 706,9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- 14 577,9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- 24 995,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- 23 083,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- 17 828,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- 14 828,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- 17 795,2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134,4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- 134,4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3A40F1" w:rsidRPr="003A40F1" w:rsidRDefault="0025317E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132 681,48</w:t>
            </w:r>
            <w:r w:rsidR="003A40F1"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3A40F1" w:rsidRPr="003A40F1" w:rsidRDefault="003A40F1" w:rsidP="0025317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- 19 706,9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- 14 577,9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- 24 860,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- 23 083,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- 17 828,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- 14 828,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- 17 795,2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263954" w:rsidRDefault="000C17AA" w:rsidP="000C1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235" w:rsidRPr="002423E1" w:rsidRDefault="00323990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>олодежной политики в Невьянском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</w:t>
      </w:r>
      <w:r w:rsidR="00055235" w:rsidRPr="002423E1">
        <w:rPr>
          <w:rFonts w:ascii="Times New Roman" w:hAnsi="Times New Roman"/>
          <w:sz w:val="24"/>
          <w:szCs w:val="24"/>
        </w:rPr>
        <w:lastRenderedPageBreak/>
        <w:t>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2. Контроль за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Pr="002423E1">
        <w:rPr>
          <w:rFonts w:ascii="Times New Roman" w:hAnsi="Times New Roman"/>
          <w:sz w:val="24"/>
          <w:szCs w:val="24"/>
        </w:rPr>
        <w:t xml:space="preserve">социальным вопросам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423E1">
        <w:rPr>
          <w:rFonts w:ascii="Times New Roman" w:hAnsi="Times New Roman"/>
          <w:sz w:val="24"/>
          <w:szCs w:val="24"/>
        </w:rPr>
        <w:t xml:space="preserve">С.Л. Делидова.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235" w:rsidRPr="002423E1" w:rsidRDefault="00767AA9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3A7652">
        <w:rPr>
          <w:rFonts w:ascii="Times New Roman" w:hAnsi="Times New Roman"/>
          <w:sz w:val="24"/>
          <w:szCs w:val="24"/>
        </w:rPr>
        <w:t xml:space="preserve">       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55235" w:rsidRPr="002423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А.А. Берчук</w:t>
      </w:r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  <w:sectPr w:rsidR="00323990" w:rsidSect="006167E1">
          <w:headerReference w:type="first" r:id="rId9"/>
          <w:pgSz w:w="11906" w:h="16838"/>
          <w:pgMar w:top="28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5"/>
        <w:gridCol w:w="2275"/>
        <w:gridCol w:w="1290"/>
        <w:gridCol w:w="850"/>
        <w:gridCol w:w="284"/>
        <w:gridCol w:w="785"/>
        <w:gridCol w:w="349"/>
        <w:gridCol w:w="785"/>
        <w:gridCol w:w="490"/>
        <w:gridCol w:w="502"/>
        <w:gridCol w:w="632"/>
        <w:gridCol w:w="360"/>
        <w:gridCol w:w="774"/>
        <w:gridCol w:w="218"/>
        <w:gridCol w:w="1058"/>
        <w:gridCol w:w="1276"/>
        <w:gridCol w:w="2410"/>
      </w:tblGrid>
      <w:tr w:rsidR="00A224DE" w:rsidRPr="00A224DE" w:rsidTr="00925150">
        <w:trPr>
          <w:trHeight w:val="139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510D67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15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4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F70A78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167E1">
              <w:rPr>
                <w:rFonts w:ascii="Times New Roman" w:eastAsia="Times New Roman" w:hAnsi="Times New Roman" w:cs="Times New Roman"/>
                <w:lang w:eastAsia="ru-RU"/>
              </w:rPr>
              <w:t>06.04.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B4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г.  № </w:t>
            </w:r>
            <w:r w:rsidR="006167E1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7E7144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224DE" w:rsidRPr="00A224DE" w:rsidRDefault="00A224DE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A224DE" w:rsidRPr="00A224DE" w:rsidTr="00925150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925150">
        <w:trPr>
          <w:trHeight w:val="28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925150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15484C" w:rsidRPr="0015484C" w:rsidTr="00925150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15484C" w:rsidRPr="0015484C" w:rsidTr="00925150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C" w:rsidRPr="0015484C" w:rsidRDefault="0015484C" w:rsidP="0015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C" w:rsidRPr="0015484C" w:rsidRDefault="0015484C" w:rsidP="0015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C" w:rsidRPr="0015484C" w:rsidRDefault="0015484C" w:rsidP="0015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84C" w:rsidRPr="0015484C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92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25150" w:rsidRPr="00925150" w:rsidTr="00925150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419 921,58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67 506,74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19 491,10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400 430,48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67 506,74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419 921,58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67 506,74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19 491,10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400 430,48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67 506,74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28 755,04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28 156,44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28 755,04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28 156,44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3 637,73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3 563,07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251 749,96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233 225,36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251 749,96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233 225,36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194 135,32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29 056,59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194 135,32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29 056,59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12 338,30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12 141,50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11 877,10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11 877,10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45 276,34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26 948,54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132 815,88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132 815,88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1B79" w:rsidRPr="00713279" w:rsidRDefault="001D1B79">
      <w:bookmarkStart w:id="0" w:name="_GoBack"/>
      <w:bookmarkEnd w:id="0"/>
    </w:p>
    <w:sectPr w:rsidR="001D1B79" w:rsidRPr="00713279" w:rsidSect="004B5990">
      <w:headerReference w:type="default" r:id="rId10"/>
      <w:headerReference w:type="first" r:id="rId11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EC" w:rsidRDefault="00734CEC" w:rsidP="009C209C">
      <w:pPr>
        <w:spacing w:after="0" w:line="240" w:lineRule="auto"/>
      </w:pPr>
      <w:r>
        <w:separator/>
      </w:r>
    </w:p>
  </w:endnote>
  <w:endnote w:type="continuationSeparator" w:id="0">
    <w:p w:rsidR="00734CEC" w:rsidRDefault="00734CEC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EC" w:rsidRDefault="00734CEC" w:rsidP="009C209C">
      <w:pPr>
        <w:spacing w:after="0" w:line="240" w:lineRule="auto"/>
      </w:pPr>
      <w:r>
        <w:separator/>
      </w:r>
    </w:p>
  </w:footnote>
  <w:footnote w:type="continuationSeparator" w:id="0">
    <w:p w:rsidR="00734CEC" w:rsidRDefault="00734CEC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034530"/>
      <w:docPartObj>
        <w:docPartGallery w:val="Page Numbers (Top of Page)"/>
        <w:docPartUnique/>
      </w:docPartObj>
    </w:sdtPr>
    <w:sdtEndPr/>
    <w:sdtContent>
      <w:p w:rsidR="003A1CA9" w:rsidRDefault="003A1C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CA9" w:rsidRDefault="003A1C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A9" w:rsidRPr="004B5990" w:rsidRDefault="003A1CA9" w:rsidP="004B59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A9" w:rsidRDefault="003A1CA9">
    <w:pPr>
      <w:pStyle w:val="a4"/>
      <w:jc w:val="center"/>
    </w:pPr>
  </w:p>
  <w:p w:rsidR="003A1CA9" w:rsidRDefault="003A1C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5"/>
    <w:rsid w:val="0001243B"/>
    <w:rsid w:val="00031D86"/>
    <w:rsid w:val="000364A5"/>
    <w:rsid w:val="00045077"/>
    <w:rsid w:val="00046E6A"/>
    <w:rsid w:val="00055235"/>
    <w:rsid w:val="0005622D"/>
    <w:rsid w:val="00070B76"/>
    <w:rsid w:val="000826C0"/>
    <w:rsid w:val="00082AA7"/>
    <w:rsid w:val="000A139B"/>
    <w:rsid w:val="000C0674"/>
    <w:rsid w:val="000C17AA"/>
    <w:rsid w:val="000F3A93"/>
    <w:rsid w:val="00101C9F"/>
    <w:rsid w:val="0010383B"/>
    <w:rsid w:val="00111269"/>
    <w:rsid w:val="00120ECE"/>
    <w:rsid w:val="00127CD7"/>
    <w:rsid w:val="00140E44"/>
    <w:rsid w:val="0015484C"/>
    <w:rsid w:val="00155FE2"/>
    <w:rsid w:val="0015703C"/>
    <w:rsid w:val="00166041"/>
    <w:rsid w:val="00167D91"/>
    <w:rsid w:val="00181C9E"/>
    <w:rsid w:val="001826CE"/>
    <w:rsid w:val="001834F3"/>
    <w:rsid w:val="001C4FF1"/>
    <w:rsid w:val="001D1B79"/>
    <w:rsid w:val="001E0FCC"/>
    <w:rsid w:val="001F58FE"/>
    <w:rsid w:val="001F65B5"/>
    <w:rsid w:val="00206DA2"/>
    <w:rsid w:val="002102E6"/>
    <w:rsid w:val="00225FB7"/>
    <w:rsid w:val="00230C6F"/>
    <w:rsid w:val="00234321"/>
    <w:rsid w:val="00234590"/>
    <w:rsid w:val="002423E1"/>
    <w:rsid w:val="0024530F"/>
    <w:rsid w:val="00253174"/>
    <w:rsid w:val="0025317E"/>
    <w:rsid w:val="00260C5B"/>
    <w:rsid w:val="00263954"/>
    <w:rsid w:val="002760A0"/>
    <w:rsid w:val="00287CFA"/>
    <w:rsid w:val="002B134D"/>
    <w:rsid w:val="002C40CC"/>
    <w:rsid w:val="00300B22"/>
    <w:rsid w:val="003141B0"/>
    <w:rsid w:val="00323990"/>
    <w:rsid w:val="00341CD4"/>
    <w:rsid w:val="00345758"/>
    <w:rsid w:val="00374C76"/>
    <w:rsid w:val="00377635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5DCB"/>
    <w:rsid w:val="003C7731"/>
    <w:rsid w:val="003E355A"/>
    <w:rsid w:val="003E3D8F"/>
    <w:rsid w:val="00443A0C"/>
    <w:rsid w:val="0045109A"/>
    <w:rsid w:val="0046358F"/>
    <w:rsid w:val="00467156"/>
    <w:rsid w:val="004728DC"/>
    <w:rsid w:val="00473982"/>
    <w:rsid w:val="004740B3"/>
    <w:rsid w:val="00474F1E"/>
    <w:rsid w:val="00486F0B"/>
    <w:rsid w:val="004A278A"/>
    <w:rsid w:val="004B5990"/>
    <w:rsid w:val="004D6DE7"/>
    <w:rsid w:val="00510D67"/>
    <w:rsid w:val="00512C93"/>
    <w:rsid w:val="005312E4"/>
    <w:rsid w:val="00531B42"/>
    <w:rsid w:val="005431DB"/>
    <w:rsid w:val="00544287"/>
    <w:rsid w:val="0055727B"/>
    <w:rsid w:val="005819BF"/>
    <w:rsid w:val="005A1962"/>
    <w:rsid w:val="005D1E4C"/>
    <w:rsid w:val="005D1F6C"/>
    <w:rsid w:val="005D26D5"/>
    <w:rsid w:val="005D2C36"/>
    <w:rsid w:val="005D3F2A"/>
    <w:rsid w:val="005D474D"/>
    <w:rsid w:val="005D5805"/>
    <w:rsid w:val="005E562F"/>
    <w:rsid w:val="005F3DAB"/>
    <w:rsid w:val="006167E1"/>
    <w:rsid w:val="00626070"/>
    <w:rsid w:val="0064649E"/>
    <w:rsid w:val="00655A29"/>
    <w:rsid w:val="006672E0"/>
    <w:rsid w:val="006714BD"/>
    <w:rsid w:val="006759F0"/>
    <w:rsid w:val="0068290A"/>
    <w:rsid w:val="00686D24"/>
    <w:rsid w:val="00691699"/>
    <w:rsid w:val="006D0D1C"/>
    <w:rsid w:val="006D33B2"/>
    <w:rsid w:val="0070209C"/>
    <w:rsid w:val="00713279"/>
    <w:rsid w:val="00715ADB"/>
    <w:rsid w:val="00726E39"/>
    <w:rsid w:val="00734CEC"/>
    <w:rsid w:val="00737BA4"/>
    <w:rsid w:val="0074365A"/>
    <w:rsid w:val="00767AA9"/>
    <w:rsid w:val="007B45E6"/>
    <w:rsid w:val="007C2E2D"/>
    <w:rsid w:val="007C2E39"/>
    <w:rsid w:val="007D3869"/>
    <w:rsid w:val="007E7144"/>
    <w:rsid w:val="00823A89"/>
    <w:rsid w:val="00825EB5"/>
    <w:rsid w:val="008313A5"/>
    <w:rsid w:val="008333F6"/>
    <w:rsid w:val="008467C3"/>
    <w:rsid w:val="00846B3E"/>
    <w:rsid w:val="00865D18"/>
    <w:rsid w:val="00866277"/>
    <w:rsid w:val="008721E5"/>
    <w:rsid w:val="00875F22"/>
    <w:rsid w:val="008778F8"/>
    <w:rsid w:val="00885BB0"/>
    <w:rsid w:val="008911A5"/>
    <w:rsid w:val="008A230B"/>
    <w:rsid w:val="008B4D3F"/>
    <w:rsid w:val="008C1827"/>
    <w:rsid w:val="008D4E49"/>
    <w:rsid w:val="008F59CF"/>
    <w:rsid w:val="0092216D"/>
    <w:rsid w:val="009238AD"/>
    <w:rsid w:val="00925150"/>
    <w:rsid w:val="00925CFC"/>
    <w:rsid w:val="00937845"/>
    <w:rsid w:val="009420C5"/>
    <w:rsid w:val="00944806"/>
    <w:rsid w:val="00945A42"/>
    <w:rsid w:val="0094616D"/>
    <w:rsid w:val="00956645"/>
    <w:rsid w:val="00961A53"/>
    <w:rsid w:val="00965828"/>
    <w:rsid w:val="00966816"/>
    <w:rsid w:val="0097199A"/>
    <w:rsid w:val="009762CC"/>
    <w:rsid w:val="0098106F"/>
    <w:rsid w:val="0098639D"/>
    <w:rsid w:val="009B75F8"/>
    <w:rsid w:val="009C209C"/>
    <w:rsid w:val="009F5F73"/>
    <w:rsid w:val="00A10692"/>
    <w:rsid w:val="00A1076F"/>
    <w:rsid w:val="00A224DE"/>
    <w:rsid w:val="00A348AB"/>
    <w:rsid w:val="00A40747"/>
    <w:rsid w:val="00A8328A"/>
    <w:rsid w:val="00A84842"/>
    <w:rsid w:val="00AC3927"/>
    <w:rsid w:val="00AC5876"/>
    <w:rsid w:val="00AC6C2D"/>
    <w:rsid w:val="00B134BC"/>
    <w:rsid w:val="00B24EA7"/>
    <w:rsid w:val="00B42F57"/>
    <w:rsid w:val="00B43A7B"/>
    <w:rsid w:val="00B52962"/>
    <w:rsid w:val="00B52EA3"/>
    <w:rsid w:val="00B67D52"/>
    <w:rsid w:val="00B8263F"/>
    <w:rsid w:val="00BB7418"/>
    <w:rsid w:val="00BC7894"/>
    <w:rsid w:val="00BE5CDE"/>
    <w:rsid w:val="00BF174B"/>
    <w:rsid w:val="00C077C2"/>
    <w:rsid w:val="00C16A8B"/>
    <w:rsid w:val="00C25517"/>
    <w:rsid w:val="00C67157"/>
    <w:rsid w:val="00C82119"/>
    <w:rsid w:val="00C83507"/>
    <w:rsid w:val="00C956F0"/>
    <w:rsid w:val="00CB5790"/>
    <w:rsid w:val="00CB77E5"/>
    <w:rsid w:val="00CD68A6"/>
    <w:rsid w:val="00CD6C40"/>
    <w:rsid w:val="00CF11CB"/>
    <w:rsid w:val="00CF1C0A"/>
    <w:rsid w:val="00CF2B1E"/>
    <w:rsid w:val="00D16BB6"/>
    <w:rsid w:val="00D35690"/>
    <w:rsid w:val="00D44506"/>
    <w:rsid w:val="00D65D7E"/>
    <w:rsid w:val="00D86326"/>
    <w:rsid w:val="00DC24AB"/>
    <w:rsid w:val="00E27FB5"/>
    <w:rsid w:val="00E303F1"/>
    <w:rsid w:val="00E43499"/>
    <w:rsid w:val="00E54B83"/>
    <w:rsid w:val="00E555DC"/>
    <w:rsid w:val="00E64539"/>
    <w:rsid w:val="00E67616"/>
    <w:rsid w:val="00E71700"/>
    <w:rsid w:val="00E74511"/>
    <w:rsid w:val="00E94E5B"/>
    <w:rsid w:val="00EC016A"/>
    <w:rsid w:val="00ED61DE"/>
    <w:rsid w:val="00F0594E"/>
    <w:rsid w:val="00F33236"/>
    <w:rsid w:val="00F42AED"/>
    <w:rsid w:val="00F5694A"/>
    <w:rsid w:val="00F56C68"/>
    <w:rsid w:val="00F65C31"/>
    <w:rsid w:val="00F70A78"/>
    <w:rsid w:val="00F74746"/>
    <w:rsid w:val="00F7606F"/>
    <w:rsid w:val="00F772CA"/>
    <w:rsid w:val="00F87917"/>
    <w:rsid w:val="00FA5F60"/>
    <w:rsid w:val="00FC0535"/>
    <w:rsid w:val="00FC3E1B"/>
    <w:rsid w:val="00FD4F3F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2C5FD"/>
  <w15:docId w15:val="{62DAF4A2-2F8D-4DCA-BE2A-117A8F4F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BD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2466-CCCC-4111-96E8-A0CF7926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Marina V. Brich</cp:lastModifiedBy>
  <cp:revision>43</cp:revision>
  <cp:lastPrinted>2018-04-04T05:47:00Z</cp:lastPrinted>
  <dcterms:created xsi:type="dcterms:W3CDTF">2017-11-13T11:27:00Z</dcterms:created>
  <dcterms:modified xsi:type="dcterms:W3CDTF">2018-04-11T05:34:00Z</dcterms:modified>
</cp:coreProperties>
</file>